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CHRISTINA WALKER, TEACHER AT RIDGELAND MIDDLE SCHOOL IN JASPER COUNTY, FOR BEING NAMED JASPER COUNTY TEACHER OF THE YEAR FOR 2007-2008, AND TO EXTEND SINCERE APPRECIATION FOR HER MANY CONTRIBUTIONS TO MUSIC EDUCATION IN SOUTH CAROLINA.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Walker diligently pursued her childhood dream of becoming a music educator and has been teaching students the joys of music for eight years;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Walker considers her greatest accomplishment to be building the Band program at Ridgeland Middle School from the ground up;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 the Ridgeland Middle School Band program now involves ten percent of the entire Ridgeland Middle School population;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 Ms. Walker has educated and trained students who have been chosen to participate and have excelled in the South Carolina All-Region Honor Band, the University of Georgia Midfest Honor Band Clinic, and the South Carolina Solo and Ensemble Festival; and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 Ms. Walker looks forward to new endeavors and future accomplishments as a music educator.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 of the State of South Carolina, by this resolution, congratulate Christina Walker, teacher at Ridgeland </w:t>
      </w:r>
      <w:r>
        <w:rPr>
          <w:rFonts w:eastAsia="Times New Roman"/>
        </w:rPr>
        <w:lastRenderedPageBreak/>
        <w:t xml:space="preserve">Middle School, on being named Teacher of the Year for Jasper County School District </w:t>
      </w:r>
      <w:r>
        <w:t>for 2007-2008, and extend sincere appreciation for her many contributions to music education in South Carolina</w:t>
      </w:r>
      <w:r>
        <w:rPr>
          <w:rFonts w:eastAsia="Times New Roman"/>
        </w:rPr>
        <w:t>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Christina Walker.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7150B8-909C-456A-B2A2-3142C3F8CA01}"/>
    <w:embedBold r:id="rId2" w:fontKey="{488955EF-58D2-4D65-8AB7-010B3EE7FD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EF0B0E3-9CDB-4B55-8ED8-BD4E9664FF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D10E5CB-3E22-420E-83D0-51994ACD1E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0"/>
    <w:footnote w:id="1"/>
  </w:footnotePr>
  <w:endnotePr>
    <w:endnote w:id="0"/>
    <w:endnote w:id="1"/>
  </w:endnotePr>
  <w:compat/>
  <w:docVars>
    <w:docVar w:name="clipname" w:val="003CHRI.MRH.CCP"/>
    <w:docVar w:name="CoverAttorneyInitials" w:val="MRH"/>
    <w:docVar w:name="CoverAttorneyLastName" w:val="Hitchcock"/>
    <w:docVar w:name="CoverBillType" w:val="r"/>
    <w:docVar w:name="CoverSenator" w:val="CCP"/>
    <w:docVar w:name="dvBillNumber" w:val="433"/>
    <w:docVar w:name="dvBillNumberPrefix" w:val="S. "/>
    <w:docVar w:name="dvOriginalBody" w:val="Senate"/>
    <w:docVar w:name="fulldraftpath" w:val="L:\S-RES\CCP\003CHRI.MRH.CCP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2009-02-12T15:06:00Z</cp:lastPrinted>
  <dcterms:created xsi:type="dcterms:W3CDTF">2009-02-18T19:24:00Z</dcterms:created>
  <dcterms:modified xsi:type="dcterms:W3CDTF">2009-02-18T19:24:00Z</dcterms:modified>
</cp:coreProperties>
</file>