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4B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7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41</w:t>
      </w:r>
      <w:r w:rsidR="005827FF">
        <w:noBreakHyphen/>
      </w:r>
      <w:r>
        <w:t>29</w:t>
      </w:r>
      <w:r w:rsidR="005827FF">
        <w:noBreakHyphen/>
      </w:r>
      <w:r>
        <w:t xml:space="preserve">15 SO AS TO PROHIBIT A MEMBER OF THE GENERAL ASSEMBLY </w:t>
      </w:r>
      <w:r w:rsidR="00E87AB5">
        <w:t xml:space="preserve">OR </w:t>
      </w:r>
      <w:r>
        <w:t xml:space="preserve">HIS IMMEDIATE FAMILY FROM BEING ELECTED TO THE SOUTH CAROLINA EMPLOYMENT SECURITY COMMISSION AND TO MAKE HIM OR HIS IMMEDIATE FAMILY INELIGIBLE </w:t>
      </w:r>
      <w:r w:rsidR="00E87AB5">
        <w:t xml:space="preserve">TO BE ELECTED TO THE COMMISSION </w:t>
      </w:r>
      <w:r>
        <w:t>FOR A PERIOD OF FOUR YEARS AFTER BEING A MEMBER OF THE GENERAL ASSEMBLY.</w:t>
      </w:r>
    </w:p>
    <w:p w:rsidR="00334BF1" w:rsidRDefault="00334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4BF1" w:rsidRDefault="00334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4BF1" w:rsidRDefault="00334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BF1" w:rsidRDefault="00334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708D">
        <w:t>Chapter 29, Title 41 of the 1976 Code is amended by adding:</w:t>
      </w:r>
    </w:p>
    <w:p w:rsidR="00A5708D" w:rsidRDefault="00A57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8D" w:rsidRDefault="00A57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5827FF">
        <w:noBreakHyphen/>
      </w:r>
      <w:r>
        <w:t>29</w:t>
      </w:r>
      <w:r w:rsidR="005827FF">
        <w:noBreakHyphen/>
      </w:r>
      <w:r>
        <w:t>15.</w:t>
      </w:r>
      <w:r>
        <w:tab/>
      </w:r>
      <w:r>
        <w:tab/>
        <w:t>A member of the General Assembly or member of his immediate family may not be elected to the South Carolina Employment Security Commission while the member is serving in the General Assembly.  A member of the General Assembly or a member of his immediate family may not be elected to the commission for a period of four years after the member either:</w:t>
      </w:r>
    </w:p>
    <w:p w:rsidR="00A5708D" w:rsidRDefault="00A57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ceases to be a member of the General Assembly; or</w:t>
      </w:r>
    </w:p>
    <w:p w:rsidR="00A5708D" w:rsidRDefault="00A57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fails to file for election to the General Assembly in accordance with Section 7</w:t>
      </w:r>
      <w:r w:rsidR="005827FF">
        <w:noBreakHyphen/>
      </w:r>
      <w:r>
        <w:t>11</w:t>
      </w:r>
      <w:r w:rsidR="005827FF">
        <w:noBreakHyphen/>
      </w:r>
      <w:r>
        <w:t>15.</w:t>
      </w:r>
      <w:r w:rsidR="00F95DA7">
        <w:t>”</w:t>
      </w:r>
    </w:p>
    <w:p w:rsidR="00334BF1" w:rsidRDefault="00334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4B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5DA7">
        <w:t>2</w:t>
      </w:r>
      <w:r>
        <w:t>.</w:t>
      </w:r>
      <w:r>
        <w:tab/>
        <w:t>This act takes effect upon approval by the Governor.</w:t>
      </w:r>
    </w:p>
    <w:p w:rsidR="002D0779" w:rsidRDefault="005827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0779" w:rsidRDefault="002D0779" w:rsidP="002D0779">
      <w:pPr>
        <w:suppressAutoHyphens/>
      </w:pPr>
    </w:p>
    <w:sectPr w:rsidR="002D0779" w:rsidSect="002D07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BF1" w:rsidRDefault="00334BF1" w:rsidP="009F0C77">
      <w:r>
        <w:separator/>
      </w:r>
    </w:p>
  </w:endnote>
  <w:endnote w:type="continuationSeparator" w:id="0">
    <w:p w:rsidR="00334BF1" w:rsidRDefault="00334B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723010-8536-4DE7-BD4C-4CAAD3494D4B}"/>
    <w:embedBold r:id="rId2" w:fontKey="{09472AB2-D56D-4C59-A960-495813F5F05B}"/>
  </w:font>
  <w:font w:name="Calibri">
    <w:panose1 w:val="020F0502020204030204"/>
    <w:charset w:val="00"/>
    <w:family w:val="swiss"/>
    <w:pitch w:val="variable"/>
    <w:sig w:usb0="A00002EF" w:usb1="4000207B" w:usb2="00000000" w:usb3="00000000" w:csb0="0000009F" w:csb1="00000000"/>
    <w:embedRegular r:id="rId3" w:fontKey="{3AD07F3A-46D3-443A-9922-12C5F5753C02}"/>
  </w:font>
  <w:font w:name="Cambria">
    <w:panose1 w:val="02040503050406030204"/>
    <w:charset w:val="00"/>
    <w:family w:val="roman"/>
    <w:pitch w:val="variable"/>
    <w:sig w:usb0="A00002EF" w:usb1="4000004B" w:usb2="00000000" w:usb3="00000000" w:csb0="0000009F" w:csb1="00000000"/>
    <w:embedRegular r:id="rId4" w:fontKey="{4D140416-F754-4B8A-8A5A-540331FDE3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1CF" w:rsidRPr="002D0779" w:rsidRDefault="002D0779" w:rsidP="002D0779">
    <w:pPr>
      <w:pStyle w:val="Footer"/>
      <w:tabs>
        <w:tab w:val="clear" w:pos="4680"/>
        <w:tab w:val="clear" w:pos="9360"/>
        <w:tab w:val="center" w:pos="2995"/>
      </w:tabs>
      <w:spacing w:before="120"/>
    </w:pPr>
    <w:r>
      <w:t>[4402]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BF1" w:rsidRDefault="00334BF1" w:rsidP="009F0C77">
      <w:r>
        <w:separator/>
      </w:r>
    </w:p>
  </w:footnote>
  <w:footnote w:type="continuationSeparator" w:id="0">
    <w:p w:rsidR="00334BF1" w:rsidRDefault="00334B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27DW10"/>
    <w:docVar w:name="CoverBillType" w:val="b"/>
    <w:docVar w:name="docpath" w:val="L:\Council\bills\DKA\3827DW10.DOCX"/>
    <w:docVar w:name="dvBillNumber" w:val="4402"/>
    <w:docVar w:name="dvBillNumberPrefix" w:val="H. "/>
    <w:docVar w:name="dvOriginalBody" w:val="House"/>
    <w:docVar w:name="dvSteno" w:val="DKA"/>
    <w:docVar w:name="NameofBody" w:val="h"/>
    <w:docVar w:name="vgroup2" w:val="Council"/>
  </w:docVars>
  <w:rsids>
    <w:rsidRoot w:val="007024EC"/>
    <w:rsid w:val="00011869"/>
    <w:rsid w:val="000E1785"/>
    <w:rsid w:val="000F40FA"/>
    <w:rsid w:val="0010776B"/>
    <w:rsid w:val="00133E66"/>
    <w:rsid w:val="001435A3"/>
    <w:rsid w:val="001D08F2"/>
    <w:rsid w:val="001D525B"/>
    <w:rsid w:val="001D7F4F"/>
    <w:rsid w:val="002321B6"/>
    <w:rsid w:val="00250967"/>
    <w:rsid w:val="002543C8"/>
    <w:rsid w:val="00284AAE"/>
    <w:rsid w:val="002D0779"/>
    <w:rsid w:val="002D11E5"/>
    <w:rsid w:val="002E5912"/>
    <w:rsid w:val="00325348"/>
    <w:rsid w:val="0032732C"/>
    <w:rsid w:val="00334BF1"/>
    <w:rsid w:val="00336AD0"/>
    <w:rsid w:val="0037079A"/>
    <w:rsid w:val="00380138"/>
    <w:rsid w:val="003D01E8"/>
    <w:rsid w:val="003E5288"/>
    <w:rsid w:val="003F6D79"/>
    <w:rsid w:val="0041760A"/>
    <w:rsid w:val="00417C01"/>
    <w:rsid w:val="004809EE"/>
    <w:rsid w:val="004E7D54"/>
    <w:rsid w:val="005273C6"/>
    <w:rsid w:val="00530A69"/>
    <w:rsid w:val="00545593"/>
    <w:rsid w:val="00577C6C"/>
    <w:rsid w:val="005827FF"/>
    <w:rsid w:val="005C2FE2"/>
    <w:rsid w:val="005E2BC9"/>
    <w:rsid w:val="00605102"/>
    <w:rsid w:val="006215AA"/>
    <w:rsid w:val="006913C9"/>
    <w:rsid w:val="0069470D"/>
    <w:rsid w:val="007024EC"/>
    <w:rsid w:val="00734F00"/>
    <w:rsid w:val="007425D1"/>
    <w:rsid w:val="007A70AE"/>
    <w:rsid w:val="008362E8"/>
    <w:rsid w:val="008A1768"/>
    <w:rsid w:val="008F4429"/>
    <w:rsid w:val="0094021A"/>
    <w:rsid w:val="009C6A0B"/>
    <w:rsid w:val="009F0C77"/>
    <w:rsid w:val="009F4DD1"/>
    <w:rsid w:val="00A05F65"/>
    <w:rsid w:val="00A41684"/>
    <w:rsid w:val="00A5708D"/>
    <w:rsid w:val="00A64E80"/>
    <w:rsid w:val="00A72BCD"/>
    <w:rsid w:val="00A741D9"/>
    <w:rsid w:val="00A833AB"/>
    <w:rsid w:val="00A9741D"/>
    <w:rsid w:val="00AB07C6"/>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7AB5"/>
    <w:rsid w:val="00E92EEF"/>
    <w:rsid w:val="00EC11CF"/>
    <w:rsid w:val="00F24442"/>
    <w:rsid w:val="00F50AE3"/>
    <w:rsid w:val="00F67CF1"/>
    <w:rsid w:val="00F840F0"/>
    <w:rsid w:val="00F95DA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0B3FF-A838-446D-B1FA-8A6FCC752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169</Words>
  <Characters>969</Characters>
  <Application>Microsoft Office Word</Application>
  <DocSecurity>0</DocSecurity>
  <Lines>8</Lines>
  <Paragraphs>2</Paragraphs>
  <ScaleCrop>false</ScaleCrop>
  <Company> </Company>
  <LinksUpToDate>false</LinksUpToDate>
  <CharactersWithSpaces>1136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2010-01-20T15:56:00Z</cp:lastPrinted>
  <dcterms:created xsi:type="dcterms:W3CDTF">2010-01-21T16:01:00Z</dcterms:created>
  <dcterms:modified xsi:type="dcterms:W3CDTF">2010-01-21T16:01:00Z</dcterms:modified>
</cp:coreProperties>
</file>