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D67" w:rsidRDefault="00953D67" w:rsidP="001D7F4F">
      <w:pPr>
        <w:pStyle w:val="BillDots"/>
      </w:pPr>
      <w:r>
        <w:t>COMMITTEE REPORT</w:t>
      </w:r>
    </w:p>
    <w:p w:rsidR="00953D67" w:rsidRDefault="00953D67" w:rsidP="001D7F4F">
      <w:pPr>
        <w:pStyle w:val="BillDots"/>
      </w:pPr>
      <w:r>
        <w:t>February 4, 2010</w:t>
      </w:r>
    </w:p>
    <w:p w:rsidR="00953D67" w:rsidRDefault="00953D67" w:rsidP="001D7F4F">
      <w:pPr>
        <w:pStyle w:val="BillDots"/>
      </w:pPr>
    </w:p>
    <w:p w:rsidR="00953D67" w:rsidRPr="00953D67" w:rsidRDefault="00953D67" w:rsidP="00953D67">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953D67" w:rsidRDefault="00953D67" w:rsidP="001D7F4F">
      <w:pPr>
        <w:pStyle w:val="BillDots"/>
      </w:pPr>
    </w:p>
    <w:p w:rsidR="00953D67" w:rsidRDefault="00953D67" w:rsidP="00B46951">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and T.R. Young</w:t>
      </w:r>
    </w:p>
    <w:p w:rsidR="00953D67" w:rsidRDefault="00953D67" w:rsidP="001D7F4F">
      <w:pPr>
        <w:pStyle w:val="BillDots"/>
      </w:pPr>
    </w:p>
    <w:p w:rsidR="00953D67" w:rsidRDefault="00953D67" w:rsidP="001D7F4F">
      <w:pPr>
        <w:pStyle w:val="BillDots"/>
      </w:pPr>
      <w:r>
        <w:t>S. Printed 2/4/10--H.</w:t>
      </w:r>
    </w:p>
    <w:p w:rsidR="00953D67" w:rsidRDefault="00953D67" w:rsidP="001D7F4F">
      <w:pPr>
        <w:pStyle w:val="BillDots"/>
      </w:pPr>
      <w:r>
        <w:t>Read the first time January 28, 2010.</w:t>
      </w:r>
    </w:p>
    <w:p w:rsidR="00953D67" w:rsidRPr="00953D67" w:rsidRDefault="00953D67" w:rsidP="00953D67">
      <w:pPr>
        <w:pStyle w:val="BillDots"/>
        <w:jc w:val="center"/>
      </w:pPr>
      <w:r>
        <w:rPr>
          <w:u w:val="single"/>
        </w:rPr>
        <w:t>            </w:t>
      </w:r>
    </w:p>
    <w:p w:rsidR="00953D67" w:rsidRDefault="00953D67" w:rsidP="001D7F4F">
      <w:pPr>
        <w:pStyle w:val="BillDots"/>
      </w:pPr>
    </w:p>
    <w:p w:rsidR="00953D67" w:rsidRDefault="00953D67" w:rsidP="00953D67">
      <w:pPr>
        <w:pStyle w:val="BillDots"/>
        <w:jc w:val="center"/>
        <w:rPr>
          <w:b/>
        </w:rPr>
      </w:pPr>
      <w:r>
        <w:rPr>
          <w:b/>
        </w:rPr>
        <w:t>THE COMMITTEE ON</w:t>
      </w:r>
    </w:p>
    <w:p w:rsidR="00953D67" w:rsidRPr="00953D67" w:rsidRDefault="00953D67" w:rsidP="00953D67">
      <w:pPr>
        <w:pStyle w:val="BillDots"/>
        <w:jc w:val="center"/>
      </w:pPr>
      <w:r>
        <w:rPr>
          <w:b/>
        </w:rPr>
        <w:t>LABOR, COMMERCE AND INDUSTRY</w:t>
      </w:r>
    </w:p>
    <w:p w:rsidR="00953D67" w:rsidRDefault="00953D67" w:rsidP="001D7F4F">
      <w:pPr>
        <w:pStyle w:val="BillDots"/>
      </w:pPr>
      <w:r>
        <w:tab/>
        <w:t>To whom was referred a Bill (H. 4448) to amend the Code of Laws of South Carolina, 1976, by adding Section 58</w:t>
      </w:r>
      <w:r>
        <w:noBreakHyphen/>
        <w:t>37</w:t>
      </w:r>
      <w:r>
        <w:noBreakHyphen/>
        <w:t>50 so as to authorize electric cooperatives and municipal electric systems to implement financing, etc., respectfully</w:t>
      </w:r>
    </w:p>
    <w:p w:rsidR="00953D67" w:rsidRPr="00953D67" w:rsidRDefault="00953D67" w:rsidP="00953D67">
      <w:pPr>
        <w:pStyle w:val="BillDots"/>
        <w:jc w:val="center"/>
      </w:pPr>
      <w:r>
        <w:rPr>
          <w:b/>
        </w:rPr>
        <w:t>REPORT:</w:t>
      </w:r>
    </w:p>
    <w:p w:rsidR="00953D67" w:rsidRDefault="00953D67" w:rsidP="001D7F4F">
      <w:pPr>
        <w:pStyle w:val="BillDots"/>
      </w:pPr>
      <w:r>
        <w:tab/>
        <w:t>That they have duly and carefully considered the same and recommend that the same do pass with amendment:</w:t>
      </w:r>
    </w:p>
    <w:p w:rsidR="00953D67" w:rsidRDefault="00953D67" w:rsidP="001D7F4F">
      <w:pPr>
        <w:pStyle w:val="BillDots"/>
      </w:pP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Amend the bill, as and if amended, by striking all after the title and inserting:</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there are various factors putting upward pressure on the price of electricity and natural gas, and those factors are likely to increase in the foreseeable future;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improvement of residential energy efficiency and conservation can protect South Carolina electricity and natural gas consumers from these price increases;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 xml:space="preserve">Whereas, the cost of energy efficiency and conservation measures and the availability of financing for those costs is now, </w:t>
      </w:r>
      <w:r w:rsidRPr="00E263E5">
        <w:lastRenderedPageBreak/>
        <w:t>and has been, a major impediment to the widespread adoption of energy efficiency and conservation measures;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 xml:space="preserve">Be it enacted by the General Assembly of the State of South Carolina: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SECTION</w:t>
      </w:r>
      <w:r w:rsidRPr="00E263E5">
        <w:tab/>
        <w:t>1.</w:t>
      </w:r>
      <w:r w:rsidRPr="00E263E5">
        <w:tab/>
        <w:t>Chapter 37, Title 58 of the 1976 Code is amended by adding:</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“Section 58</w:t>
      </w:r>
      <w:r w:rsidRPr="00E263E5">
        <w:noBreakHyphen/>
        <w:t>37</w:t>
      </w:r>
      <w:r w:rsidRPr="00E263E5">
        <w:noBreakHyphen/>
        <w:t xml:space="preserve">50. </w:t>
      </w:r>
      <w:r w:rsidRPr="00E263E5">
        <w:tab/>
        <w:t>(A)</w:t>
      </w:r>
      <w:r w:rsidRPr="00E263E5">
        <w:tab/>
        <w:t>As used in this section:</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‘Electricity provider’ means an electric cooperative, an investor</w:t>
      </w:r>
      <w:r w:rsidRPr="00E263E5">
        <w:noBreakHyphen/>
        <w:t xml:space="preserve">owned electric utility, the South Carolina Public Service Authority, or a municipality or municipal board or commission of public works that owns and operates an electric utility system.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‘Natural gas provider’ means an investor owned natural gas utility or publicly owned natural gas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‘Meter conservation charge’ means the charge placed on a customer’s bill by which electricity providers and natural gas providers recover the costs, including financing costs, of energy efficiency and conservation measures.</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(4)</w:t>
      </w:r>
      <w:r w:rsidRPr="00E263E5">
        <w:tab/>
        <w:t xml:space="preserve">‘Notice of meter conservation charge’ means the written notice by which subsequent purchasers or tenants are given notice that they are required to pay a meter conservation charge.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(5)</w:t>
      </w:r>
      <w:r w:rsidRPr="00E263E5">
        <w:tab/>
        <w:t>‘Customer’ means a homeowner or tenant receiving electricity as a retail customer only.</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(B)</w:t>
      </w:r>
      <w:r w:rsidRPr="00E263E5">
        <w:tab/>
        <w:t xml:space="preserve">Electricity providers and natural gas providers may enter into written agreements with customers and landlords of customers for the financing of the purchase price and installation cost of energy efficiency and conservation measures.  These agreements may provide that these costs must be recovered by a meter conservation charge to the customer’s electricity or natural gas account, provided that the electricity provider or natural gas provider complies with the provisions of this section.  A failure to pay the meter conservation charge may be treated by the electricity </w:t>
      </w:r>
      <w:r w:rsidRPr="00E263E5">
        <w:lastRenderedPageBreak/>
        <w:t xml:space="preserve">provider or natural gas provider as a failure to pay the electricity or natural gas bill, and the electricity provider or natural gas provider may disconnect electricity or natural gas service for nonpayment of the meter conservation charge, provided the electricity or natural gas provider complies with the applicable provisions of Article 25, Chapter 31, Title 5; Article 17, Chapter 11, Title 6; Article 17, Chapter 49, Title 33; Article 11, Chapter 5, Title 58; Article 21, Chapter 27, Title 58; and any applicable rules, regulations, or ordinances relating to disconnections.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(C)</w:t>
      </w:r>
      <w:r w:rsidRPr="00E263E5">
        <w:tab/>
        <w:t>An agreement permitted by subsection (B) plainly must state the interest rate to be charged to finance the costs of the energy efficiency and conservation measures.  The interest rate must be a fixed rate over the term of the agreement and it must not exceed four percent above the stated yield for one</w:t>
      </w:r>
      <w:r w:rsidRPr="00E263E5">
        <w:noBreakHyphen/>
        <w:t xml:space="preserve">year treasury bills as published by the Federal Reserve at the time the agreement is entered.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(D)</w:t>
      </w:r>
      <w:r w:rsidRPr="00E263E5">
        <w:tab/>
        <w:t xml:space="preserve">An electricity provider or natural gas provider may recover the costs, including financing costs, of these measures from its members or customers directly benefiting from the installation of the energy efficiency and conservation measures.  This recovery must be through a meter conservation charge to the account of the member or customer and must be shown by a separate line item on the account.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(E)</w:t>
      </w:r>
      <w:r w:rsidRPr="00E263E5">
        <w:tab/>
        <w:t>An electricity provider or natural gas provider shall assume no liability for the installation, operation, or maintenance of energy efficiency and conservation measures when these measures are performed by a third party, and shall not provide any warranty as to the merchantability of the measures or the fitness for a particular purpose of these measures, and no action must be maintained against a electricity provider or natural gas provider relating to the failure of these measures.  Nothing in this section may be construed to limit any rights or remedies of utility customers and landlords of utility customers against other parties to a transaction involving the purchase and installation of energy conservation measures.</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(F)</w:t>
      </w:r>
      <w:r w:rsidRPr="00E263E5">
        <w:tab/>
        <w:t xml:space="preserve">Before entering into a contract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measures and the expected energy savings associated with those measures.  A </w:t>
      </w:r>
      <w:r w:rsidRPr="00E263E5">
        <w:lastRenderedPageBreak/>
        <w:t>contract entered following completion of an energy audit must specify the measures to be completed and the contractor responsible for completion of these measures.  Upon completion of the work, it must be inspected by an energy auditor certified by the Building Performance Institute or similar organization.  Any work which is determined not to have been done properly must be remedied by the responsible contractor.  Until the work has been remedied, funds due to the contractor must be held in escrow by the electricity provider or natural gas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(G)</w:t>
      </w:r>
      <w:r w:rsidRPr="00E263E5">
        <w:tab/>
        <w:t>An electricity provider or natural gas provider that enters into an arrangement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this arrangement.  Notice must be given, at the expense of the filer, by filing a notice of meter conservation charge with the appropriate office for the county in which the residence is located, pursuant to Section 30</w:t>
      </w:r>
      <w:r w:rsidRPr="00E263E5">
        <w:noBreakHyphen/>
        <w:t>5</w:t>
      </w:r>
      <w:r w:rsidRPr="00E263E5">
        <w:noBreakHyphen/>
        <w:t>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prospective purchaser how to ascertain the amount of the charge and the length of time it is expected to remain in effect.</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(H)</w:t>
      </w:r>
      <w:r w:rsidRPr="00E263E5">
        <w:tab/>
        <w:t xml:space="preserve">An electricity provider or natural gas provider may enter into arrangements for the installation of energy efficiency and conservation measures and the recovery of the costs, including financing costs, of these measures with respect to rental properties by filing a notice of meter conservation charge as provided in subsection (G) and by complying with the provisions of this subsection: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The energy audit required by subsection (F) above must be conducted and the results provided to both the landlord and tenant living in the rental property at the time the arrangement is entered.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 xml:space="preserve">If both the landlord and tenant agrees, the electricity provider or natural gas provider may recover the cost of the energy efficiency and conservation measures, including financing cost, through a meter conservation charge to the tenant’s electricity or natural gas account.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lastRenderedPageBreak/>
        <w:tab/>
      </w:r>
      <w:r w:rsidRPr="00E263E5">
        <w:tab/>
        <w:t>(3)</w:t>
      </w:r>
      <w:r w:rsidRPr="00E263E5">
        <w:tab/>
        <w:t>With respect to a subsequent tenant occupying a rental unit benefiting from the installation of energy efficiency and conservation measures, the electricity provider or natural gas provider may continue to recover the cost, including financing cost, of these measures through a meter conservation charge to the electricity or natural gas account of a subsequent tenant.  With respect to a subsequent tenant, the landlord is required to give a written notice of meter conservation charge in the same manner as required by Section 27</w:t>
      </w:r>
      <w:r w:rsidRPr="00E263E5">
        <w:noBreakHyphen/>
        <w:t>40</w:t>
      </w:r>
      <w:r w:rsidRPr="00E263E5">
        <w:noBreakHyphen/>
        <w:t>420.  If the landlord fails to give the subsequent tenant the required notice of meter conservation charge, the tenant may deduct from his rent the amount of the meter conservation charge paid to the electricity provider or natural gas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(I)</w:t>
      </w:r>
      <w:r w:rsidRPr="00E263E5">
        <w:tab/>
        <w:t>Arrangements entered pursuant to the provisions of this section are exempt from the provisions of the South Carolina Consumer Protection Code, Chapter 2, Title 37.</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(J)</w:t>
      </w:r>
      <w:r w:rsidRPr="00E263E5">
        <w:tab/>
        <w:t>An electricity provider or natural gas provider may contract with third parties to perform functions permitted under this section, including the financing of the costs of energy efficiency and conservation measures.  A third party shall comply with all applicable provisions of this section.</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(K)</w:t>
      </w:r>
      <w:r w:rsidRPr="00E263E5">
        <w:tab/>
        <w:t>The provisions of this section apply only to energy efficiency and conservation measures for a residence already occupied at the time these measures are taken.  The procedures allowed by this section may not be used with respect to new a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(L)</w:t>
      </w:r>
      <w:r w:rsidRPr="00E263E5">
        <w:tab/>
        <w:t>Electricity providers and natural gas providers may offer other types of optional financing agreements, otherwise available by law and instead of the option established in this section, to their customers for the types of energy efficiency and conservation measures described in this section.”</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SECTION</w:t>
      </w:r>
      <w:r w:rsidRPr="00E263E5">
        <w:tab/>
        <w:t>2.</w:t>
      </w:r>
      <w:r w:rsidRPr="00E263E5">
        <w:tab/>
        <w:t>Section 8</w:t>
      </w:r>
      <w:r w:rsidRPr="00E263E5">
        <w:noBreakHyphen/>
        <w:t>21</w:t>
      </w:r>
      <w:r w:rsidRPr="00E263E5">
        <w:noBreakHyphen/>
        <w:t>310 of the 1976 Code, as last amended by Act 329 of 2002, is further amended by adding a new item at the end to read: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lastRenderedPageBreak/>
        <w:tab/>
        <w:t>“(23)</w:t>
      </w:r>
      <w:r w:rsidRPr="00E263E5">
        <w:tab/>
        <w:t>for filing a notice of meter conservation charge as permitted by Section 58</w:t>
      </w:r>
      <w:r w:rsidRPr="00E263E5">
        <w:noBreakHyphen/>
        <w:t>37</w:t>
      </w:r>
      <w:r w:rsidRPr="00E263E5">
        <w:noBreakHyphen/>
        <w:t>50, ten dollars.”</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SECTION</w:t>
      </w:r>
      <w:r w:rsidRPr="00E263E5">
        <w:tab/>
        <w:t>3.</w:t>
      </w:r>
      <w:r w:rsidRPr="00E263E5">
        <w:tab/>
        <w:t>This act takes effect upon approval by the Governor.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Renumber sections to conform.</w:t>
      </w:r>
    </w:p>
    <w:p w:rsidR="00953D67"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Amend title to conform.</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D67" w:rsidRDefault="00953D67" w:rsidP="001D7F4F">
      <w:pPr>
        <w:pStyle w:val="BillDots"/>
      </w:pPr>
      <w:r>
        <w:t>WILLIAM E. SANDIFER for Committee.</w:t>
      </w:r>
    </w:p>
    <w:p w:rsidR="00953D67" w:rsidRPr="00953D67" w:rsidRDefault="00953D67" w:rsidP="00953D67">
      <w:pPr>
        <w:pStyle w:val="BillDots"/>
        <w:jc w:val="center"/>
      </w:pPr>
      <w:r>
        <w:rPr>
          <w:u w:val="single"/>
        </w:rPr>
        <w:t>            </w:t>
      </w:r>
    </w:p>
    <w:p w:rsidR="00953D67" w:rsidRDefault="00953D67" w:rsidP="001D7F4F">
      <w:pPr>
        <w:pStyle w:val="BillDots"/>
        <w:sectPr w:rsidR="00953D67"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0678">
        <w:t>TO AMEND THE CODE OF LAWS OF SOUTH CAROLINA, 1976, BY ADDING SECTION 58</w:t>
      </w:r>
      <w:r w:rsidR="00DA18D0">
        <w:noBreakHyphen/>
      </w:r>
      <w:r w:rsidRPr="00120678">
        <w:t>37</w:t>
      </w:r>
      <w:r w:rsidR="00DA18D0">
        <w:noBreakHyphen/>
      </w:r>
      <w:r w:rsidR="000235C4">
        <w:t>50</w:t>
      </w:r>
      <w:r w:rsidRPr="00120678">
        <w:t xml:space="preserve"> </w:t>
      </w:r>
      <w:r>
        <w:t xml:space="preserve">SO AS </w:t>
      </w:r>
      <w:r w:rsidR="00A14CF4">
        <w:t xml:space="preserve">TO </w:t>
      </w:r>
      <w:r w:rsidRPr="00120678">
        <w:t>AUTHORIZ</w:t>
      </w:r>
      <w:r w:rsidR="0065507D">
        <w:t xml:space="preserve">E </w:t>
      </w:r>
      <w:r w:rsidRPr="00120678">
        <w:t xml:space="preserve">ELECTRIC COOPERATIVES AND MUNICIPAL ELECTRIC SYSTEMS TO IMPLEMENT FINANCING SYSTEMS FOR ENERGY EFFICIENCY IMPROVEMENTS, </w:t>
      </w:r>
      <w:r w:rsidR="0065507D">
        <w:t xml:space="preserve">TO GIVE THEM THE </w:t>
      </w:r>
      <w:r w:rsidRPr="00120678">
        <w:t xml:space="preserve">AUTHORITY TO FINANCE THE PURCHASE PRICE AND INSTALLATION COST </w:t>
      </w:r>
      <w:r w:rsidR="0065507D">
        <w:t>OF ENERGY CONSERVATION MEASURES,</w:t>
      </w:r>
      <w:r w:rsidRPr="00120678">
        <w:t xml:space="preserve"> TO PROVIDE FOR THE RECOVERY OF </w:t>
      </w:r>
      <w:r w:rsidR="0065507D">
        <w:t>THIS</w:t>
      </w:r>
      <w:r w:rsidRPr="00120678">
        <w:t xml:space="preserve"> FINANCING THROUGH CHARGES PAID FOR BY THE CUSTOMERS BENEFITTING FROM THE INSTALLATION OF T</w:t>
      </w:r>
      <w:r w:rsidR="0065507D">
        <w:t>HE ENERGY CONSERVATION MEASURES,</w:t>
      </w:r>
      <w:r w:rsidRPr="00120678">
        <w:t xml:space="preserve"> TO PROTECT THE ENTITIES FROM LIABILITY FOR THE INSTALLATION, OPERATION, AND MAINTENANCE OF </w:t>
      </w:r>
      <w:r w:rsidR="0065507D">
        <w:t>THESE MEASURES,</w:t>
      </w:r>
      <w:r w:rsidRPr="00120678">
        <w:t xml:space="preserve"> TO PROVIDE FOR THE INSTALLATION OF ENERGY EFFICIENCY AND CONSERVATIO</w:t>
      </w:r>
      <w:r w:rsidR="0065507D">
        <w:t>N MEASURES IN RENTAL PROPERTIES,</w:t>
      </w:r>
      <w:r w:rsidRPr="00120678">
        <w:t xml:space="preserve"> AND TO PROVIDE A MECHANISM FOR RECOVERY OF THE COSTS OF </w:t>
      </w:r>
      <w:r w:rsidR="0065507D">
        <w:t>THESE</w:t>
      </w:r>
      <w:r w:rsidRPr="00120678">
        <w:t xml:space="preserve"> MEASURES</w:t>
      </w:r>
      <w:r w:rsidR="0065507D">
        <w:t xml:space="preserve"> INSTALLED IN RENTAL PROPERTIES;</w:t>
      </w:r>
      <w:r w:rsidRPr="00120678">
        <w:t xml:space="preserve"> AND TO AMEND SECTION 8</w:t>
      </w:r>
      <w:r w:rsidR="00DA18D0">
        <w:noBreakHyphen/>
      </w:r>
      <w:r w:rsidRPr="00120678">
        <w:t>21</w:t>
      </w:r>
      <w:r w:rsidR="00DA18D0">
        <w:noBreakHyphen/>
      </w:r>
      <w:r w:rsidRPr="00120678">
        <w:t>310</w:t>
      </w:r>
      <w:r>
        <w:t xml:space="preserve">, AS AMENDED, </w:t>
      </w:r>
      <w:r w:rsidRPr="0065507D">
        <w:t>RELATING TO</w:t>
      </w:r>
      <w:r w:rsidR="0065507D">
        <w:t xml:space="preserve"> THE SCHEDULE OF FEES AND COSTS TO BE COLLECTED IN EACH COUNTY BY A CLERK OF COURT, REGISTER OF DEEDS,</w:t>
      </w:r>
      <w:r w:rsidR="00F63C16">
        <w:t xml:space="preserve"> OR COUNTY TREASURER, SO AS TO ALLOW A FEE BE CHARGED FOR FILING A NOTICE OF </w:t>
      </w:r>
      <w:r w:rsidR="00D6251F">
        <w:t xml:space="preserve">A </w:t>
      </w:r>
      <w:r w:rsidR="00F63C16">
        <w:t>METER CONSERVATION CHARGE.</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there are various factors putting upward pressure on the price of electricity, and those factors are likely to increase in the foreseeable future;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improvement of residential energy efficiency and conservation can protect South Carolina electricity consumers from these price increases;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the cost of energy efficiency and conservation measures and the availability of financing for those costs is now, and has been, a major impediment to the widespread adoption of energy efficiency and conservation measures;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South Carolina electric cooperatives and </w:t>
      </w:r>
      <w:r w:rsidR="00D6251F">
        <w:t>municipal electric systems</w:t>
      </w:r>
      <w:r w:rsidR="00A14CF4" w:rsidRPr="00120678">
        <w:t xml:space="preserve"> </w:t>
      </w:r>
      <w:r w:rsidRPr="00120678">
        <w:t>are in a position to assist their customers with the installation and financing of energy efficiency and conservation measures, provided that appropriate procedures are followed providing for the installation of such measures and the recovery of the cost of such measures;</w:t>
      </w:r>
      <w:r w:rsidR="00D6251F">
        <w:t xml:space="preserve">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r w:rsidR="00A14CF4">
        <w:t xml:space="preserve"> </w:t>
      </w:r>
      <w:r w:rsidRPr="00120678">
        <w:t>Now</w:t>
      </w:r>
      <w:r w:rsidR="00D6251F">
        <w:t>,</w:t>
      </w:r>
      <w:r w:rsidRPr="00120678">
        <w:t xml:space="preserve"> therefore,</w:t>
      </w:r>
    </w:p>
    <w:p w:rsidR="00882F46" w:rsidRDefault="00882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B25CAD"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2F46" w:rsidRPr="00120678">
        <w:t>Chapter 37, Title 58 of the 1976 Code is amended by adding:</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“Section 58</w:t>
      </w:r>
      <w:r w:rsidR="00DA18D0">
        <w:noBreakHyphen/>
      </w:r>
      <w:r w:rsidRPr="00120678">
        <w:t>37</w:t>
      </w:r>
      <w:r w:rsidR="00DA18D0">
        <w:noBreakHyphen/>
      </w:r>
      <w:r w:rsidRPr="00120678">
        <w:t>50.</w:t>
      </w:r>
      <w:r w:rsidRPr="00120678">
        <w:tab/>
      </w:r>
      <w:r>
        <w:tab/>
      </w:r>
      <w:r w:rsidRPr="00120678">
        <w:t>(A)</w:t>
      </w:r>
      <w:r w:rsidRPr="00120678">
        <w:tab/>
        <w:t>As used in this section</w:t>
      </w:r>
      <w:r>
        <w:t>:</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A18D0" w:rsidRPr="00DA18D0">
        <w:t>‘</w:t>
      </w:r>
      <w:r>
        <w:t>Meter conservation charge</w:t>
      </w:r>
      <w:r w:rsidR="00DA18D0" w:rsidRPr="00DA18D0">
        <w:t>’</w:t>
      </w:r>
      <w:r w:rsidRPr="00120678">
        <w:t xml:space="preserve"> is the charge placed on a customer</w:t>
      </w:r>
      <w:r w:rsidR="00DA18D0" w:rsidRPr="00DA18D0">
        <w:t>’</w:t>
      </w:r>
      <w:r w:rsidRPr="00120678">
        <w:t>s bill by which electric cooperatives and municipal electric systems recover the costs, including financing costs, of energy efficiency and conservation measures</w:t>
      </w:r>
      <w:r>
        <w:t xml:space="preserve"> on the customer</w:t>
      </w:r>
      <w:r w:rsidR="00DA18D0" w:rsidRPr="00DA18D0">
        <w:t>’</w:t>
      </w:r>
      <w:r>
        <w:t>s property</w:t>
      </w:r>
      <w:r w:rsidRPr="00120678">
        <w:t xml:space="preserve">. </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DA18D0" w:rsidRPr="00DA18D0">
        <w:t>‘</w:t>
      </w:r>
      <w:r w:rsidRPr="00120678">
        <w:t xml:space="preserve">Notice of </w:t>
      </w:r>
      <w:r>
        <w:t>meter conservation charge</w:t>
      </w:r>
      <w:r w:rsidR="00DA18D0" w:rsidRPr="00DA18D0">
        <w:t>’</w:t>
      </w:r>
      <w:r w:rsidRPr="00120678">
        <w:t xml:space="preserve"> is the written notice by which subsequent purchasers or tenants </w:t>
      </w:r>
      <w:r>
        <w:t>are</w:t>
      </w:r>
      <w:r w:rsidRPr="00120678">
        <w:t xml:space="preserve"> given notice that they </w:t>
      </w:r>
      <w:r>
        <w:t>are</w:t>
      </w:r>
      <w:r w:rsidRPr="00120678">
        <w:t xml:space="preserve"> required to pay a </w:t>
      </w:r>
      <w:r>
        <w:t>meter conservation charge</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00DA18D0" w:rsidRPr="00DA18D0">
        <w:t>‘</w:t>
      </w:r>
      <w:r w:rsidRPr="00120678">
        <w:t>Municipal electric systems</w:t>
      </w:r>
      <w:r w:rsidR="00DA18D0" w:rsidRPr="00DA18D0">
        <w:t>’</w:t>
      </w:r>
      <w:r w:rsidR="00D6251F">
        <w:t xml:space="preserve"> mean</w:t>
      </w:r>
      <w:r w:rsidRPr="00120678">
        <w:t xml:space="preserve"> municipalities and municipal boards or commissions of public works that own and operate electric utility systems.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(B)</w:t>
      </w:r>
      <w:r w:rsidRPr="00120678">
        <w:tab/>
        <w:t xml:space="preserve">Electric cooperatives and </w:t>
      </w:r>
      <w:r w:rsidR="00722A8C" w:rsidRPr="00120678">
        <w:t xml:space="preserve">municipal electric systems </w:t>
      </w:r>
      <w:r w:rsidRPr="00120678">
        <w:t>may enter into written agreements with customers and landlords of customers for the financing of the purchase price and installation cost of energy efficiency and conservation measures.  Th</w:t>
      </w:r>
      <w:r w:rsidR="00D6251F">
        <w:t>e</w:t>
      </w:r>
      <w:r w:rsidRPr="00120678">
        <w:t xml:space="preserve">se agreements may provide that </w:t>
      </w:r>
      <w:r w:rsidR="00A14CF4">
        <w:t>these c</w:t>
      </w:r>
      <w:r w:rsidRPr="00120678">
        <w:t xml:space="preserve">osts </w:t>
      </w:r>
      <w:r w:rsidR="00A14CF4">
        <w:t>must</w:t>
      </w:r>
      <w:r w:rsidRPr="00120678">
        <w:t xml:space="preserve"> be recovered by a </w:t>
      </w:r>
      <w:r w:rsidR="00722A8C">
        <w:t xml:space="preserve">meter </w:t>
      </w:r>
      <w:r>
        <w:t>conservation charge</w:t>
      </w:r>
      <w:r w:rsidRPr="00120678">
        <w:t xml:space="preserve"> on the customer</w:t>
      </w:r>
      <w:r w:rsidR="00DA18D0" w:rsidRPr="00DA18D0">
        <w:t>’</w:t>
      </w:r>
      <w:r w:rsidRPr="00120678">
        <w:t xml:space="preserve">s electricity bill, provided that the electric cooperative or </w:t>
      </w:r>
      <w:r w:rsidR="00722A8C" w:rsidRPr="00120678">
        <w:t xml:space="preserve">municipal electric system </w:t>
      </w:r>
      <w:r w:rsidRPr="00120678">
        <w:t xml:space="preserve">complies with the provisions of this section.  A failure to pay the </w:t>
      </w:r>
      <w:r w:rsidR="00722A8C">
        <w:t xml:space="preserve">meter </w:t>
      </w:r>
      <w:r>
        <w:t>conservation charge</w:t>
      </w:r>
      <w:r w:rsidRPr="00120678">
        <w:t xml:space="preserve"> may be treated by the electric cooperative as a failure to pay the electricity bill, and the electric cooperative may disconnect electricity service for nonpayment of the </w:t>
      </w:r>
      <w:r w:rsidR="00722A8C">
        <w:t xml:space="preserve">meter </w:t>
      </w:r>
      <w:r>
        <w:t>conservation charge</w:t>
      </w:r>
      <w:r w:rsidRPr="00120678">
        <w:t xml:space="preserve">, provided the electric cooperative complies with the provisions of Article 17, Chapter 49, Title 33 and any applicable rules and regulations of the cooperative relating to disconnections.  A failure to pay </w:t>
      </w:r>
      <w:r w:rsidR="00722A8C" w:rsidRPr="00120678">
        <w:t xml:space="preserve">the </w:t>
      </w:r>
      <w:r w:rsidR="00722A8C">
        <w:t xml:space="preserve">meter </w:t>
      </w:r>
      <w:r>
        <w:t>conservation charge</w:t>
      </w:r>
      <w:r w:rsidRPr="00120678">
        <w:t xml:space="preserve"> may be treated by the </w:t>
      </w:r>
      <w:r w:rsidR="00D6251F">
        <w:t>municipal electric system</w:t>
      </w:r>
      <w:r w:rsidRPr="00120678">
        <w:t xml:space="preserve"> as a failure to pay the electricity bill, and the </w:t>
      </w:r>
      <w:r w:rsidR="00D6251F">
        <w:t>municipal electric system</w:t>
      </w:r>
      <w:r w:rsidRPr="00120678">
        <w:t xml:space="preserve"> may disconnect electricity service for nonpayment of the </w:t>
      </w:r>
      <w:r w:rsidR="00CD3987">
        <w:t xml:space="preserve">meter </w:t>
      </w:r>
      <w:r>
        <w:t>conservation charge</w:t>
      </w:r>
      <w:r w:rsidRPr="00120678">
        <w:t xml:space="preserve">, provided the </w:t>
      </w:r>
      <w:r w:rsidR="00D6251F">
        <w:t>municipal electric system</w:t>
      </w:r>
      <w:r w:rsidRPr="00120678">
        <w:t xml:space="preserve"> complies with the provisions of Article 25, Chapter 31, Title 5 and any applicable rules and regulations of the </w:t>
      </w:r>
      <w:r w:rsidR="00D6251F">
        <w:t>municipal electric system</w:t>
      </w:r>
      <w:r w:rsidRPr="00120678">
        <w:t xml:space="preserve"> relating to disconnections.</w:t>
      </w:r>
    </w:p>
    <w:p w:rsidR="00882F46" w:rsidRPr="00120678" w:rsidRDefault="002B4538"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w:t>
      </w:r>
      <w:r w:rsidR="00882F46" w:rsidRPr="00120678">
        <w:t xml:space="preserve"> agreement permitted by subsection (B) plainly </w:t>
      </w:r>
      <w:r>
        <w:t xml:space="preserve">must </w:t>
      </w:r>
      <w:r w:rsidR="00882F46" w:rsidRPr="00120678">
        <w:t>state the interest rate to be charged to finance the costs of the energy efficiency and conservation measures.  The interest rate must be a fixed rate over the term of the agreement and it must not exceed four percent above the stated yield for one</w:t>
      </w:r>
      <w:r w:rsidR="00DA18D0">
        <w:noBreakHyphen/>
      </w:r>
      <w:r w:rsidR="00882F46" w:rsidRPr="00120678">
        <w:t xml:space="preserve">year treasury bills as published by the Federal Reserve at the time the agreement is entered.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(D)</w:t>
      </w:r>
      <w:r w:rsidRPr="00120678">
        <w:tab/>
        <w:t xml:space="preserve">Upon approval of its governing body, an electric cooperative or </w:t>
      </w:r>
      <w:r w:rsidR="00722A8C" w:rsidRPr="00120678">
        <w:t>municipal electric system</w:t>
      </w:r>
      <w:r w:rsidRPr="00120678">
        <w:t xml:space="preserve"> may recover the costs, including financing costs, of </w:t>
      </w:r>
      <w:r w:rsidR="002B4538">
        <w:t>these</w:t>
      </w:r>
      <w:r w:rsidRPr="00120678">
        <w:t xml:space="preserve"> measures from its members or customers directly benefiting from the installation of the energy efficiency and conservation measures.  </w:t>
      </w:r>
      <w:r w:rsidR="002B4538">
        <w:t>This</w:t>
      </w:r>
      <w:r w:rsidRPr="00120678">
        <w:t xml:space="preserve"> recovery </w:t>
      </w:r>
      <w:r w:rsidR="002B4538">
        <w:t>must</w:t>
      </w:r>
      <w:r w:rsidRPr="00120678">
        <w:t xml:space="preserve"> be through a </w:t>
      </w:r>
      <w:r w:rsidR="00722A8C">
        <w:t xml:space="preserve">meter </w:t>
      </w:r>
      <w:r>
        <w:t>conservation charge</w:t>
      </w:r>
      <w:r w:rsidRPr="00120678">
        <w:t xml:space="preserve"> on the regular monthly electricity bill of the member or customer and </w:t>
      </w:r>
      <w:r w:rsidR="002B4538">
        <w:t>must</w:t>
      </w:r>
      <w:r w:rsidRPr="00120678">
        <w:t xml:space="preserve"> be shown by a separate line item on </w:t>
      </w:r>
      <w:r w:rsidR="002B4538">
        <w:t>the</w:t>
      </w:r>
      <w:r w:rsidRPr="00120678">
        <w:t xml:space="preserve"> bill.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(E)</w:t>
      </w:r>
      <w:r w:rsidRPr="00120678">
        <w:tab/>
        <w:t xml:space="preserve">Except as otherwise required by its governing body, an electric cooperative or </w:t>
      </w:r>
      <w:r w:rsidR="00D6251F">
        <w:t>municipal electric system</w:t>
      </w:r>
      <w:r w:rsidRPr="00120678">
        <w:t xml:space="preserve"> assume</w:t>
      </w:r>
      <w:r w:rsidR="002B4538">
        <w:t>s</w:t>
      </w:r>
      <w:r w:rsidRPr="00120678">
        <w:t xml:space="preserve"> no liability for the installation, operation, or maintenance of </w:t>
      </w:r>
      <w:r w:rsidR="002B4538">
        <w:t>the</w:t>
      </w:r>
      <w:r w:rsidRPr="00120678">
        <w:t xml:space="preserve"> </w:t>
      </w:r>
      <w:r w:rsidRPr="00120678">
        <w:lastRenderedPageBreak/>
        <w:t xml:space="preserve">energy efficiency and conservation measures when </w:t>
      </w:r>
      <w:r w:rsidR="002B4538">
        <w:t>these</w:t>
      </w:r>
      <w:r w:rsidRPr="00120678">
        <w:t xml:space="preserve"> measures are performed by a third party, and </w:t>
      </w:r>
      <w:r w:rsidR="002B4538">
        <w:t>does</w:t>
      </w:r>
      <w:r w:rsidRPr="00120678">
        <w:t xml:space="preserve"> not provide any warranty as to the merchantability of the measures or the fitness for a particular purpose of </w:t>
      </w:r>
      <w:r w:rsidR="002B4538">
        <w:t>these</w:t>
      </w:r>
      <w:r w:rsidRPr="00120678">
        <w:t xml:space="preserve"> measures, and no action </w:t>
      </w:r>
      <w:r w:rsidR="002B4538">
        <w:t>must</w:t>
      </w:r>
      <w:r w:rsidRPr="00120678">
        <w:t xml:space="preserve"> be maintained against an electric cooperative or </w:t>
      </w:r>
      <w:r w:rsidR="00D6251F">
        <w:t>municipal electric system</w:t>
      </w:r>
      <w:r w:rsidRPr="00120678">
        <w:t xml:space="preserve"> relating to the failure of </w:t>
      </w:r>
      <w:r w:rsidR="002B4538">
        <w:t>these</w:t>
      </w:r>
      <w:r w:rsidRPr="00120678">
        <w:t xml:space="preserve"> measures.  Nothing in this section </w:t>
      </w:r>
      <w:r w:rsidR="002B4538">
        <w:t>may</w:t>
      </w:r>
      <w:r w:rsidRPr="00120678">
        <w:t xml:space="preserve"> be construed to limit rights or remedies of utility customers and landlords of utility customers against other parties to a transaction involving the purchase and installation of energy conservation measures.</w:t>
      </w:r>
    </w:p>
    <w:p w:rsidR="00882F46" w:rsidRPr="00120678" w:rsidRDefault="00882F46" w:rsidP="0072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0678">
        <w:tab/>
        <w:t>(F)</w:t>
      </w:r>
      <w:r w:rsidRPr="00120678">
        <w:tab/>
      </w:r>
      <w:r w:rsidR="00722A8C">
        <w:t>Before</w:t>
      </w:r>
      <w:r w:rsidRPr="00120678">
        <w:t xml:space="preserve"> entering into a contract contemplated by this section, the electric cooperative or </w:t>
      </w:r>
      <w:r w:rsidR="00722A8C" w:rsidRPr="00120678">
        <w:t>municipal electric system</w:t>
      </w:r>
      <w:r w:rsidRPr="00120678">
        <w:t xml:space="preserve"> </w:t>
      </w:r>
      <w:r w:rsidR="00D6251F">
        <w:t xml:space="preserve">shall </w:t>
      </w:r>
      <w:r w:rsidR="00722A8C" w:rsidRPr="00084507">
        <w:rPr>
          <w:color w:val="000000" w:themeColor="text1"/>
          <w:u w:color="000000" w:themeColor="text1"/>
        </w:rPr>
        <w:t xml:space="preserve">cause to be performed an energy audit on the residence considered for the energy efficiency measures.  The energy audit must be conducted by an energy auditor certified by the Building Performance Institute or similar organization.  The audit </w:t>
      </w:r>
      <w:r w:rsidR="002B4538">
        <w:rPr>
          <w:color w:val="000000" w:themeColor="text1"/>
          <w:u w:color="000000" w:themeColor="text1"/>
        </w:rPr>
        <w:t>must</w:t>
      </w:r>
      <w:r w:rsidR="00722A8C" w:rsidRPr="00084507">
        <w:rPr>
          <w:color w:val="000000" w:themeColor="text1"/>
          <w:u w:color="000000" w:themeColor="text1"/>
        </w:rPr>
        <w:t xml:space="preserve"> provide an estimate of the costs of the proposed measures and the expected energy savings associated with those measures.  A contract entered following completion of </w:t>
      </w:r>
      <w:r w:rsidR="002B4538">
        <w:rPr>
          <w:color w:val="000000" w:themeColor="text1"/>
          <w:u w:color="000000" w:themeColor="text1"/>
        </w:rPr>
        <w:t>an</w:t>
      </w:r>
      <w:r w:rsidR="00722A8C" w:rsidRPr="00084507">
        <w:rPr>
          <w:color w:val="000000" w:themeColor="text1"/>
          <w:u w:color="000000" w:themeColor="text1"/>
        </w:rPr>
        <w:t xml:space="preserve"> energy audit </w:t>
      </w:r>
      <w:r w:rsidR="002B4538">
        <w:rPr>
          <w:color w:val="000000" w:themeColor="text1"/>
          <w:u w:color="000000" w:themeColor="text1"/>
        </w:rPr>
        <w:t>must</w:t>
      </w:r>
      <w:r w:rsidR="00722A8C" w:rsidRPr="00084507">
        <w:rPr>
          <w:color w:val="000000" w:themeColor="text1"/>
          <w:u w:color="000000" w:themeColor="text1"/>
        </w:rPr>
        <w:t xml:space="preserve"> specify the measures to be completed and the contractor responsible for completion of </w:t>
      </w:r>
      <w:r w:rsidR="002B4538">
        <w:rPr>
          <w:color w:val="000000" w:themeColor="text1"/>
          <w:u w:color="000000" w:themeColor="text1"/>
        </w:rPr>
        <w:t>these</w:t>
      </w:r>
      <w:r w:rsidR="00722A8C" w:rsidRPr="00084507">
        <w:rPr>
          <w:color w:val="000000" w:themeColor="text1"/>
          <w:u w:color="000000" w:themeColor="text1"/>
        </w:rPr>
        <w:t xml:space="preserve"> measures.  Upon completion of the work</w:t>
      </w:r>
      <w:r w:rsidR="002B4538">
        <w:rPr>
          <w:color w:val="000000" w:themeColor="text1"/>
          <w:u w:color="000000" w:themeColor="text1"/>
        </w:rPr>
        <w:t>,</w:t>
      </w:r>
      <w:r w:rsidR="00722A8C" w:rsidRPr="00084507">
        <w:rPr>
          <w:color w:val="000000" w:themeColor="text1"/>
          <w:u w:color="000000" w:themeColor="text1"/>
        </w:rPr>
        <w:t xml:space="preserve"> it must be inspected by an energy auditor certified by the Building Performance Institute or similar organization.  Any work which is determined not to have been done properly must be remedied by the responsible contractor.  Until the work has been remedied</w:t>
      </w:r>
      <w:r w:rsidR="002B4538">
        <w:rPr>
          <w:color w:val="000000" w:themeColor="text1"/>
          <w:u w:color="000000" w:themeColor="text1"/>
        </w:rPr>
        <w:t>,</w:t>
      </w:r>
      <w:r w:rsidR="00722A8C" w:rsidRPr="00084507">
        <w:rPr>
          <w:color w:val="000000" w:themeColor="text1"/>
          <w:u w:color="000000" w:themeColor="text1"/>
        </w:rPr>
        <w:t xml:space="preserve"> funds due to the contractor must be held in escrow by the electric cooperative or the municipal electric system.</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(G)</w:t>
      </w:r>
      <w:r w:rsidRPr="00120678">
        <w:tab/>
        <w:t xml:space="preserve">An electric cooperative or </w:t>
      </w:r>
      <w:r w:rsidR="00D6251F">
        <w:t>municipal electric system</w:t>
      </w:r>
      <w:r w:rsidRPr="00120678">
        <w:t xml:space="preserve"> that enters into an arrangement as provided in this section may recover the costs, including financing costs, of energy efficiency and conservation measures from subsequent purchasers of the residence in which the measures are installed, provided the electric cooperative or </w:t>
      </w:r>
      <w:r w:rsidR="00D6251F">
        <w:t>municipal electric system</w:t>
      </w:r>
      <w:r w:rsidRPr="00120678">
        <w:t xml:space="preserve"> gives record notice that the resi</w:t>
      </w:r>
      <w:r w:rsidR="007310E4">
        <w:t>dence is subject to this</w:t>
      </w:r>
      <w:r w:rsidRPr="00120678">
        <w:t xml:space="preserve"> arrangement.  Notice </w:t>
      </w:r>
      <w:r w:rsidR="00A14CF4">
        <w:t>must</w:t>
      </w:r>
      <w:r w:rsidRPr="00120678">
        <w:t xml:space="preserve"> be given</w:t>
      </w:r>
      <w:r w:rsidR="00A14CF4">
        <w:t>, at the expense of the filer,</w:t>
      </w:r>
      <w:r w:rsidRPr="00120678">
        <w:t xml:space="preserve"> by filing a </w:t>
      </w:r>
      <w:r w:rsidR="00A14CF4">
        <w:t>notice of meter</w:t>
      </w:r>
      <w:r>
        <w:t xml:space="preserve"> conservation charge</w:t>
      </w:r>
      <w:r w:rsidRPr="00120678">
        <w:t xml:space="preserve"> with the appropriate office for the county in which the residence is located, pursuant to Section 30</w:t>
      </w:r>
      <w:r w:rsidR="00DA18D0">
        <w:noBreakHyphen/>
      </w:r>
      <w:r w:rsidRPr="00120678">
        <w:t>5</w:t>
      </w:r>
      <w:r w:rsidR="00DA18D0">
        <w:noBreakHyphen/>
      </w:r>
      <w:r w:rsidRPr="00120678">
        <w:t xml:space="preserve">10.  The </w:t>
      </w:r>
      <w:r w:rsidR="00A14CF4">
        <w:t>notice of meter</w:t>
      </w:r>
      <w:r>
        <w:t xml:space="preserve"> conservation charge</w:t>
      </w:r>
      <w:r w:rsidRPr="00120678">
        <w:t xml:space="preserve"> does not constitute a lien on the property, but is intended to give a purchaser of the residence notice that the residence is subject to a </w:t>
      </w:r>
      <w:r w:rsidR="00CD3987">
        <w:t xml:space="preserve">meter </w:t>
      </w:r>
      <w:r>
        <w:t>conservation charge</w:t>
      </w:r>
      <w:r w:rsidRPr="00120678">
        <w:t xml:space="preserve">.  Notice </w:t>
      </w:r>
      <w:r w:rsidR="007310E4">
        <w:t>is</w:t>
      </w:r>
      <w:r w:rsidRPr="00120678">
        <w:t xml:space="preserve"> deemed to have been given if a search of the property records of the county disclose</w:t>
      </w:r>
      <w:r w:rsidR="007310E4">
        <w:t>s</w:t>
      </w:r>
      <w:r w:rsidRPr="00120678">
        <w:t xml:space="preserve"> the existence of the charge and inform</w:t>
      </w:r>
      <w:r w:rsidR="007310E4">
        <w:t>s</w:t>
      </w:r>
      <w:r w:rsidRPr="00120678">
        <w:t xml:space="preserve"> a </w:t>
      </w:r>
      <w:r w:rsidRPr="00120678">
        <w:lastRenderedPageBreak/>
        <w:t>prospective purchaser how to ascertain the amount of the charge and the length of time it is expected to remain in effect.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(H)</w:t>
      </w:r>
      <w:r w:rsidRPr="00120678">
        <w:tab/>
        <w:t xml:space="preserve">An electric cooperative or </w:t>
      </w:r>
      <w:r w:rsidR="00D6251F">
        <w:t>municipal electric system</w:t>
      </w:r>
      <w:r w:rsidRPr="00120678">
        <w:t xml:space="preserve"> may enter into arrangements for the installation of energy efficiency and conservation measures and the recovery of the costs, including financing costs, of </w:t>
      </w:r>
      <w:r w:rsidR="007310E4">
        <w:t>these</w:t>
      </w:r>
      <w:r w:rsidRPr="00120678">
        <w:t xml:space="preserve"> measures with respect to rental properties by filing a </w:t>
      </w:r>
      <w:r w:rsidR="00A14CF4">
        <w:t>notice of meter</w:t>
      </w:r>
      <w:r>
        <w:t xml:space="preserve"> conservation charge</w:t>
      </w:r>
      <w:r w:rsidRPr="00120678">
        <w:t xml:space="preserve"> as provided in subsection (G) and by complying with the provisions of this subsection: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(1)</w:t>
      </w:r>
      <w:r w:rsidRPr="00120678">
        <w:tab/>
        <w:t xml:space="preserve">The energy audit required by subsection (F) </w:t>
      </w:r>
      <w:r w:rsidR="007310E4">
        <w:t>must</w:t>
      </w:r>
      <w:r w:rsidRPr="00120678">
        <w:t xml:space="preserve"> be conducted and the results provided to both the landlord and </w:t>
      </w:r>
      <w:r w:rsidR="007310E4">
        <w:t>the</w:t>
      </w:r>
      <w:r w:rsidRPr="00120678">
        <w:t xml:space="preserve"> tenant living in the rental property at the time the arrangement is entered.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(2)</w:t>
      </w:r>
      <w:r w:rsidRPr="00120678">
        <w:tab/>
        <w:t xml:space="preserve">Both the landlord and </w:t>
      </w:r>
      <w:r w:rsidR="007310E4">
        <w:t>the</w:t>
      </w:r>
      <w:r w:rsidRPr="00120678">
        <w:t xml:space="preserve"> current tenant </w:t>
      </w:r>
      <w:r w:rsidR="007310E4">
        <w:t>shall</w:t>
      </w:r>
      <w:r w:rsidRPr="00120678">
        <w:t xml:space="preserve"> agree to the arrangement.  </w:t>
      </w:r>
      <w:r w:rsidR="007310E4">
        <w:t>If</w:t>
      </w:r>
      <w:r w:rsidRPr="00120678">
        <w:t xml:space="preserve"> both the landlord and tenant agree, the electric cooperative or </w:t>
      </w:r>
      <w:r w:rsidR="00D6251F">
        <w:t>municipal electric system</w:t>
      </w:r>
      <w:r w:rsidRPr="00120678">
        <w:t xml:space="preserve"> may recover the cost of the energy efficiency and conservation measures, including financing cost, through a </w:t>
      </w:r>
      <w:r w:rsidR="00CD3987">
        <w:t xml:space="preserve">meter </w:t>
      </w:r>
      <w:r>
        <w:t>conservation charge</w:t>
      </w:r>
      <w:r w:rsidRPr="00120678">
        <w:t xml:space="preserve"> on the tenant</w:t>
      </w:r>
      <w:r w:rsidR="00DA18D0" w:rsidRPr="00DA18D0">
        <w:t>’</w:t>
      </w:r>
      <w:r w:rsidRPr="00120678">
        <w:t xml:space="preserve">s electricity bill.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(3)</w:t>
      </w:r>
      <w:r w:rsidRPr="00120678">
        <w:tab/>
        <w:t>With respect to</w:t>
      </w:r>
      <w:r w:rsidR="007310E4">
        <w:t xml:space="preserve"> a subsequent tenant</w:t>
      </w:r>
      <w:r w:rsidRPr="00120678">
        <w:t xml:space="preserve"> occupying </w:t>
      </w:r>
      <w:r w:rsidR="007310E4">
        <w:t>a rental unit</w:t>
      </w:r>
      <w:r w:rsidRPr="00120678">
        <w:t xml:space="preserve"> benefiting from the installation of energy efficiency and conservation measures, the electric cooperative or </w:t>
      </w:r>
      <w:r w:rsidR="00D6251F">
        <w:t>municipal electric system</w:t>
      </w:r>
      <w:r w:rsidRPr="00120678">
        <w:t xml:space="preserve"> may continue to recover the cost,</w:t>
      </w:r>
      <w:r w:rsidR="007310E4">
        <w:t xml:space="preserve"> including financing cost, of these</w:t>
      </w:r>
      <w:r w:rsidRPr="00120678">
        <w:t xml:space="preserve"> measures through a </w:t>
      </w:r>
      <w:r w:rsidR="00CD3987">
        <w:t xml:space="preserve">meter </w:t>
      </w:r>
      <w:r>
        <w:t>conservation charge</w:t>
      </w:r>
      <w:r w:rsidRPr="00120678">
        <w:t xml:space="preserve"> on the electricity bill of </w:t>
      </w:r>
      <w:r w:rsidR="007310E4">
        <w:t>the</w:t>
      </w:r>
      <w:r w:rsidRPr="00120678">
        <w:t xml:space="preserve"> subsequent tenant. </w:t>
      </w:r>
      <w:r w:rsidR="007310E4">
        <w:t xml:space="preserve"> With respect to a subsequent tenant</w:t>
      </w:r>
      <w:r w:rsidRPr="00120678">
        <w:t xml:space="preserve">, the landlord is required to give a written </w:t>
      </w:r>
      <w:r w:rsidR="00A14CF4">
        <w:t>notice of meter</w:t>
      </w:r>
      <w:r>
        <w:t xml:space="preserve"> conservation charge</w:t>
      </w:r>
      <w:r w:rsidRPr="00120678">
        <w:t xml:space="preserve"> in the same manner as required by Section 27</w:t>
      </w:r>
      <w:r w:rsidR="00DA18D0">
        <w:noBreakHyphen/>
      </w:r>
      <w:r w:rsidRPr="00120678">
        <w:t>40</w:t>
      </w:r>
      <w:r w:rsidR="00DA18D0">
        <w:noBreakHyphen/>
      </w:r>
      <w:r w:rsidRPr="00120678">
        <w:t xml:space="preserve">420.  If the landlord fails to give the subsequent tenant the required </w:t>
      </w:r>
      <w:r w:rsidR="00A14CF4">
        <w:t>notice of meter</w:t>
      </w:r>
      <w:r>
        <w:t xml:space="preserve"> conservation charge</w:t>
      </w:r>
      <w:r w:rsidRPr="00120678">
        <w:t xml:space="preserve">, </w:t>
      </w:r>
      <w:r w:rsidR="007310E4">
        <w:t>the</w:t>
      </w:r>
      <w:r w:rsidRPr="00120678">
        <w:t xml:space="preserve"> tenant may deduct from his rent the amount of the </w:t>
      </w:r>
      <w:r w:rsidR="00CD3987">
        <w:t xml:space="preserve">meter </w:t>
      </w:r>
      <w:r>
        <w:t>conservation charge</w:t>
      </w:r>
      <w:r w:rsidRPr="00120678">
        <w:t xml:space="preserve"> paid to the electric cooperative or </w:t>
      </w:r>
      <w:r w:rsidR="00D6251F">
        <w:t>municipal electric system</w:t>
      </w:r>
      <w:r w:rsidRPr="00120678">
        <w:t xml:space="preserve">.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(I)</w:t>
      </w:r>
      <w:r w:rsidRPr="00120678">
        <w:tab/>
        <w:t xml:space="preserve">Arrangements entered pursuant to the provisions of this section are exempt from the provisions of the South Carolina Consumer Protection Code, </w:t>
      </w:r>
      <w:r w:rsidR="007310E4">
        <w:t>Chapter 2, Title 37</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(J)</w:t>
      </w:r>
      <w:r w:rsidRPr="00120678">
        <w:tab/>
        <w:t xml:space="preserve">An electric cooperative or </w:t>
      </w:r>
      <w:r w:rsidR="00D6251F">
        <w:t>municipal electric system</w:t>
      </w:r>
      <w:r w:rsidRPr="00120678">
        <w:t xml:space="preserve"> may contract with third parties to perform functions permitted under this section, including the financing of the costs of energy efficiency and conservation measures.  A third party </w:t>
      </w:r>
      <w:r w:rsidR="007310E4">
        <w:t>shall</w:t>
      </w:r>
      <w:r w:rsidRPr="00120678">
        <w:t xml:space="preserve"> comply with all applicable provisions of this section.</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(K)</w:t>
      </w:r>
      <w:r w:rsidRPr="00120678">
        <w:tab/>
        <w:t xml:space="preserve">The provisions of this section apply only to energy efficiency and conservation measures for </w:t>
      </w:r>
      <w:r w:rsidR="007310E4">
        <w:t>a residence</w:t>
      </w:r>
      <w:r w:rsidRPr="00120678">
        <w:t xml:space="preserve"> already occupied at the time </w:t>
      </w:r>
      <w:r w:rsidR="007310E4">
        <w:t>t</w:t>
      </w:r>
      <w:r w:rsidRPr="00120678">
        <w:t>h</w:t>
      </w:r>
      <w:r w:rsidR="007310E4">
        <w:t>ese</w:t>
      </w:r>
      <w:r w:rsidRPr="00120678">
        <w:t xml:space="preserve"> measures are taken.  The procedures </w:t>
      </w:r>
      <w:r w:rsidRPr="00120678">
        <w:lastRenderedPageBreak/>
        <w:t xml:space="preserve">allowed by this section may not be used with respect to </w:t>
      </w:r>
      <w:r w:rsidR="00245FE3">
        <w:t>a new residence</w:t>
      </w:r>
      <w:r w:rsidRPr="00120678">
        <w:t xml:space="preserve"> or residence under construction.”</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SECTION</w:t>
      </w:r>
      <w:r w:rsidRPr="00120678">
        <w:tab/>
        <w:t>2.</w:t>
      </w:r>
      <w:r w:rsidRPr="00120678">
        <w:tab/>
        <w:t>Section 8</w:t>
      </w:r>
      <w:r w:rsidR="00DA18D0">
        <w:noBreakHyphen/>
      </w:r>
      <w:r w:rsidRPr="00120678">
        <w:t>21</w:t>
      </w:r>
      <w:r w:rsidR="00DA18D0">
        <w:noBreakHyphen/>
      </w:r>
      <w:r w:rsidRPr="00120678">
        <w:t>310 of the 1976 Code</w:t>
      </w:r>
      <w:r w:rsidR="00245FE3">
        <w:t>, as last amended by Act 329 of 2002,</w:t>
      </w:r>
      <w:r w:rsidRPr="00120678">
        <w:t xml:space="preserve"> is</w:t>
      </w:r>
      <w:r w:rsidR="00245FE3">
        <w:t xml:space="preserve"> further amended by adding a new item at the end to read</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AD" w:rsidRPr="00245FE3" w:rsidRDefault="00882F46" w:rsidP="0024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w:t>
      </w:r>
      <w:r w:rsidRPr="00245FE3">
        <w:t>(23)</w:t>
      </w:r>
      <w:r w:rsidRPr="00245FE3">
        <w:tab/>
        <w:t xml:space="preserve">for filing a </w:t>
      </w:r>
      <w:r w:rsidR="00A14CF4" w:rsidRPr="00245FE3">
        <w:t>notice of meter</w:t>
      </w:r>
      <w:r w:rsidRPr="00245FE3">
        <w:t xml:space="preserve"> conservation charge as permitted by Section 58</w:t>
      </w:r>
      <w:r w:rsidR="00DA18D0">
        <w:noBreakHyphen/>
      </w:r>
      <w:r w:rsidRPr="00245FE3">
        <w:t>37</w:t>
      </w:r>
      <w:r w:rsidR="00DA18D0">
        <w:noBreakHyphen/>
      </w:r>
      <w:r w:rsidRPr="00245FE3">
        <w:t>50, ten dollars.”</w:t>
      </w: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F46">
        <w:t>3</w:t>
      </w:r>
      <w:r>
        <w:t>.</w:t>
      </w:r>
      <w:r>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5A4E8B">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B25D1B-1668-4B86-92FA-6E549FA32BBF}"/>
    <w:embedBold r:id="rId2" w:fontKey="{6F3A0DA3-A1F7-4A61-AA31-7FC4D020846C}"/>
  </w:font>
  <w:font w:name="Calibri">
    <w:panose1 w:val="020F0502020204030204"/>
    <w:charset w:val="00"/>
    <w:family w:val="swiss"/>
    <w:pitch w:val="variable"/>
    <w:sig w:usb0="A00002EF" w:usb1="4000207B" w:usb2="00000000" w:usb3="00000000" w:csb0="0000009F" w:csb1="00000000"/>
    <w:embedRegular r:id="rId3" w:fontKey="{36F78017-F01B-4074-8E72-BF22317BBE10}"/>
  </w:font>
  <w:font w:name="Cambria">
    <w:panose1 w:val="02040503050406030204"/>
    <w:charset w:val="00"/>
    <w:family w:val="roman"/>
    <w:pitch w:val="variable"/>
    <w:sig w:usb0="A00002EF" w:usb1="4000004B" w:usb2="00000000" w:usb3="00000000" w:csb0="0000009F" w:csb1="00000000"/>
    <w:embedRegular r:id="rId4" w:fontKey="{BFEC8877-3D26-41D1-BD97-E27BA931F1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5A4E8B">
        <w:rPr>
          <w:noProof/>
        </w:rPr>
        <w:t>6</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5A4E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C0D5D"/>
    <w:rsid w:val="002E5912"/>
    <w:rsid w:val="002F4F89"/>
    <w:rsid w:val="00325348"/>
    <w:rsid w:val="0032732C"/>
    <w:rsid w:val="00336AD0"/>
    <w:rsid w:val="0037079A"/>
    <w:rsid w:val="003D01E8"/>
    <w:rsid w:val="003E5288"/>
    <w:rsid w:val="003F6D79"/>
    <w:rsid w:val="0041760A"/>
    <w:rsid w:val="00417C01"/>
    <w:rsid w:val="00441CED"/>
    <w:rsid w:val="00475A38"/>
    <w:rsid w:val="004809EE"/>
    <w:rsid w:val="004E7D54"/>
    <w:rsid w:val="005273C6"/>
    <w:rsid w:val="00530A69"/>
    <w:rsid w:val="00545593"/>
    <w:rsid w:val="00577C6C"/>
    <w:rsid w:val="005A4E8B"/>
    <w:rsid w:val="005C2FE2"/>
    <w:rsid w:val="005D2C6D"/>
    <w:rsid w:val="005E2BC9"/>
    <w:rsid w:val="00605102"/>
    <w:rsid w:val="006215AA"/>
    <w:rsid w:val="0065507D"/>
    <w:rsid w:val="006913C9"/>
    <w:rsid w:val="0069470D"/>
    <w:rsid w:val="00722A8C"/>
    <w:rsid w:val="007310E4"/>
    <w:rsid w:val="00734F00"/>
    <w:rsid w:val="007A70AE"/>
    <w:rsid w:val="008362E8"/>
    <w:rsid w:val="0084512F"/>
    <w:rsid w:val="00882F46"/>
    <w:rsid w:val="008A1768"/>
    <w:rsid w:val="008F4429"/>
    <w:rsid w:val="0094021A"/>
    <w:rsid w:val="009537CB"/>
    <w:rsid w:val="00953D67"/>
    <w:rsid w:val="009C6A0B"/>
    <w:rsid w:val="009F0C77"/>
    <w:rsid w:val="009F4DD1"/>
    <w:rsid w:val="00A14CF4"/>
    <w:rsid w:val="00A41684"/>
    <w:rsid w:val="00A64E80"/>
    <w:rsid w:val="00A72BCD"/>
    <w:rsid w:val="00A741D9"/>
    <w:rsid w:val="00A833AB"/>
    <w:rsid w:val="00A9741D"/>
    <w:rsid w:val="00AA4F63"/>
    <w:rsid w:val="00AD4B17"/>
    <w:rsid w:val="00B25CAD"/>
    <w:rsid w:val="00B412D4"/>
    <w:rsid w:val="00B46951"/>
    <w:rsid w:val="00BB270F"/>
    <w:rsid w:val="00BE3C22"/>
    <w:rsid w:val="00C0345E"/>
    <w:rsid w:val="00C038A8"/>
    <w:rsid w:val="00C3483A"/>
    <w:rsid w:val="00C74E9D"/>
    <w:rsid w:val="00C82FD3"/>
    <w:rsid w:val="00C92819"/>
    <w:rsid w:val="00CC6B7B"/>
    <w:rsid w:val="00CD2089"/>
    <w:rsid w:val="00CD3987"/>
    <w:rsid w:val="00D6251F"/>
    <w:rsid w:val="00D73A67"/>
    <w:rsid w:val="00D970A9"/>
    <w:rsid w:val="00DA18D0"/>
    <w:rsid w:val="00DD5DAD"/>
    <w:rsid w:val="00DF3845"/>
    <w:rsid w:val="00E41911"/>
    <w:rsid w:val="00E92EEF"/>
    <w:rsid w:val="00F24442"/>
    <w:rsid w:val="00F50AE3"/>
    <w:rsid w:val="00F63C1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C0D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B0D54-94EE-44D7-994C-E9722639A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3686</Words>
  <Characters>19907</Characters>
  <Application>Microsoft Office Word</Application>
  <DocSecurity>0</DocSecurity>
  <Lines>452</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2010-01-28T13:56:00Z</cp:lastPrinted>
  <dcterms:created xsi:type="dcterms:W3CDTF">2010-02-04T23:31:00Z</dcterms:created>
  <dcterms:modified xsi:type="dcterms:W3CDTF">2010-02-04T23:31:00Z</dcterms:modified>
</cp:coreProperties>
</file>