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63A" w:rsidRDefault="00BB463A" w:rsidP="00BB463A">
      <w:pPr>
        <w:pStyle w:val="BillDots"/>
      </w:pPr>
    </w:p>
    <w:p w:rsidR="00BB463A" w:rsidRDefault="00BB463A" w:rsidP="00BB463A">
      <w:pPr>
        <w:pStyle w:val="Numbersforbill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2A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Pr="007C7EF1"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DB115D">
        <w:t>TO AMEND THE CODE OF LAWS OF SOUTH CAROLINA, 1976, BY ADDING SECTION 39</w:t>
      </w:r>
      <w:r>
        <w:noBreakHyphen/>
      </w:r>
      <w:r w:rsidRPr="00DB115D">
        <w:t>1</w:t>
      </w:r>
      <w:r>
        <w:noBreakHyphen/>
      </w:r>
      <w:r w:rsidRPr="00DB115D">
        <w:t xml:space="preserve">110 SO AS TO REQUIRE </w:t>
      </w:r>
      <w:r w:rsidR="002358CD">
        <w:t>RESTAURANTS</w:t>
      </w:r>
      <w:r w:rsidRPr="00DB115D">
        <w:t xml:space="preserve"> TO PROVIDE THE TOTAL NUMBER OF CALORIES DERIVED FROM ANY SOURCE ON EACH MENU ITEM POSTED ON MENU BOARDS, MENUS, AND FOOD ITEM TAGS, TO PROVIDE SPECIFICATIONS FOR HOW TO COUNT CALORIES OF MENU ITEMS, AND TO DEFINE CERTAIN TERMS.</w:t>
      </w:r>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Default="00962A2A"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115D" w:rsidRPr="00DB115D">
        <w:t>Chapter</w:t>
      </w:r>
      <w:r w:rsidR="00DB115D">
        <w:t xml:space="preserve"> </w:t>
      </w:r>
      <w:r w:rsidR="00DB115D" w:rsidRPr="00DB115D">
        <w:t xml:space="preserve">1, Title 39 </w:t>
      </w:r>
      <w:r w:rsidR="008A5135">
        <w:t xml:space="preserve">of the 1976 Code </w:t>
      </w:r>
      <w:r w:rsidR="00DB115D" w:rsidRPr="00DB115D">
        <w:t>is amended by adding:</w:t>
      </w:r>
    </w:p>
    <w:p w:rsidR="00DB115D" w:rsidRP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P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5D">
        <w:tab/>
      </w:r>
      <w:r>
        <w:t>“</w:t>
      </w:r>
      <w:r w:rsidRPr="00DB115D">
        <w:t>Section 39</w:t>
      </w:r>
      <w:r>
        <w:noBreakHyphen/>
      </w:r>
      <w:r w:rsidRPr="00DB115D">
        <w:t>1</w:t>
      </w:r>
      <w:r>
        <w:noBreakHyphen/>
      </w:r>
      <w:r w:rsidRPr="00DB115D">
        <w:t>110.</w:t>
      </w:r>
      <w:r w:rsidR="00B85953">
        <w:tab/>
        <w:t xml:space="preserve"> </w:t>
      </w:r>
      <w:r w:rsidRPr="00DB115D">
        <w:t>(A)</w:t>
      </w:r>
      <w:r w:rsidRPr="00DB115D">
        <w:tab/>
        <w:t>As used in this section:</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5D">
        <w:tab/>
      </w:r>
      <w:r>
        <w:tab/>
      </w:r>
      <w:r w:rsidRPr="00DB115D">
        <w:t>(1)</w:t>
      </w:r>
      <w:r w:rsidRPr="00DB115D">
        <w:tab/>
        <w:t>‘</w:t>
      </w:r>
      <w:r w:rsidR="002358CD">
        <w:t>Restaurant</w:t>
      </w:r>
      <w:r w:rsidRPr="00DB115D">
        <w:t xml:space="preserve">’ means </w:t>
      </w:r>
      <w:r w:rsidRPr="007C7EF1">
        <w:t>a</w:t>
      </w:r>
      <w:r w:rsidR="002358CD">
        <w:t xml:space="preserve">n eating </w:t>
      </w:r>
      <w:r w:rsidRPr="007C7EF1">
        <w:t xml:space="preserve">establishment </w:t>
      </w:r>
      <w:r w:rsidR="0062661E">
        <w:t xml:space="preserve">that maintains ten or more operating locations </w:t>
      </w:r>
      <w:r w:rsidRPr="007C7EF1">
        <w:t xml:space="preserve">within the </w:t>
      </w:r>
      <w:r>
        <w:t xml:space="preserve">State </w:t>
      </w:r>
      <w:r w:rsidRPr="007C7EF1">
        <w:t>that</w:t>
      </w:r>
      <w:r>
        <w:t xml:space="preserve"> </w:t>
      </w:r>
      <w:r w:rsidR="0062661E">
        <w:t>are</w:t>
      </w:r>
      <w:r w:rsidR="002358CD">
        <w:t xml:space="preserve"> open and accessible to the public including, but not limited to, fast food enterprises, coffee shops, cafeterias, and other similar entities licensed by the Department of Health and Environmental Control</w:t>
      </w:r>
      <w:r w:rsidRPr="007C7EF1">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(2)</w:t>
      </w:r>
      <w:r w:rsidRPr="007C7EF1">
        <w:tab/>
      </w:r>
      <w:r w:rsidRPr="00DB115D">
        <w:t>‘</w:t>
      </w:r>
      <w:r w:rsidRPr="007C7EF1">
        <w:t>Food item tag</w:t>
      </w:r>
      <w:r w:rsidRPr="00DB115D">
        <w:t>’</w:t>
      </w:r>
      <w:r w:rsidRPr="007C7EF1">
        <w:t xml:space="preserve"> means a label or tag that identifies </w:t>
      </w:r>
      <w:r>
        <w:t>a</w:t>
      </w:r>
      <w:r w:rsidRPr="007C7EF1">
        <w:t xml:space="preserve"> food item displayed for sale at a </w:t>
      </w:r>
      <w:r w:rsidR="002358CD">
        <w:t>restaurant</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(3)</w:t>
      </w:r>
      <w:r w:rsidRPr="007C7EF1">
        <w:tab/>
      </w:r>
      <w:r w:rsidRPr="00DB115D">
        <w:t>‘</w:t>
      </w:r>
      <w:r w:rsidRPr="007C7EF1">
        <w:t>Menu</w:t>
      </w:r>
      <w:r w:rsidRPr="00DB115D">
        <w:t>’</w:t>
      </w:r>
      <w:r w:rsidRPr="007C7EF1">
        <w:t xml:space="preserve"> means a printed list or pictorial display of a food item or items, and their prices, that </w:t>
      </w:r>
      <w:r>
        <w:t>is</w:t>
      </w:r>
      <w:r w:rsidRPr="007C7EF1">
        <w:t xml:space="preserve"> available for sale from a </w:t>
      </w:r>
      <w:r w:rsidR="002358CD">
        <w:t>restaurant</w:t>
      </w:r>
      <w:r>
        <w:t>, including</w:t>
      </w:r>
      <w:r w:rsidRPr="007C7EF1">
        <w:t xml:space="preserve"> menus distributed or</w:t>
      </w:r>
      <w:r>
        <w:t xml:space="preserve"> </w:t>
      </w:r>
      <w:r w:rsidRPr="007C7EF1">
        <w:t>provided outside of the establishment</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(4)</w:t>
      </w:r>
      <w:r w:rsidRPr="007C7EF1">
        <w:tab/>
      </w:r>
      <w:r w:rsidRPr="00DB115D">
        <w:t>‘</w:t>
      </w:r>
      <w:r w:rsidRPr="007C7EF1">
        <w:t>Menu board</w:t>
      </w:r>
      <w:r w:rsidRPr="00DB115D">
        <w:t>’</w:t>
      </w:r>
      <w:r w:rsidRPr="007C7EF1">
        <w:t xml:space="preserve"> means </w:t>
      </w:r>
      <w:r>
        <w:t>a</w:t>
      </w:r>
      <w:r w:rsidRPr="007C7EF1">
        <w:t xml:space="preserve"> list or pictorial display of a food item or item</w:t>
      </w:r>
      <w:r>
        <w:t>s and their prices</w:t>
      </w:r>
      <w:r w:rsidRPr="007C7EF1">
        <w:t xml:space="preserve"> posted</w:t>
      </w:r>
      <w:r>
        <w:t xml:space="preserve"> </w:t>
      </w:r>
      <w:r w:rsidRPr="007C7EF1">
        <w:t xml:space="preserve">in and visible within a </w:t>
      </w:r>
      <w:r w:rsidR="002358CD">
        <w:t>restaurant</w:t>
      </w:r>
      <w:r w:rsidRPr="007C7EF1">
        <w:t xml:space="preserve"> or outside of a </w:t>
      </w:r>
      <w:r w:rsidR="002358CD">
        <w:t>restaurant</w:t>
      </w:r>
      <w:r w:rsidRPr="007C7EF1">
        <w:t xml:space="preserve"> for the purpose of ordering from a drive</w:t>
      </w:r>
      <w:r w:rsidR="00B85953">
        <w:t>-</w:t>
      </w:r>
      <w:r w:rsidRPr="007C7EF1">
        <w:t>through window.</w:t>
      </w:r>
    </w:p>
    <w:p w:rsidR="00DB115D" w:rsidRPr="00412C29"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29">
        <w:lastRenderedPageBreak/>
        <w:tab/>
      </w:r>
      <w:r>
        <w:tab/>
      </w:r>
      <w:r w:rsidRPr="00412C29">
        <w:t>(5)</w:t>
      </w:r>
      <w:r w:rsidRPr="00412C29">
        <w:tab/>
      </w:r>
      <w:r w:rsidRPr="00DB115D">
        <w:t>‘</w:t>
      </w:r>
      <w:r w:rsidRPr="00412C29">
        <w:t>Menu item</w:t>
      </w:r>
      <w:r w:rsidRPr="00DB115D">
        <w:t>’</w:t>
      </w:r>
      <w:r w:rsidRPr="00412C29">
        <w:t xml:space="preserve"> means an individual food </w:t>
      </w:r>
      <w:r>
        <w:t>item or combination of food items</w:t>
      </w:r>
      <w:r w:rsidRPr="00412C29">
        <w:t xml:space="preserve"> listed or displayed on a menu board or menu that </w:t>
      </w:r>
      <w:r>
        <w:t>are</w:t>
      </w:r>
      <w:r w:rsidRPr="00412C29">
        <w:t xml:space="preserve"> sold by a </w:t>
      </w:r>
      <w:r w:rsidR="002358CD">
        <w:t>restaurant</w:t>
      </w:r>
      <w:r w:rsidRPr="00412C29">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002358CD">
        <w:t>restaurant</w:t>
      </w:r>
      <w:r>
        <w:t xml:space="preserve"> shall post on all menu boards and menus the total number of calories derived from any source for each menu item listed on its menu boards or menus.  This information must be listed clearly and conspicuously, adjacent or in close proximity to the menu item, and must be in a font and format that is at least as prominent in size and appearance as that used to post the name and price of the menu item.</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12C29">
        <w:t xml:space="preserve">Calorie content values required by this section </w:t>
      </w:r>
      <w:r>
        <w:t>must</w:t>
      </w:r>
      <w:r w:rsidRPr="00412C29">
        <w:t xml:space="preserve"> be based upon a</w:t>
      </w:r>
      <w:r>
        <w:t xml:space="preserve"> </w:t>
      </w:r>
      <w:r w:rsidRPr="00412C29">
        <w:t>verifiable analysis of the menu item, which may include the use of nutrient datab</w:t>
      </w:r>
      <w:r>
        <w:t xml:space="preserve">ases, laboratory testing, </w:t>
      </w:r>
      <w:r w:rsidRPr="00412C29">
        <w:t xml:space="preserve">or other reliable methods of analysis, and </w:t>
      </w:r>
      <w:r>
        <w:t>must be rounded to the nearest ten</w:t>
      </w:r>
      <w:r w:rsidRPr="00412C29">
        <w:t xml:space="preserve"> calories for calorie</w:t>
      </w:r>
      <w:r>
        <w:t xml:space="preserve"> </w:t>
      </w:r>
      <w:r w:rsidRPr="00412C29">
        <w:t xml:space="preserve">content values </w:t>
      </w:r>
      <w:r>
        <w:t xml:space="preserve">totaling </w:t>
      </w:r>
      <w:r w:rsidRPr="00412C29">
        <w:t xml:space="preserve">above </w:t>
      </w:r>
      <w:r>
        <w:t>fifty</w:t>
      </w:r>
      <w:r w:rsidRPr="00412C29">
        <w:t xml:space="preserve"> calories and to the nearest five calories for calorie content values</w:t>
      </w:r>
      <w:r>
        <w:t xml:space="preserve"> totaling</w:t>
      </w:r>
      <w:r w:rsidRPr="00412C29">
        <w:t xml:space="preserve"> </w:t>
      </w:r>
      <w:r>
        <w:t>fifty</w:t>
      </w:r>
      <w:r w:rsidRPr="00412C29">
        <w:t xml:space="preserve"> calories</w:t>
      </w:r>
      <w:r>
        <w:t xml:space="preserve"> </w:t>
      </w:r>
      <w:r w:rsidRPr="00412C29">
        <w:t>and below.</w:t>
      </w:r>
    </w:p>
    <w:p w:rsidR="00DB115D" w:rsidRPr="00412C29"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2C29">
        <w:t>(D)</w:t>
      </w:r>
      <w:r w:rsidRPr="00412C29">
        <w:tab/>
        <w:t xml:space="preserve">When a food item is displayed for sale with a food item tag, </w:t>
      </w:r>
      <w:r>
        <w:t>the tag must</w:t>
      </w:r>
      <w:r w:rsidRPr="00412C29">
        <w:t xml:space="preserve"> include the calorie content value for that food item in a font size and </w:t>
      </w:r>
      <w:r>
        <w:t xml:space="preserve">format at least as prominent as </w:t>
      </w:r>
      <w:r w:rsidRPr="00412C29">
        <w:t>the font size of the name of the food item.</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29">
        <w:tab/>
        <w:t>(E)</w:t>
      </w:r>
      <w:r w:rsidRPr="00412C29">
        <w:tab/>
        <w:t>Calorie content values at drive</w:t>
      </w:r>
      <w:r w:rsidR="00B85953">
        <w:t>-</w:t>
      </w:r>
      <w:r w:rsidRPr="00412C29">
        <w:t>throug</w:t>
      </w:r>
      <w:r>
        <w:t xml:space="preserve">h windows must be displayed on </w:t>
      </w:r>
      <w:r w:rsidRPr="00412C29">
        <w:t>either the drive</w:t>
      </w:r>
      <w:r w:rsidR="00B85953">
        <w:t>-</w:t>
      </w:r>
      <w:r w:rsidRPr="00412C29">
        <w:t>through menu board, or on an adjacent stanchion visi</w:t>
      </w:r>
      <w:r>
        <w:t xml:space="preserve">ble at or prior to the point of </w:t>
      </w:r>
      <w:r w:rsidRPr="00412C29">
        <w:t>ordering, so long as the calorie content values are as clearly and conspi</w:t>
      </w:r>
      <w:r>
        <w:t xml:space="preserve">cuously posted on the stanchion </w:t>
      </w:r>
      <w:r w:rsidRPr="00412C29">
        <w:t xml:space="preserve">adjacent </w:t>
      </w:r>
      <w:r>
        <w:t>to their respective menu item names</w:t>
      </w:r>
      <w:r w:rsidRPr="00412C29">
        <w:t xml:space="preserve"> as the price or menu it</w:t>
      </w:r>
      <w:r>
        <w:t>em is on the drive</w:t>
      </w:r>
      <w:r w:rsidR="008A5135">
        <w:t>-</w:t>
      </w:r>
      <w:r>
        <w:t xml:space="preserve">through menu </w:t>
      </w:r>
      <w:r w:rsidRPr="00412C29">
        <w:t>board.</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003F36">
        <w:t>(1)</w:t>
      </w:r>
      <w:r w:rsidRPr="00003F36">
        <w:tab/>
        <w:t>For menu items offered in different fl</w:t>
      </w:r>
      <w:r>
        <w:t xml:space="preserve">avors and varieties, including, </w:t>
      </w:r>
      <w:r w:rsidRPr="00003F36">
        <w:t>but not limited to, beverages, ice cream, pizza, and doughnuts, the range of calorie con</w:t>
      </w:r>
      <w:r>
        <w:t xml:space="preserve">tent values </w:t>
      </w:r>
      <w:r w:rsidRPr="00003F36">
        <w:t xml:space="preserve">showing the minimum to maximum numbers of calories for all flavors and varieties of that item </w:t>
      </w:r>
      <w:r>
        <w:t xml:space="preserve">must be </w:t>
      </w:r>
      <w:r w:rsidRPr="00003F36">
        <w:t>listed on menu boards and menus</w:t>
      </w:r>
      <w:r>
        <w:t xml:space="preserve"> for each size offered for sale;</w:t>
      </w:r>
      <w:r w:rsidRPr="00003F36">
        <w:t xml:space="preserve"> provi</w:t>
      </w:r>
      <w:r>
        <w:t>ded,</w:t>
      </w:r>
      <w:r w:rsidR="00B85953">
        <w:t xml:space="preserve"> </w:t>
      </w:r>
      <w:r>
        <w:t xml:space="preserve">however, that the range does not need to be </w:t>
      </w:r>
      <w:r w:rsidRPr="00003F36">
        <w:t>displayed if calorie content information is included on the food item tag identifying each flavor or</w:t>
      </w:r>
      <w:r w:rsidR="00B85953">
        <w:t xml:space="preserve"> </w:t>
      </w:r>
      <w:r w:rsidRPr="00003F36">
        <w:t xml:space="preserve">variety of the food item displayed for sale, in accordance with </w:t>
      </w:r>
      <w:r>
        <w:t>subsection (D).</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03F36">
        <w:t>(2)</w:t>
      </w:r>
      <w:r w:rsidRPr="00003F36">
        <w:tab/>
        <w:t xml:space="preserve">For combinations of different food items listed or </w:t>
      </w:r>
      <w:r>
        <w:t xml:space="preserve">pictured as a single menu item, </w:t>
      </w:r>
      <w:r w:rsidRPr="00003F36">
        <w:t>the range of calorie content values showing the minimum to maxi</w:t>
      </w:r>
      <w:r>
        <w:t xml:space="preserve">mum numbers of calories for all </w:t>
      </w:r>
      <w:r w:rsidRPr="00003F36">
        <w:t xml:space="preserve">combinations of that menu item </w:t>
      </w:r>
      <w:r>
        <w:t>must</w:t>
      </w:r>
      <w:r w:rsidRPr="00003F36">
        <w:t xml:space="preserve"> be listed on menu boards and menus.</w:t>
      </w:r>
      <w:r w:rsidR="00B85953">
        <w:t xml:space="preserve"> </w:t>
      </w:r>
      <w:r w:rsidRPr="00003F36">
        <w:t xml:space="preserve"> If there is only one possible</w:t>
      </w:r>
      <w:r w:rsidR="00B85953">
        <w:t xml:space="preserve"> </w:t>
      </w:r>
      <w:r w:rsidRPr="00003F36">
        <w:t xml:space="preserve">calorie total for the </w:t>
      </w:r>
      <w:r w:rsidRPr="00003F36">
        <w:lastRenderedPageBreak/>
        <w:t xml:space="preserve">combination, then that total </w:t>
      </w:r>
      <w:r w:rsidR="00100644">
        <w:t>must</w:t>
      </w:r>
      <w:r w:rsidRPr="00003F36">
        <w:t xml:space="preserve"> be li</w:t>
      </w:r>
      <w:r>
        <w:t>sted on menu boards and menus.</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03F36">
        <w:t>(G)</w:t>
      </w:r>
      <w:r w:rsidRPr="00003F36">
        <w:tab/>
        <w:t xml:space="preserve">This section </w:t>
      </w:r>
      <w:r>
        <w:t>applies only</w:t>
      </w:r>
      <w:r w:rsidRPr="00003F36">
        <w:t xml:space="preserve"> to menu items</w:t>
      </w:r>
      <w:r>
        <w:t xml:space="preserve"> served in standardized portions </w:t>
      </w:r>
      <w:r w:rsidRPr="00003F36">
        <w:t xml:space="preserve">at a </w:t>
      </w:r>
      <w:r w:rsidR="002358CD">
        <w:t>restaurant</w:t>
      </w:r>
      <w:r>
        <w:t xml:space="preserve">. </w:t>
      </w:r>
      <w:r w:rsidR="00B85953">
        <w:t xml:space="preserve"> </w:t>
      </w:r>
      <w:r>
        <w:t xml:space="preserve">This section does not apply to </w:t>
      </w:r>
      <w:r w:rsidRPr="00003F36">
        <w:t xml:space="preserve">menu items that are listed on a menu or menu board for less than </w:t>
      </w:r>
      <w:r>
        <w:t>thirty</w:t>
      </w:r>
      <w:r w:rsidRPr="00003F36">
        <w:t xml:space="preserve"> days in a calendar year.</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2A"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AA9" w:rsidRDefault="00DB115D" w:rsidP="0098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AA9" w:rsidRDefault="001A5AA9" w:rsidP="001A5AA9">
      <w:pPr>
        <w:suppressAutoHyphens/>
      </w:pPr>
    </w:p>
    <w:sectPr w:rsidR="001A5AA9" w:rsidSect="001A5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A2A" w:rsidRDefault="00962A2A" w:rsidP="009F0C77">
      <w:r>
        <w:separator/>
      </w:r>
    </w:p>
  </w:endnote>
  <w:endnote w:type="continuationSeparator" w:id="0">
    <w:p w:rsidR="00962A2A" w:rsidRDefault="00962A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AD50E5-CF7E-430F-9E74-E859B2C95679}"/>
    <w:embedBold r:id="rId2" w:fontKey="{36514FEB-FFDB-4A46-9361-D76569B9E7D2}"/>
  </w:font>
  <w:font w:name="Calibri">
    <w:panose1 w:val="020F0502020204030204"/>
    <w:charset w:val="00"/>
    <w:family w:val="swiss"/>
    <w:pitch w:val="variable"/>
    <w:sig w:usb0="A00002EF" w:usb1="4000207B" w:usb2="00000000" w:usb3="00000000" w:csb0="0000009F" w:csb1="00000000"/>
    <w:embedRegular r:id="rId3" w:fontKey="{FD72E95B-0A00-400A-942B-969DB717A4AE}"/>
  </w:font>
  <w:font w:name="Tahoma">
    <w:panose1 w:val="020B0604030504040204"/>
    <w:charset w:val="00"/>
    <w:family w:val="swiss"/>
    <w:pitch w:val="variable"/>
    <w:sig w:usb0="61002A87" w:usb1="80000000" w:usb2="00000008" w:usb3="00000000" w:csb0="000101FF" w:csb1="00000000"/>
    <w:embedRegular r:id="rId4" w:fontKey="{F4744814-7B6D-47A2-BA15-50CC97AB7B89}"/>
  </w:font>
  <w:font w:name="Cambria">
    <w:panose1 w:val="02040503050406030204"/>
    <w:charset w:val="00"/>
    <w:family w:val="roman"/>
    <w:pitch w:val="variable"/>
    <w:sig w:usb0="A00002EF" w:usb1="4000004B" w:usb2="00000000" w:usb3="00000000" w:csb0="0000009F" w:csb1="00000000"/>
    <w:embedRegular r:id="rId5" w:fontKey="{166EFBCF-17E9-4C3B-BBEE-ED0247832B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92" w:rsidRPr="001A5AA9" w:rsidRDefault="001A5AA9" w:rsidP="001A5AA9">
    <w:pPr>
      <w:pStyle w:val="Footer"/>
      <w:tabs>
        <w:tab w:val="clear" w:pos="4680"/>
        <w:tab w:val="clear" w:pos="9360"/>
        <w:tab w:val="center" w:pos="2995"/>
      </w:tabs>
      <w:spacing w:before="120"/>
    </w:pPr>
    <w:r>
      <w:t>[4477]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A2A" w:rsidRDefault="00962A2A" w:rsidP="009F0C77">
      <w:r>
        <w:separator/>
      </w:r>
    </w:p>
  </w:footnote>
  <w:footnote w:type="continuationSeparator" w:id="0">
    <w:p w:rsidR="00962A2A" w:rsidRDefault="00962A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06BH10"/>
    <w:docVar w:name="CoverBillType" w:val="b"/>
    <w:docVar w:name="docpath" w:val="L:\Council\bills\AGM\19606BH10.DOCX"/>
    <w:docVar w:name="dvBillNumber" w:val="4477"/>
    <w:docVar w:name="dvBillNumberPrefix" w:val="H. "/>
    <w:docVar w:name="dvOriginalBody" w:val="House"/>
    <w:docVar w:name="dvSteno" w:val="AGM"/>
    <w:docVar w:name="NameofBody" w:val="h"/>
    <w:docVar w:name="vgroup2" w:val="Council"/>
  </w:docVars>
  <w:rsids>
    <w:rsidRoot w:val="00AA21C6"/>
    <w:rsid w:val="00011869"/>
    <w:rsid w:val="000B42BD"/>
    <w:rsid w:val="000E1785"/>
    <w:rsid w:val="000F40FA"/>
    <w:rsid w:val="00100644"/>
    <w:rsid w:val="0010776B"/>
    <w:rsid w:val="00133E66"/>
    <w:rsid w:val="001435A3"/>
    <w:rsid w:val="001A5AA9"/>
    <w:rsid w:val="001D08F2"/>
    <w:rsid w:val="001D525B"/>
    <w:rsid w:val="001D7F4F"/>
    <w:rsid w:val="002321B6"/>
    <w:rsid w:val="002358CD"/>
    <w:rsid w:val="00250967"/>
    <w:rsid w:val="002543C8"/>
    <w:rsid w:val="00284AAE"/>
    <w:rsid w:val="002E5912"/>
    <w:rsid w:val="00325348"/>
    <w:rsid w:val="0032732C"/>
    <w:rsid w:val="00336AD0"/>
    <w:rsid w:val="00355D9D"/>
    <w:rsid w:val="0037079A"/>
    <w:rsid w:val="003D01E8"/>
    <w:rsid w:val="003E5288"/>
    <w:rsid w:val="003F6D79"/>
    <w:rsid w:val="004024C9"/>
    <w:rsid w:val="0041760A"/>
    <w:rsid w:val="00417C01"/>
    <w:rsid w:val="004809EE"/>
    <w:rsid w:val="004C7A54"/>
    <w:rsid w:val="004E7D54"/>
    <w:rsid w:val="005273C6"/>
    <w:rsid w:val="00530A69"/>
    <w:rsid w:val="00545593"/>
    <w:rsid w:val="00577C6C"/>
    <w:rsid w:val="005815B0"/>
    <w:rsid w:val="005C2FE2"/>
    <w:rsid w:val="005E2BC9"/>
    <w:rsid w:val="00605102"/>
    <w:rsid w:val="006215AA"/>
    <w:rsid w:val="0062661E"/>
    <w:rsid w:val="006913C9"/>
    <w:rsid w:val="0069470D"/>
    <w:rsid w:val="00734F00"/>
    <w:rsid w:val="007A70AE"/>
    <w:rsid w:val="007E510C"/>
    <w:rsid w:val="008362E8"/>
    <w:rsid w:val="008A1768"/>
    <w:rsid w:val="008A5135"/>
    <w:rsid w:val="008F4429"/>
    <w:rsid w:val="0094021A"/>
    <w:rsid w:val="00962A2A"/>
    <w:rsid w:val="009858E8"/>
    <w:rsid w:val="009C6A0B"/>
    <w:rsid w:val="009F0C77"/>
    <w:rsid w:val="009F4DD1"/>
    <w:rsid w:val="00A41684"/>
    <w:rsid w:val="00A50A10"/>
    <w:rsid w:val="00A64E80"/>
    <w:rsid w:val="00A72BCD"/>
    <w:rsid w:val="00A741D9"/>
    <w:rsid w:val="00A833AB"/>
    <w:rsid w:val="00A9741D"/>
    <w:rsid w:val="00AA21C6"/>
    <w:rsid w:val="00AD4B17"/>
    <w:rsid w:val="00B211D0"/>
    <w:rsid w:val="00B412D4"/>
    <w:rsid w:val="00B85953"/>
    <w:rsid w:val="00BB463A"/>
    <w:rsid w:val="00BE3C22"/>
    <w:rsid w:val="00BF4514"/>
    <w:rsid w:val="00C0345E"/>
    <w:rsid w:val="00C3483A"/>
    <w:rsid w:val="00C74E9D"/>
    <w:rsid w:val="00C82FD3"/>
    <w:rsid w:val="00C92819"/>
    <w:rsid w:val="00CC6B7B"/>
    <w:rsid w:val="00CD2089"/>
    <w:rsid w:val="00D73A67"/>
    <w:rsid w:val="00D970A9"/>
    <w:rsid w:val="00DB115D"/>
    <w:rsid w:val="00DF3845"/>
    <w:rsid w:val="00E41911"/>
    <w:rsid w:val="00E92EEF"/>
    <w:rsid w:val="00F24442"/>
    <w:rsid w:val="00F50AE3"/>
    <w:rsid w:val="00F67CF1"/>
    <w:rsid w:val="00F840F0"/>
    <w:rsid w:val="00FB0D0D"/>
    <w:rsid w:val="00FB43B4"/>
    <w:rsid w:val="00FE56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953"/>
    <w:rPr>
      <w:rFonts w:ascii="Tahoma" w:hAnsi="Tahoma" w:cs="Tahoma"/>
      <w:sz w:val="16"/>
      <w:szCs w:val="16"/>
    </w:rPr>
  </w:style>
  <w:style w:type="character" w:customStyle="1" w:styleId="BalloonTextChar">
    <w:name w:val="Balloon Text Char"/>
    <w:basedOn w:val="DefaultParagraphFont"/>
    <w:link w:val="BalloonText"/>
    <w:uiPriority w:val="99"/>
    <w:semiHidden/>
    <w:rsid w:val="00B859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87C74-3FCB-4E1B-ABE4-83D3F67D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3639</Characters>
  <Application>Microsoft Office Word</Application>
  <DocSecurity>0</DocSecurity>
  <Lines>30</Lines>
  <Paragraphs>8</Paragraphs>
  <ScaleCrop>false</ScaleCrop>
  <Company> </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2010-01-21T20:40:00Z</cp:lastPrinted>
  <dcterms:created xsi:type="dcterms:W3CDTF">2010-01-28T17:22:00Z</dcterms:created>
  <dcterms:modified xsi:type="dcterms:W3CDTF">2010-01-28T17:22:00Z</dcterms:modified>
</cp:coreProperties>
</file>