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7FA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HOUSE OF REPRESENTATIVES OF THE STATE OF SOUTH CAROLINA UPON THE DEATH OF JAMES B</w:t>
      </w:r>
      <w:r w:rsidR="005D3BE3">
        <w:t>ALDWIN</w:t>
      </w:r>
      <w:r>
        <w:t xml:space="preserve"> BROWN, JR., AND TO EXTEND THEIR DEEPEST SYMPATHY TO HIS LARGE AND LOVING FAMILY AND TO HIS MANY FRIENDS.</w:t>
      </w:r>
    </w:p>
    <w:p w:rsidR="00637FA9"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21C2"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21C2">
        <w:t xml:space="preserve">the members of the South Carolina House of Representatives were deeply saddened to learn of the passing of </w:t>
      </w:r>
      <w:r w:rsidR="00BD0D5F">
        <w:t xml:space="preserve">Sumter native and dedicated businessman </w:t>
      </w:r>
      <w:r w:rsidR="003821C2">
        <w:t>James Baldwin Brown, Jr., on February 23, 2010; and</w:t>
      </w:r>
    </w:p>
    <w:p w:rsidR="003821C2" w:rsidRDefault="00382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Sumter County on December 14, 1929, </w:t>
      </w:r>
      <w:r w:rsidR="005D3BE3">
        <w:t>Mr.</w:t>
      </w:r>
      <w:r>
        <w:t xml:space="preserve"> Brown was the son of the late Annie Hatfield Brown and James Baldwin Brown, Sr.; and</w:t>
      </w: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1949, he graduated from Edmunds High School, where he exhibited his leadership skills early as a class officer every year of high school; and</w:t>
      </w:r>
    </w:p>
    <w:p w:rsidR="00D300DD" w:rsidRDefault="00D30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0DD" w:rsidRDefault="00D30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3BE3">
        <w:t>Mr. Brown</w:t>
      </w:r>
      <w:r>
        <w:t xml:space="preserve"> married his beloved Grace Elizabeth Alexander, and together they raised </w:t>
      </w:r>
      <w:r w:rsidR="002D3DA2">
        <w:t>three</w:t>
      </w:r>
      <w:r>
        <w:t xml:space="preserve"> fine children</w:t>
      </w:r>
      <w:r w:rsidR="002D3DA2">
        <w:t>, Kenneth DeWayne Brown, Sherry Brown Glidewell, and Alicia Brown Thomas,</w:t>
      </w:r>
      <w:r>
        <w:t xml:space="preserve"> who bless</w:t>
      </w:r>
      <w:r w:rsidR="002D3DA2">
        <w:t>ed</w:t>
      </w:r>
      <w:r>
        <w:t xml:space="preserve"> them with seven adoring grandchildren and eight great</w:t>
      </w:r>
      <w:r w:rsidR="00B7033A">
        <w:noBreakHyphen/>
      </w:r>
      <w:r>
        <w:t>grandchildren; and</w:t>
      </w: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0DD" w:rsidRDefault="00D30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1959, he established Appliance and Television Center, Incorporated, and Browning Hall Furniture in downtown Sumter; and</w:t>
      </w:r>
    </w:p>
    <w:p w:rsidR="00D300DD" w:rsidRDefault="00D30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2D3DA2">
        <w:t>n</w:t>
      </w:r>
      <w:r>
        <w:t xml:space="preserve"> </w:t>
      </w:r>
      <w:r w:rsidR="002D3DA2">
        <w:t>enthusiastic</w:t>
      </w:r>
      <w:r>
        <w:t xml:space="preserve"> </w:t>
      </w:r>
      <w:r w:rsidR="00FA5A26">
        <w:t xml:space="preserve">civic leader, </w:t>
      </w:r>
      <w:r w:rsidR="005D3BE3">
        <w:t>Mr. Brown</w:t>
      </w:r>
      <w:r w:rsidR="00FA5A26">
        <w:t xml:space="preserve"> served as president of the Merchants Association several times and as </w:t>
      </w:r>
      <w:r w:rsidR="00FA5A26">
        <w:lastRenderedPageBreak/>
        <w:t>chairman of the Salvation Army during which time he led the building fund for the youth center in Sumter; and</w:t>
      </w: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26"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5A26">
        <w:t>he served on the restorative committee of downtown Sumter, the committee to establish Habitat for Humanity, the committee for the Croswell Children</w:t>
      </w:r>
      <w:r w:rsidR="00B7033A" w:rsidRPr="00B7033A">
        <w:t>’</w:t>
      </w:r>
      <w:r w:rsidR="00FA5A26">
        <w:t>s Home</w:t>
      </w:r>
      <w:r w:rsidR="00D300DD">
        <w:t>, and the committee for the Sumter Shelter; and</w:t>
      </w:r>
    </w:p>
    <w:p w:rsidR="00FA5A26" w:rsidRDefault="00FA5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26" w:rsidRDefault="00FA5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3BE3">
        <w:t>Mr. Brown</w:t>
      </w:r>
      <w:r>
        <w:t xml:space="preserve"> was a member of the Sumter Rotary Club and First Presbyterian Church of Sumter, serving for years as the Sunday school superintendent for the junior department and leading the Sunday school music program; and</w:t>
      </w:r>
    </w:p>
    <w:p w:rsidR="00FA5A26" w:rsidRDefault="00FA5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A9" w:rsidRDefault="002D3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grateful for the lasting legacy of this native son of South Carolina, whose life has enriched so many in his community and State</w:t>
      </w:r>
      <w:r w:rsidR="00637FA9">
        <w:t>.  Now, therefore,</w:t>
      </w:r>
    </w:p>
    <w:p w:rsidR="00637FA9"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A9"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7FA9"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A9" w:rsidRDefault="00637FA9" w:rsidP="00ED3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821C2">
        <w:t xml:space="preserve"> the members of the South Carolina House of Representatives, by this resolution, express their sincere sorrow</w:t>
      </w:r>
      <w:r w:rsidR="00BD0D5F">
        <w:t xml:space="preserve"> upon the death of James Baldwin Brown, Jr., and extend their deepest sympathy to his large and loving</w:t>
      </w:r>
      <w:r w:rsidR="00B7033A">
        <w:t xml:space="preserve"> family and to his many friends.</w:t>
      </w:r>
    </w:p>
    <w:p w:rsidR="00637FA9"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D3DA2">
        <w:t xml:space="preserve"> Grace Elizabeth Alexander Brown.</w:t>
      </w:r>
    </w:p>
    <w:p w:rsidR="00ED3A52" w:rsidRDefault="00B703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A52" w:rsidRDefault="00ED3A52" w:rsidP="00ED3A52">
      <w:pPr>
        <w:suppressAutoHyphens/>
      </w:pPr>
    </w:p>
    <w:sectPr w:rsidR="00ED3A52" w:rsidSect="00ED3A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DA2" w:rsidRDefault="002D3DA2" w:rsidP="009F0C77">
      <w:r>
        <w:separator/>
      </w:r>
    </w:p>
  </w:endnote>
  <w:endnote w:type="continuationSeparator" w:id="0">
    <w:p w:rsidR="002D3DA2" w:rsidRDefault="002D3D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2516DF-368F-4DEF-B106-DA6E91D4030D}"/>
    <w:embedBold r:id="rId2" w:fontKey="{327E4008-6803-48DB-88D4-5B9596F43269}"/>
  </w:font>
  <w:font w:name="Calibri">
    <w:panose1 w:val="020F0502020204030204"/>
    <w:charset w:val="00"/>
    <w:family w:val="swiss"/>
    <w:pitch w:val="variable"/>
    <w:sig w:usb0="A00002EF" w:usb1="4000207B" w:usb2="00000000" w:usb3="00000000" w:csb0="0000009F" w:csb1="00000000"/>
    <w:embedRegular r:id="rId3" w:fontKey="{BC2D8DA4-7461-4241-B17D-C464AE67482D}"/>
  </w:font>
  <w:font w:name="Tahoma">
    <w:panose1 w:val="020B0604030504040204"/>
    <w:charset w:val="00"/>
    <w:family w:val="swiss"/>
    <w:pitch w:val="variable"/>
    <w:sig w:usb0="61002A87" w:usb1="80000000" w:usb2="00000008" w:usb3="00000000" w:csb0="000101FF" w:csb1="00000000"/>
    <w:embedRegular r:id="rId4" w:fontKey="{5468C738-ABA5-4AE5-AC86-51151FAADCE1}"/>
  </w:font>
  <w:font w:name="Cambria">
    <w:panose1 w:val="02040503050406030204"/>
    <w:charset w:val="00"/>
    <w:family w:val="roman"/>
    <w:pitch w:val="variable"/>
    <w:sig w:usb0="A00002EF" w:usb1="4000004B" w:usb2="00000000" w:usb3="00000000" w:csb0="0000009F" w:csb1="00000000"/>
    <w:embedRegular r:id="rId5" w:fontKey="{334962B7-EB94-44D9-9807-7C96BA84A1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6AF" w:rsidRPr="00ED3A52" w:rsidRDefault="00ED3A52" w:rsidP="00ED3A52">
    <w:pPr>
      <w:pStyle w:val="Footer"/>
      <w:tabs>
        <w:tab w:val="clear" w:pos="4680"/>
        <w:tab w:val="clear" w:pos="9360"/>
        <w:tab w:val="center" w:pos="2995"/>
      </w:tabs>
      <w:spacing w:before="120"/>
    </w:pPr>
    <w:r>
      <w:t>[4643]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DA2" w:rsidRDefault="002D3DA2" w:rsidP="009F0C77">
      <w:r>
        <w:separator/>
      </w:r>
    </w:p>
  </w:footnote>
  <w:footnote w:type="continuationSeparator" w:id="0">
    <w:p w:rsidR="002D3DA2" w:rsidRDefault="002D3D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54AB10"/>
    <w:docVar w:name="CoverBillType" w:val="r"/>
    <w:docVar w:name="docpath" w:val="L:\Council\bills\GM\24454AB10.DOCX"/>
    <w:docVar w:name="dvBillNumber" w:val="4643"/>
    <w:docVar w:name="dvBillNumberPrefix" w:val="H. "/>
    <w:docVar w:name="dvOriginalBody" w:val="House"/>
    <w:docVar w:name="dvSteno" w:val="GM"/>
    <w:docVar w:name="NameofBody" w:val="h"/>
    <w:docVar w:name="vgroup2" w:val="Council"/>
  </w:docVars>
  <w:rsids>
    <w:rsidRoot w:val="004835D2"/>
    <w:rsid w:val="00011869"/>
    <w:rsid w:val="000E1785"/>
    <w:rsid w:val="000F40FA"/>
    <w:rsid w:val="0010776B"/>
    <w:rsid w:val="00131EFA"/>
    <w:rsid w:val="00133E66"/>
    <w:rsid w:val="001435A3"/>
    <w:rsid w:val="001D08F2"/>
    <w:rsid w:val="001D525B"/>
    <w:rsid w:val="001D7F4F"/>
    <w:rsid w:val="002321B6"/>
    <w:rsid w:val="00250967"/>
    <w:rsid w:val="002543C8"/>
    <w:rsid w:val="00284AAE"/>
    <w:rsid w:val="002D3DA2"/>
    <w:rsid w:val="002E5912"/>
    <w:rsid w:val="00325348"/>
    <w:rsid w:val="0032732C"/>
    <w:rsid w:val="00336AD0"/>
    <w:rsid w:val="0037079A"/>
    <w:rsid w:val="003821C2"/>
    <w:rsid w:val="003D01E8"/>
    <w:rsid w:val="003E5288"/>
    <w:rsid w:val="003F6D79"/>
    <w:rsid w:val="0041760A"/>
    <w:rsid w:val="00417C01"/>
    <w:rsid w:val="00462437"/>
    <w:rsid w:val="004809EE"/>
    <w:rsid w:val="004835D2"/>
    <w:rsid w:val="004E7D54"/>
    <w:rsid w:val="005216AF"/>
    <w:rsid w:val="005273C6"/>
    <w:rsid w:val="00530A69"/>
    <w:rsid w:val="005351ED"/>
    <w:rsid w:val="00545593"/>
    <w:rsid w:val="00577C6C"/>
    <w:rsid w:val="005C2FE2"/>
    <w:rsid w:val="005D3BE3"/>
    <w:rsid w:val="005E2BC9"/>
    <w:rsid w:val="00605102"/>
    <w:rsid w:val="006215AA"/>
    <w:rsid w:val="00637FA9"/>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7033A"/>
    <w:rsid w:val="00BD0D5F"/>
    <w:rsid w:val="00BE3C22"/>
    <w:rsid w:val="00C0345E"/>
    <w:rsid w:val="00C3483A"/>
    <w:rsid w:val="00C74E9D"/>
    <w:rsid w:val="00C82FD3"/>
    <w:rsid w:val="00C92819"/>
    <w:rsid w:val="00CC6B7B"/>
    <w:rsid w:val="00CD2089"/>
    <w:rsid w:val="00D300DD"/>
    <w:rsid w:val="00D73A67"/>
    <w:rsid w:val="00D970A9"/>
    <w:rsid w:val="00DF3845"/>
    <w:rsid w:val="00E41911"/>
    <w:rsid w:val="00E92EEF"/>
    <w:rsid w:val="00ED3A52"/>
    <w:rsid w:val="00F24442"/>
    <w:rsid w:val="00F50AE3"/>
    <w:rsid w:val="00F67CF1"/>
    <w:rsid w:val="00F840F0"/>
    <w:rsid w:val="00FA5A2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33A"/>
    <w:rPr>
      <w:rFonts w:ascii="Tahoma" w:hAnsi="Tahoma" w:cs="Tahoma"/>
      <w:sz w:val="16"/>
      <w:szCs w:val="16"/>
    </w:rPr>
  </w:style>
  <w:style w:type="character" w:customStyle="1" w:styleId="BalloonTextChar">
    <w:name w:val="Balloon Text Char"/>
    <w:basedOn w:val="DefaultParagraphFont"/>
    <w:link w:val="BalloonText"/>
    <w:uiPriority w:val="99"/>
    <w:semiHidden/>
    <w:rsid w:val="00B703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1824E-33CA-4714-8EE0-A01B98962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2010-03-02T14:27:00Z</cp:lastPrinted>
  <dcterms:created xsi:type="dcterms:W3CDTF">2010-03-02T18:30:00Z</dcterms:created>
  <dcterms:modified xsi:type="dcterms:W3CDTF">2010-03-02T18:30:00Z</dcterms:modified>
</cp:coreProperties>
</file>