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A7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D23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7FE3" w:rsidRPr="007A0124" w:rsidRDefault="00E77FE3" w:rsidP="00E7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2" w:name="titletop"/>
      <w:bookmarkEnd w:id="2"/>
      <w:r w:rsidRPr="007A0124">
        <w:t>TO AMEND ACT 314 OF 2000, TO TERMINATE THE PROVISIONS OF THE SOUTH CAROLINA COMMUNITY ECONOMIC DEVELOPMENT ACT ON JUNE 30, 2015.</w:t>
      </w:r>
    </w:p>
    <w:p w:rsidR="002D239D" w:rsidRDefault="002D23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  <w:t>1.</w:t>
      </w:r>
      <w:r w:rsidRPr="00D82E6F">
        <w:rPr>
          <w:color w:val="000000" w:themeColor="text1"/>
          <w:u w:color="000000" w:themeColor="text1"/>
        </w:rPr>
        <w:tab/>
        <w:t>Section 4 of Act 314 of 2000 is amended to read: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ab/>
        <w:t>“SECTION</w:t>
      </w:r>
      <w:r w:rsidRPr="00D82E6F">
        <w:rPr>
          <w:color w:val="000000" w:themeColor="text1"/>
          <w:u w:color="000000" w:themeColor="text1"/>
        </w:rPr>
        <w:tab/>
        <w:t>4.</w:t>
      </w:r>
      <w:r w:rsidRPr="00D82E6F">
        <w:rPr>
          <w:color w:val="000000" w:themeColor="text1"/>
          <w:u w:color="000000" w:themeColor="text1"/>
        </w:rPr>
        <w:tab/>
        <w:t xml:space="preserve">Unless reauthorized by the General Assembly, the provisions of this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="00ED3B04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shall terminate on June 30,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2005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2015</w:t>
      </w:r>
      <w:r w:rsidR="00ED3B04">
        <w:rPr>
          <w:color w:val="000000" w:themeColor="text1"/>
          <w:u w:val="single" w:color="000000" w:themeColor="text1"/>
        </w:rPr>
        <w:t>,</w:t>
      </w:r>
      <w:r w:rsidRPr="00D82E6F">
        <w:rPr>
          <w:color w:val="000000" w:themeColor="text1"/>
          <w:u w:color="000000" w:themeColor="text1"/>
        </w:rPr>
        <w:t xml:space="preserve"> and this</w:t>
      </w:r>
      <w:r w:rsidR="00ED3B04">
        <w:rPr>
          <w:color w:val="000000" w:themeColor="text1"/>
          <w:u w:color="000000" w:themeColor="text1"/>
        </w:rPr>
        <w:t xml:space="preserve"> </w:t>
      </w:r>
      <w:r w:rsidR="00ED3B04" w:rsidRPr="00ED3B04">
        <w:rPr>
          <w:strike/>
          <w:color w:val="000000" w:themeColor="text1"/>
          <w:u w:color="000000" w:themeColor="text1"/>
        </w:rPr>
        <w:t>chapter</w:t>
      </w:r>
      <w:r w:rsidRPr="00D82E6F">
        <w:rPr>
          <w:color w:val="000000" w:themeColor="text1"/>
          <w:u w:color="000000" w:themeColor="text1"/>
        </w:rPr>
        <w:t xml:space="preserve"> </w:t>
      </w:r>
      <w:r w:rsidRPr="00ED3B04">
        <w:rPr>
          <w:color w:val="000000" w:themeColor="text1"/>
          <w:u w:val="single" w:color="000000" w:themeColor="text1"/>
        </w:rPr>
        <w:t>act</w:t>
      </w:r>
      <w:r w:rsidRPr="00D82E6F">
        <w:rPr>
          <w:color w:val="000000" w:themeColor="text1"/>
          <w:u w:color="000000" w:themeColor="text1"/>
        </w:rPr>
        <w:t xml:space="preserve"> and all other laws and regulations governing, authorizing, and otherwise dealing with community development corporations and community development financial institutions are deemed repealed on that date.” </w:t>
      </w: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97E99" w:rsidRPr="00D82E6F" w:rsidRDefault="00D97E99" w:rsidP="00D9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2E6F">
        <w:rPr>
          <w:color w:val="000000" w:themeColor="text1"/>
          <w:u w:color="000000" w:themeColor="text1"/>
        </w:rPr>
        <w:t>SECTION</w:t>
      </w:r>
      <w:r w:rsidRPr="00D82E6F">
        <w:rPr>
          <w:color w:val="000000" w:themeColor="text1"/>
          <w:u w:color="000000" w:themeColor="text1"/>
        </w:rPr>
        <w:tab/>
        <w:t>2.</w:t>
      </w:r>
      <w:r w:rsidRPr="00D82E6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A744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7449" w:rsidRDefault="00BA7449" w:rsidP="00BA7449">
      <w:pPr>
        <w:suppressAutoHyphens/>
        <w:jc w:val="both"/>
        <w:rPr>
          <w:rFonts w:eastAsia="Times New Roman"/>
        </w:rPr>
      </w:pPr>
    </w:p>
    <w:sectPr w:rsidR="00BA7449" w:rsidSect="00BA744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39D" w:rsidRDefault="002D239D" w:rsidP="00522CE0">
      <w:r>
        <w:separator/>
      </w:r>
    </w:p>
  </w:endnote>
  <w:endnote w:type="continuationSeparator" w:id="0">
    <w:p w:rsidR="002D239D" w:rsidRDefault="002D239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B1F369-45B8-4384-B900-9CA3A67EF28F}"/>
    <w:embedBold r:id="rId2" w:fontKey="{8A763C06-B694-4EDD-9761-10843D43DF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F043CBE-F5C0-4236-B087-16842CFD3E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F1CC7E-9009-4808-96E9-BE21DB8FD4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BD" w:rsidRPr="00BA7449" w:rsidRDefault="00BA7449" w:rsidP="00BA74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39D" w:rsidRDefault="002D239D" w:rsidP="00522CE0">
      <w:r>
        <w:separator/>
      </w:r>
    </w:p>
  </w:footnote>
  <w:footnote w:type="continuationSeparator" w:id="0">
    <w:p w:rsidR="002D239D" w:rsidRDefault="002D239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6CDC..TCM.JCL"/>
    <w:docVar w:name="CoverAttorneyInitials" w:val="TCM"/>
    <w:docVar w:name="CoverAttorneyLastName" w:val="Miles"/>
    <w:docVar w:name="CoverBillType" w:val="b"/>
    <w:docVar w:name="CoverSenator" w:val="JCL"/>
    <w:docVar w:name="dvBillNumber" w:val="915"/>
    <w:docVar w:name="dvBillNumberPrefix" w:val="S. "/>
    <w:docVar w:name="dvOriginalBody" w:val="Senate"/>
    <w:docVar w:name="fulldraftpath" w:val="L:\S-RESMIN\DRAFTING\JCL\006CDC..TCM.JCL.DOCX"/>
    <w:docVar w:name="NameofBody" w:val="S"/>
    <w:docVar w:name="vgroup2" w:val="S-RESMIN"/>
  </w:docVars>
  <w:rsids>
    <w:rsidRoot w:val="00EF6BDE"/>
    <w:rsid w:val="0003527C"/>
    <w:rsid w:val="00042AC1"/>
    <w:rsid w:val="00046516"/>
    <w:rsid w:val="00067429"/>
    <w:rsid w:val="0007601D"/>
    <w:rsid w:val="000B0720"/>
    <w:rsid w:val="000B5EAF"/>
    <w:rsid w:val="00167FD4"/>
    <w:rsid w:val="00170561"/>
    <w:rsid w:val="00186AC9"/>
    <w:rsid w:val="00192896"/>
    <w:rsid w:val="00197DF1"/>
    <w:rsid w:val="001B3DD9"/>
    <w:rsid w:val="001B790A"/>
    <w:rsid w:val="001D3BAC"/>
    <w:rsid w:val="002058BA"/>
    <w:rsid w:val="00245C4E"/>
    <w:rsid w:val="002B5F8D"/>
    <w:rsid w:val="002C5896"/>
    <w:rsid w:val="002D239D"/>
    <w:rsid w:val="002D3BED"/>
    <w:rsid w:val="002E6A4A"/>
    <w:rsid w:val="00307C2B"/>
    <w:rsid w:val="00374956"/>
    <w:rsid w:val="003C30E0"/>
    <w:rsid w:val="003D6E2B"/>
    <w:rsid w:val="003E7597"/>
    <w:rsid w:val="00447C80"/>
    <w:rsid w:val="00450668"/>
    <w:rsid w:val="004952FA"/>
    <w:rsid w:val="004B0759"/>
    <w:rsid w:val="004B6A22"/>
    <w:rsid w:val="004D7F37"/>
    <w:rsid w:val="00522CE0"/>
    <w:rsid w:val="00565148"/>
    <w:rsid w:val="00575E8D"/>
    <w:rsid w:val="00593361"/>
    <w:rsid w:val="005A5017"/>
    <w:rsid w:val="005A648C"/>
    <w:rsid w:val="005B74E2"/>
    <w:rsid w:val="005E167E"/>
    <w:rsid w:val="005E4268"/>
    <w:rsid w:val="005F1745"/>
    <w:rsid w:val="00610FAB"/>
    <w:rsid w:val="00632925"/>
    <w:rsid w:val="006C74EA"/>
    <w:rsid w:val="00720D40"/>
    <w:rsid w:val="007318D4"/>
    <w:rsid w:val="00765784"/>
    <w:rsid w:val="00787094"/>
    <w:rsid w:val="00797511"/>
    <w:rsid w:val="007A0124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29BD"/>
    <w:rsid w:val="009E2918"/>
    <w:rsid w:val="00A02011"/>
    <w:rsid w:val="00A07B4E"/>
    <w:rsid w:val="00A4011E"/>
    <w:rsid w:val="00A86015"/>
    <w:rsid w:val="00AE59C8"/>
    <w:rsid w:val="00B10098"/>
    <w:rsid w:val="00B243C7"/>
    <w:rsid w:val="00B47B87"/>
    <w:rsid w:val="00B5790D"/>
    <w:rsid w:val="00B945C5"/>
    <w:rsid w:val="00BA1CBB"/>
    <w:rsid w:val="00BA20EA"/>
    <w:rsid w:val="00BA7449"/>
    <w:rsid w:val="00BB5AFC"/>
    <w:rsid w:val="00BC0A56"/>
    <w:rsid w:val="00C124F0"/>
    <w:rsid w:val="00C45366"/>
    <w:rsid w:val="00C74052"/>
    <w:rsid w:val="00C762AA"/>
    <w:rsid w:val="00C829BA"/>
    <w:rsid w:val="00CB187A"/>
    <w:rsid w:val="00CC0EC7"/>
    <w:rsid w:val="00CF30EA"/>
    <w:rsid w:val="00D1088B"/>
    <w:rsid w:val="00D11F8F"/>
    <w:rsid w:val="00D156D2"/>
    <w:rsid w:val="00D709DD"/>
    <w:rsid w:val="00D8403D"/>
    <w:rsid w:val="00D86943"/>
    <w:rsid w:val="00D97E99"/>
    <w:rsid w:val="00DA47B9"/>
    <w:rsid w:val="00E77FE3"/>
    <w:rsid w:val="00E91E2F"/>
    <w:rsid w:val="00E944CE"/>
    <w:rsid w:val="00EA3546"/>
    <w:rsid w:val="00EB47AE"/>
    <w:rsid w:val="00EC34E1"/>
    <w:rsid w:val="00ED3B04"/>
    <w:rsid w:val="00EF6BDE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608</Characters>
  <Application>Microsoft Office Word</Application>
  <DocSecurity>0</DocSecurity>
  <Lines>5</Lines>
  <Paragraphs>1</Paragraphs>
  <ScaleCrop>false</ScaleCrop>
  <Company> 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PMGroupNSC</cp:lastModifiedBy>
  <cp:revision>2</cp:revision>
  <cp:lastPrinted>2009-12-07T14:46:00Z</cp:lastPrinted>
  <dcterms:created xsi:type="dcterms:W3CDTF">2009-12-09T20:01:00Z</dcterms:created>
  <dcterms:modified xsi:type="dcterms:W3CDTF">2009-12-09T20:01:00Z</dcterms:modified>
</cp:coreProperties>
</file>