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0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5F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D5E" w:rsidRDefault="00890D5E" w:rsidP="008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w:t>
      </w:r>
      <w:r w:rsidR="00CD5EE1">
        <w:t xml:space="preserve"> 1976, BY ADDING SECTION 17</w:t>
      </w:r>
      <w:r w:rsidR="00CD5EE1">
        <w:noBreakHyphen/>
        <w:t>5</w:t>
      </w:r>
      <w:r w:rsidR="00CD5EE1">
        <w:noBreakHyphen/>
        <w:t>11</w:t>
      </w:r>
      <w:r>
        <w:t>5 SO AS TO PROVIDE THE CONDITIONS UPON WHICH A DEPUTY CORONER MAY ENFORCE THE LAWS AND ORDINANCES OF THIS STATE AND ITS POLITICAL SUBDIVISIONS.</w:t>
      </w:r>
    </w:p>
    <w:p w:rsidR="002D5F9E" w:rsidRDefault="002D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5F9E" w:rsidRDefault="002D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5F9E" w:rsidRDefault="002D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D5E" w:rsidRDefault="002D5F9E" w:rsidP="008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D5EE1">
        <w:t xml:space="preserve">Article 3, </w:t>
      </w:r>
      <w:r w:rsidR="00890D5E">
        <w:t>Chapter 5, Title 17 of the 1976 Code is amended by adding:</w:t>
      </w:r>
    </w:p>
    <w:p w:rsidR="00890D5E" w:rsidRDefault="00890D5E" w:rsidP="008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D5E" w:rsidRDefault="00890D5E" w:rsidP="008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noBreakHyphen/>
        <w:t>5</w:t>
      </w:r>
      <w:r>
        <w:noBreakHyphen/>
        <w:t>1</w:t>
      </w:r>
      <w:r w:rsidR="00CD5EE1">
        <w:t>1</w:t>
      </w:r>
      <w:r>
        <w:t>5.</w:t>
      </w:r>
      <w:r>
        <w:tab/>
        <w:t>(A)</w:t>
      </w:r>
      <w:r>
        <w:tab/>
        <w:t>A law enforcement officer certified as qualified by the South Carolina Law Enforcement Training Council who is appointed to serve as a deputy coroner is authorized to enforce the laws and ordinances of this State and its political subdivisions.</w:t>
      </w:r>
    </w:p>
    <w:p w:rsidR="00890D5E" w:rsidRDefault="00890D5E" w:rsidP="008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appointed to serve as a deputy coroner who is not a certified law enforcement officer may not enforce the laws or ordinances of this State or its political subdivisions unless he has been certified as qualified by the South Carolina Law Enforcement Training Council.”</w:t>
      </w:r>
    </w:p>
    <w:p w:rsidR="00890D5E" w:rsidRDefault="00890D5E" w:rsidP="008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F9E" w:rsidRDefault="00890D5E" w:rsidP="008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D060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D060F" w:rsidRDefault="007D060F" w:rsidP="007D060F">
      <w:pPr>
        <w:suppressAutoHyphens/>
      </w:pPr>
    </w:p>
    <w:sectPr w:rsidR="007D060F" w:rsidSect="007D06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F9E" w:rsidRDefault="002D5F9E" w:rsidP="009F0C77">
      <w:r>
        <w:separator/>
      </w:r>
    </w:p>
  </w:endnote>
  <w:endnote w:type="continuationSeparator" w:id="0">
    <w:p w:rsidR="002D5F9E" w:rsidRDefault="002D5F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DAE39F2D-6119-4A75-9DB5-E4211D5AD14B}"/>
    <w:embedBold r:id="rId2" w:fontKey="{C1669F6A-A97A-4C6B-B867-7146E93D519B}"/>
  </w:font>
  <w:font w:name="Calibri">
    <w:panose1 w:val="020F0502020204030204"/>
    <w:charset w:val="00"/>
    <w:family w:val="swiss"/>
    <w:pitch w:val="variable"/>
    <w:sig w:usb0="A00002EF" w:usb1="4000207B" w:usb2="00000000" w:usb3="00000000" w:csb0="0000009F" w:csb1="00000000"/>
    <w:embedRegular r:id="rId3" w:fontKey="{2AADB77A-8489-4DA2-94CE-A778BE9D0C22}"/>
  </w:font>
  <w:font w:name="Tahoma">
    <w:panose1 w:val="020B0604030504040204"/>
    <w:charset w:val="00"/>
    <w:family w:val="swiss"/>
    <w:pitch w:val="variable"/>
    <w:sig w:usb0="61002A87" w:usb1="80000000" w:usb2="00000008" w:usb3="00000000" w:csb0="000101FF" w:csb1="00000000"/>
    <w:embedRegular r:id="rId4" w:fontKey="{ADFFEE0D-6123-472D-89EA-0F8F7C1939B7}"/>
  </w:font>
  <w:font w:name="Cambria">
    <w:panose1 w:val="02040503050406030204"/>
    <w:charset w:val="00"/>
    <w:family w:val="roman"/>
    <w:pitch w:val="variable"/>
    <w:sig w:usb0="A00002EF" w:usb1="4000004B" w:usb2="00000000" w:usb3="00000000" w:csb0="0000009F" w:csb1="00000000"/>
    <w:embedRegular r:id="rId5" w:fontKey="{804A2359-F06C-48BE-AE5C-97C3B6377D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A3A" w:rsidRPr="007D060F" w:rsidRDefault="007D060F" w:rsidP="007D060F">
    <w:pPr>
      <w:pStyle w:val="Footer"/>
      <w:tabs>
        <w:tab w:val="clear" w:pos="4680"/>
        <w:tab w:val="clear" w:pos="9360"/>
        <w:tab w:val="center" w:pos="2995"/>
      </w:tabs>
      <w:spacing w:before="120"/>
    </w:pPr>
    <w:r>
      <w:t>[962]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F9E" w:rsidRDefault="002D5F9E" w:rsidP="009F0C77">
      <w:r>
        <w:separator/>
      </w:r>
    </w:p>
  </w:footnote>
  <w:footnote w:type="continuationSeparator" w:id="0">
    <w:p w:rsidR="002D5F9E" w:rsidRDefault="002D5F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495CM09"/>
    <w:docVar w:name="CoverBillType" w:val="b"/>
    <w:docVar w:name="docpath" w:val="L:\Council\bills\AGM\19495CM09.DOCX"/>
    <w:docVar w:name="dvBillNumber" w:val="962"/>
    <w:docVar w:name="dvBillNumberPrefix" w:val="S. "/>
    <w:docVar w:name="dvOriginalBody" w:val="Senate"/>
    <w:docVar w:name="dvSteno" w:val="AGM"/>
    <w:docVar w:name="NameofBody" w:val="s"/>
    <w:docVar w:name="vgroup2" w:val="Council"/>
  </w:docVars>
  <w:rsids>
    <w:rsidRoot w:val="002B75B0"/>
    <w:rsid w:val="00026C9A"/>
    <w:rsid w:val="000965A1"/>
    <w:rsid w:val="000E1785"/>
    <w:rsid w:val="001023A4"/>
    <w:rsid w:val="0010776B"/>
    <w:rsid w:val="00133E66"/>
    <w:rsid w:val="00134ACF"/>
    <w:rsid w:val="00144E15"/>
    <w:rsid w:val="001A4A62"/>
    <w:rsid w:val="001A681E"/>
    <w:rsid w:val="001D08F2"/>
    <w:rsid w:val="001E2A3A"/>
    <w:rsid w:val="002037CA"/>
    <w:rsid w:val="002047A2"/>
    <w:rsid w:val="002321B6"/>
    <w:rsid w:val="0023696B"/>
    <w:rsid w:val="00250967"/>
    <w:rsid w:val="002759C5"/>
    <w:rsid w:val="00277DEE"/>
    <w:rsid w:val="00280D88"/>
    <w:rsid w:val="00294ABE"/>
    <w:rsid w:val="002A3EB4"/>
    <w:rsid w:val="002B75B0"/>
    <w:rsid w:val="002D5F9E"/>
    <w:rsid w:val="00325348"/>
    <w:rsid w:val="00393688"/>
    <w:rsid w:val="003D411E"/>
    <w:rsid w:val="003E3C1E"/>
    <w:rsid w:val="003E6148"/>
    <w:rsid w:val="00400EAA"/>
    <w:rsid w:val="0041760A"/>
    <w:rsid w:val="004809EE"/>
    <w:rsid w:val="004C47B1"/>
    <w:rsid w:val="00511EE9"/>
    <w:rsid w:val="00521E00"/>
    <w:rsid w:val="00577C6C"/>
    <w:rsid w:val="0058501B"/>
    <w:rsid w:val="006215AA"/>
    <w:rsid w:val="006340D9"/>
    <w:rsid w:val="00643B8E"/>
    <w:rsid w:val="00665EBC"/>
    <w:rsid w:val="0069470D"/>
    <w:rsid w:val="006A476C"/>
    <w:rsid w:val="006C1EDF"/>
    <w:rsid w:val="006C6A93"/>
    <w:rsid w:val="006E02F9"/>
    <w:rsid w:val="00753C04"/>
    <w:rsid w:val="00756946"/>
    <w:rsid w:val="00757F80"/>
    <w:rsid w:val="00771EEC"/>
    <w:rsid w:val="00786819"/>
    <w:rsid w:val="00787E3C"/>
    <w:rsid w:val="007A325A"/>
    <w:rsid w:val="007D060F"/>
    <w:rsid w:val="007F1523"/>
    <w:rsid w:val="007F509E"/>
    <w:rsid w:val="007F5799"/>
    <w:rsid w:val="007F6947"/>
    <w:rsid w:val="00872729"/>
    <w:rsid w:val="00890D5E"/>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D5EE1"/>
    <w:rsid w:val="00CF4447"/>
    <w:rsid w:val="00D05EF8"/>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5EE1"/>
    <w:rPr>
      <w:rFonts w:ascii="Tahoma" w:hAnsi="Tahoma" w:cs="Tahoma"/>
      <w:sz w:val="16"/>
      <w:szCs w:val="16"/>
    </w:rPr>
  </w:style>
  <w:style w:type="character" w:customStyle="1" w:styleId="BalloonTextChar">
    <w:name w:val="Balloon Text Char"/>
    <w:basedOn w:val="DefaultParagraphFont"/>
    <w:link w:val="BalloonText"/>
    <w:uiPriority w:val="99"/>
    <w:semiHidden/>
    <w:rsid w:val="00CD5EE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22919-2B4B-40FE-8B15-A3FC502EF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151</Words>
  <Characters>867</Characters>
  <Application>Microsoft Office Word</Application>
  <DocSecurity>0</DocSecurity>
  <Lines>7</Lines>
  <Paragraphs>2</Paragraphs>
  <ScaleCrop>false</ScaleCrop>
  <Company> </Company>
  <LinksUpToDate>false</LinksUpToDate>
  <CharactersWithSpaces>1016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PMGroupNSC</cp:lastModifiedBy>
  <cp:revision>2</cp:revision>
  <cp:lastPrinted>2009-06-15T16:22:00Z</cp:lastPrinted>
  <dcterms:created xsi:type="dcterms:W3CDTF">2009-12-09T20:27:00Z</dcterms:created>
  <dcterms:modified xsi:type="dcterms:W3CDTF">2009-12-09T20:27:00Z</dcterms:modified>
</cp:coreProperties>
</file>