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863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6639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248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>TO AMEND SECTION 12</w:t>
      </w:r>
      <w:r w:rsidR="002D49CF">
        <w:noBreakHyphen/>
      </w:r>
      <w:r>
        <w:t>6</w:t>
      </w:r>
      <w:r w:rsidR="002D49CF">
        <w:noBreakHyphen/>
      </w:r>
      <w:r>
        <w:t>112</w:t>
      </w:r>
      <w:r w:rsidR="00412B1C">
        <w:t xml:space="preserve">0 OF THE 1976 CODE, RELATING TO </w:t>
      </w:r>
      <w:r>
        <w:t>THE COMPUTATION OF SOUTH CAROLINA GROSS INCOME</w:t>
      </w:r>
      <w:r w:rsidR="00412B1C">
        <w:t xml:space="preserve">, TO </w:t>
      </w:r>
      <w:r>
        <w:t>PROVIDE THAT SOUTH CAROLINA GROSS INCOME DOES NOT INCLUDE</w:t>
      </w:r>
      <w:r w:rsidR="00412B1C">
        <w:t xml:space="preserve"> AMOUNTS RECEIVED AS UNEMPLOYMENT BENEFITS.</w:t>
      </w:r>
    </w:p>
    <w:p w:rsidR="00F6639A" w:rsidRDefault="00F663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6639A" w:rsidRDefault="00F663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639A" w:rsidRDefault="00F663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639A" w:rsidRDefault="00F6639A" w:rsidP="0059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2483D">
        <w:rPr>
          <w:color w:val="000000" w:themeColor="text1"/>
          <w:u w:color="000000" w:themeColor="text1"/>
        </w:rPr>
        <w:t>Section 12</w:t>
      </w:r>
      <w:r w:rsidR="002D49CF">
        <w:rPr>
          <w:color w:val="000000" w:themeColor="text1"/>
          <w:u w:color="000000" w:themeColor="text1"/>
        </w:rPr>
        <w:noBreakHyphen/>
      </w:r>
      <w:r w:rsidR="00C2483D">
        <w:rPr>
          <w:color w:val="000000" w:themeColor="text1"/>
          <w:u w:color="000000" w:themeColor="text1"/>
        </w:rPr>
        <w:t>6</w:t>
      </w:r>
      <w:r w:rsidR="002D49CF">
        <w:rPr>
          <w:color w:val="000000" w:themeColor="text1"/>
          <w:u w:color="000000" w:themeColor="text1"/>
        </w:rPr>
        <w:noBreakHyphen/>
      </w:r>
      <w:r w:rsidR="00C2483D">
        <w:rPr>
          <w:color w:val="000000" w:themeColor="text1"/>
          <w:u w:color="000000" w:themeColor="text1"/>
        </w:rPr>
        <w:t>112</w:t>
      </w:r>
      <w:r w:rsidR="00590BAB">
        <w:rPr>
          <w:color w:val="000000" w:themeColor="text1"/>
          <w:u w:color="000000" w:themeColor="text1"/>
        </w:rPr>
        <w:t>0 of the 1976 Code is amended by adding an appropriately numbered item at the end to read:</w:t>
      </w:r>
    </w:p>
    <w:p w:rsidR="00590BAB" w:rsidRDefault="00590BAB" w:rsidP="0059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590BAB" w:rsidRDefault="00590BAB" w:rsidP="0059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ab/>
      </w:r>
      <w:r w:rsidR="00C2483D">
        <w:rPr>
          <w:color w:val="000000" w:themeColor="text1"/>
          <w:u w:color="000000" w:themeColor="text1"/>
        </w:rPr>
        <w:t xml:space="preserve">South Carolina gross income does not include </w:t>
      </w:r>
      <w:r w:rsidR="00AD56C0">
        <w:rPr>
          <w:color w:val="000000" w:themeColor="text1"/>
          <w:u w:color="000000" w:themeColor="text1"/>
        </w:rPr>
        <w:t xml:space="preserve">any </w:t>
      </w:r>
      <w:r w:rsidR="00412B1C">
        <w:rPr>
          <w:color w:val="000000" w:themeColor="text1"/>
          <w:u w:color="000000" w:themeColor="text1"/>
        </w:rPr>
        <w:t>amounts received as unemployment compensation benefits.”</w:t>
      </w:r>
    </w:p>
    <w:p w:rsidR="00F6639A" w:rsidRDefault="00F663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63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90BA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86384" w:rsidRDefault="002D49C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86384" w:rsidRDefault="00486384" w:rsidP="00486384">
      <w:pPr>
        <w:suppressAutoHyphens/>
        <w:jc w:val="both"/>
        <w:rPr>
          <w:rFonts w:eastAsia="Times New Roman"/>
        </w:rPr>
      </w:pPr>
    </w:p>
    <w:sectPr w:rsidR="00486384" w:rsidSect="0048638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BAB" w:rsidRDefault="00590BAB" w:rsidP="00522CE0">
      <w:r>
        <w:separator/>
      </w:r>
    </w:p>
  </w:endnote>
  <w:endnote w:type="continuationSeparator" w:id="0">
    <w:p w:rsidR="00590BAB" w:rsidRDefault="00590BA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0E084F-7A3E-4AC5-A25D-9372D8683744}"/>
    <w:embedBold r:id="rId2" w:fontKey="{FE9E4D3C-420B-4F7C-B409-DC4748E3FE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BE20BE7-15C4-49F1-AF33-7D22034AD5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5A9308D-0F35-42B9-BA87-DFFB201E18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FF" w:rsidRPr="00486384" w:rsidRDefault="00486384" w:rsidP="004863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BAB" w:rsidRDefault="00590BAB" w:rsidP="00522CE0">
      <w:r>
        <w:separator/>
      </w:r>
    </w:p>
  </w:footnote>
  <w:footnote w:type="continuationSeparator" w:id="0">
    <w:p w:rsidR="00590BAB" w:rsidRDefault="00590BA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2UNEM.DAG.MTR"/>
    <w:docVar w:name="CoverAttorneyInitials" w:val="DAG"/>
    <w:docVar w:name="CoverAttorneyLastName" w:val="Good"/>
    <w:docVar w:name="CoverBillType" w:val="b"/>
    <w:docVar w:name="CoverSenator" w:val="MTR"/>
    <w:docVar w:name="dvBillNumber" w:val="999"/>
    <w:docVar w:name="dvBillNumberPrefix" w:val="S. "/>
    <w:docVar w:name="dvOriginalBody" w:val="Senate"/>
    <w:docVar w:name="fulldraftpath" w:val="L:\S-FINANC\DRAFTING\MTR\002UNEM.DAG.MTR.DOCX"/>
    <w:docVar w:name="NameofBody" w:val="S"/>
    <w:docVar w:name="vgroup2" w:val="S-FINANC"/>
  </w:docVars>
  <w:rsids>
    <w:rsidRoot w:val="00A94129"/>
    <w:rsid w:val="00042AC1"/>
    <w:rsid w:val="00046516"/>
    <w:rsid w:val="0007601D"/>
    <w:rsid w:val="000B0720"/>
    <w:rsid w:val="000B5EAF"/>
    <w:rsid w:val="00167FD4"/>
    <w:rsid w:val="00170561"/>
    <w:rsid w:val="00186AC9"/>
    <w:rsid w:val="00197DF1"/>
    <w:rsid w:val="001B3DD9"/>
    <w:rsid w:val="001D3BAC"/>
    <w:rsid w:val="00245C4E"/>
    <w:rsid w:val="002C5896"/>
    <w:rsid w:val="002D3BED"/>
    <w:rsid w:val="002D49CF"/>
    <w:rsid w:val="002F7CFF"/>
    <w:rsid w:val="00307C2B"/>
    <w:rsid w:val="003C30E0"/>
    <w:rsid w:val="003D6E2B"/>
    <w:rsid w:val="003E7597"/>
    <w:rsid w:val="00410A69"/>
    <w:rsid w:val="00412B1C"/>
    <w:rsid w:val="00450668"/>
    <w:rsid w:val="00486384"/>
    <w:rsid w:val="004952FA"/>
    <w:rsid w:val="004B0759"/>
    <w:rsid w:val="004B6A22"/>
    <w:rsid w:val="004D7F37"/>
    <w:rsid w:val="0050772F"/>
    <w:rsid w:val="00522CE0"/>
    <w:rsid w:val="00565148"/>
    <w:rsid w:val="00590BAB"/>
    <w:rsid w:val="00593361"/>
    <w:rsid w:val="005A5017"/>
    <w:rsid w:val="005A5E83"/>
    <w:rsid w:val="005A648C"/>
    <w:rsid w:val="005E167E"/>
    <w:rsid w:val="005E4268"/>
    <w:rsid w:val="005F1745"/>
    <w:rsid w:val="00610FAB"/>
    <w:rsid w:val="006C74EA"/>
    <w:rsid w:val="00720D40"/>
    <w:rsid w:val="007318D4"/>
    <w:rsid w:val="00765784"/>
    <w:rsid w:val="00787094"/>
    <w:rsid w:val="00797511"/>
    <w:rsid w:val="007A4390"/>
    <w:rsid w:val="007B6510"/>
    <w:rsid w:val="007C4B97"/>
    <w:rsid w:val="007E5AC2"/>
    <w:rsid w:val="007E5CB7"/>
    <w:rsid w:val="008314D2"/>
    <w:rsid w:val="0083395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4129"/>
    <w:rsid w:val="00AD56C0"/>
    <w:rsid w:val="00AE59C8"/>
    <w:rsid w:val="00B10098"/>
    <w:rsid w:val="00B47B87"/>
    <w:rsid w:val="00B5790D"/>
    <w:rsid w:val="00B945C5"/>
    <w:rsid w:val="00BA1CBB"/>
    <w:rsid w:val="00BA20EA"/>
    <w:rsid w:val="00BB5AFC"/>
    <w:rsid w:val="00BC0A56"/>
    <w:rsid w:val="00BC3DBF"/>
    <w:rsid w:val="00C2483D"/>
    <w:rsid w:val="00C45366"/>
    <w:rsid w:val="00C74052"/>
    <w:rsid w:val="00C762AA"/>
    <w:rsid w:val="00CB187A"/>
    <w:rsid w:val="00CB2B0D"/>
    <w:rsid w:val="00CC0EC7"/>
    <w:rsid w:val="00CF30EA"/>
    <w:rsid w:val="00D1088B"/>
    <w:rsid w:val="00D11F8F"/>
    <w:rsid w:val="00D156D2"/>
    <w:rsid w:val="00D34E5F"/>
    <w:rsid w:val="00D435AA"/>
    <w:rsid w:val="00D709DD"/>
    <w:rsid w:val="00D86943"/>
    <w:rsid w:val="00DA47B9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6639A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PMGroupNSC</cp:lastModifiedBy>
  <cp:revision>2</cp:revision>
  <dcterms:created xsi:type="dcterms:W3CDTF">2009-12-09T20:41:00Z</dcterms:created>
  <dcterms:modified xsi:type="dcterms:W3CDTF">2009-12-09T20:41:00Z</dcterms:modified>
</cp:coreProperties>
</file>