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A62708" w:rsidRDefault="00855BA4" w:rsidP="00EA3C73">
      <w:pPr>
        <w:pStyle w:val="Heading1"/>
        <w:keepNext w:val="0"/>
        <w:tabs>
          <w:tab w:val="right" w:pos="6336"/>
        </w:tabs>
        <w:rPr>
          <w:b w:val="0"/>
        </w:rPr>
      </w:pPr>
      <w:bookmarkStart w:id="0" w:name="_GoBack"/>
      <w:bookmarkEnd w:id="0"/>
      <w:r w:rsidRPr="00A62708">
        <w:t>Tuesday, March 31</w:t>
      </w:r>
      <w:r w:rsidR="000A7610" w:rsidRPr="00A62708">
        <w:t>, 2009</w:t>
      </w:r>
    </w:p>
    <w:p w:rsidR="00DB74A4" w:rsidRPr="00A62708" w:rsidRDefault="000A7610" w:rsidP="00EA3C73">
      <w:pPr>
        <w:jc w:val="center"/>
        <w:rPr>
          <w:b/>
        </w:rPr>
      </w:pPr>
      <w:r w:rsidRPr="00A62708">
        <w:rPr>
          <w:b/>
        </w:rPr>
        <w:t>(Statewide Session)</w:t>
      </w:r>
    </w:p>
    <w:p w:rsidR="00DB74A4" w:rsidRPr="00A62708" w:rsidRDefault="00DB74A4" w:rsidP="00EA3C73">
      <w:pPr>
        <w:sectPr w:rsidR="00DB74A4" w:rsidRPr="00A62708" w:rsidSect="0016327A">
          <w:footerReference w:type="default" r:id="rId7"/>
          <w:pgSz w:w="12240" w:h="15840"/>
          <w:pgMar w:top="1008" w:right="4666" w:bottom="3499" w:left="1238" w:header="1008" w:footer="3499" w:gutter="0"/>
          <w:pgNumType w:start="1539"/>
          <w:cols w:space="720"/>
          <w:docGrid w:linePitch="299"/>
        </w:sectPr>
      </w:pPr>
    </w:p>
    <w:p w:rsidR="00DB74A4" w:rsidRPr="00A62708" w:rsidRDefault="00DB74A4" w:rsidP="00EA3C73"/>
    <w:p w:rsidR="00DB74A4" w:rsidRPr="00A62708" w:rsidRDefault="000A7610" w:rsidP="00EA3C73">
      <w:pPr>
        <w:rPr>
          <w:strike/>
        </w:rPr>
      </w:pPr>
      <w:r w:rsidRPr="00A62708">
        <w:rPr>
          <w:strike/>
        </w:rPr>
        <w:t>Indicates Matter Stricken</w:t>
      </w:r>
    </w:p>
    <w:p w:rsidR="00DB74A4" w:rsidRPr="00A62708" w:rsidRDefault="000A7610" w:rsidP="00EA3C73">
      <w:pPr>
        <w:pStyle w:val="Heading2"/>
        <w:keepNext w:val="0"/>
      </w:pPr>
      <w:r w:rsidRPr="00A62708">
        <w:t>Indicates New Matter</w:t>
      </w:r>
    </w:p>
    <w:p w:rsidR="00DB74A4" w:rsidRPr="00A62708" w:rsidRDefault="00DB74A4" w:rsidP="00EA3C73"/>
    <w:p w:rsidR="00DB74A4" w:rsidRPr="00A62708" w:rsidRDefault="000A7610" w:rsidP="00EA3C73">
      <w:r w:rsidRPr="00A62708">
        <w:tab/>
        <w:t>The Senate assembled at 1</w:t>
      </w:r>
      <w:r w:rsidR="009B46FD" w:rsidRPr="00A62708">
        <w:t>2:00 Noon</w:t>
      </w:r>
      <w:r w:rsidRPr="00A62708">
        <w:t>, the hour to which it stood adjourned, and was called to order by the PRESIDENT.</w:t>
      </w:r>
    </w:p>
    <w:p w:rsidR="00DB74A4" w:rsidRPr="00A62708" w:rsidRDefault="000A7610" w:rsidP="00EA3C73">
      <w:r w:rsidRPr="00A62708">
        <w:tab/>
        <w:t>A quorum being present, the proceedings were opened with a devotion by the Chaplain as follows:</w:t>
      </w:r>
    </w:p>
    <w:p w:rsidR="00DB74A4" w:rsidRPr="00A62708" w:rsidRDefault="00DB74A4" w:rsidP="00EA3C73"/>
    <w:p w:rsidR="001A5841" w:rsidRPr="00A62708" w:rsidRDefault="001A5841" w:rsidP="00EA3C73">
      <w:r w:rsidRPr="00A62708">
        <w:t>In one of his visions, the prophet Isaiah wrote:</w:t>
      </w:r>
    </w:p>
    <w:p w:rsidR="001A5841" w:rsidRPr="00A62708" w:rsidRDefault="001A5841" w:rsidP="00EA3C73">
      <w:r w:rsidRPr="00A62708">
        <w:tab/>
        <w:t>“ ‘Come, now, let us reason together,” says the Lord.”</w:t>
      </w:r>
    </w:p>
    <w:p w:rsidR="001A5841" w:rsidRPr="00A62708" w:rsidRDefault="001A5841" w:rsidP="00EA3C73">
      <w:r w:rsidRPr="00A62708">
        <w:t>(Isaiah 1:18)</w:t>
      </w:r>
    </w:p>
    <w:p w:rsidR="001A5841" w:rsidRPr="00A62708" w:rsidRDefault="001A5841" w:rsidP="00EA3C73">
      <w:r w:rsidRPr="00A62708">
        <w:tab/>
        <w:t>Please, join me as we pray:</w:t>
      </w:r>
    </w:p>
    <w:p w:rsidR="001A5841" w:rsidRPr="00A62708" w:rsidRDefault="001A5841" w:rsidP="00EA3C73">
      <w:r w:rsidRPr="00A62708">
        <w:tab/>
        <w:t xml:space="preserve">Gracious and loving God, You have made it clear that the leaders of Your people need to “reason together” in order for the common good to be accomplished.  O Lord, we pray that such will ultimately be so here in </w:t>
      </w:r>
      <w:smartTag w:uri="urn:schemas-microsoft-com:office:smarttags" w:element="State">
        <w:smartTag w:uri="urn:schemas-microsoft-com:office:smarttags" w:element="place">
          <w:r w:rsidRPr="00A62708">
            <w:t>South Carolina</w:t>
          </w:r>
        </w:smartTag>
      </w:smartTag>
      <w:r w:rsidRPr="00A62708">
        <w:t xml:space="preserve">.  Guide these Senate members as they seek to honor You and Your will for the people of this State, Lord.  May others also be open to listening, to hearing, and to working together for what is right and just.  Bless all who serve You faithfully, Lord.  In Your holy name we pray.  </w:t>
      </w:r>
    </w:p>
    <w:p w:rsidR="001A5841" w:rsidRPr="00A62708" w:rsidRDefault="001A5841" w:rsidP="00EA3C73">
      <w:r w:rsidRPr="00A62708">
        <w:t>Amen.</w:t>
      </w:r>
    </w:p>
    <w:p w:rsidR="00AA56DC" w:rsidRPr="00A62708" w:rsidRDefault="00AA56DC" w:rsidP="00EA3C73">
      <w:pPr>
        <w:pStyle w:val="Header"/>
        <w:tabs>
          <w:tab w:val="clear" w:pos="8640"/>
          <w:tab w:val="left" w:pos="4320"/>
        </w:tabs>
      </w:pPr>
    </w:p>
    <w:p w:rsidR="00DB74A4" w:rsidRPr="00A62708" w:rsidRDefault="000A7610" w:rsidP="00EA3C73">
      <w:pPr>
        <w:pStyle w:val="Header"/>
        <w:tabs>
          <w:tab w:val="clear" w:pos="8640"/>
          <w:tab w:val="left" w:pos="4320"/>
        </w:tabs>
      </w:pPr>
      <w:r w:rsidRPr="00A62708">
        <w:tab/>
        <w:t>The PRESIDENT called for Petitions, Memorials, Presentments of Grand Juries and such like papers.</w:t>
      </w:r>
    </w:p>
    <w:p w:rsidR="00DB74A4" w:rsidRDefault="00DB74A4" w:rsidP="00EA3C73">
      <w:pPr>
        <w:pStyle w:val="Header"/>
        <w:tabs>
          <w:tab w:val="clear" w:pos="8640"/>
          <w:tab w:val="left" w:pos="4320"/>
        </w:tabs>
      </w:pPr>
    </w:p>
    <w:p w:rsidR="00BD3F9C" w:rsidRPr="00B10943" w:rsidRDefault="00BD3F9C" w:rsidP="00EA3C73">
      <w:pPr>
        <w:pStyle w:val="Header"/>
        <w:tabs>
          <w:tab w:val="clear" w:pos="8640"/>
          <w:tab w:val="left" w:pos="4320"/>
        </w:tabs>
        <w:jc w:val="center"/>
      </w:pPr>
      <w:r>
        <w:rPr>
          <w:b/>
        </w:rPr>
        <w:t>RECESS</w:t>
      </w:r>
    </w:p>
    <w:p w:rsidR="00BD3F9C" w:rsidRDefault="00BD3F9C" w:rsidP="00EA3C73">
      <w:pPr>
        <w:pStyle w:val="Header"/>
        <w:tabs>
          <w:tab w:val="clear" w:pos="8640"/>
          <w:tab w:val="left" w:pos="4320"/>
        </w:tabs>
      </w:pPr>
      <w:r>
        <w:tab/>
        <w:t>At 12:03 A.M., on motion of Senator McCONNELL, the Senate receded from business not to exceed 15 minutes.</w:t>
      </w:r>
    </w:p>
    <w:p w:rsidR="00BD3F9C" w:rsidRDefault="00BD3F9C" w:rsidP="00EA3C73">
      <w:pPr>
        <w:pStyle w:val="Header"/>
        <w:tabs>
          <w:tab w:val="clear" w:pos="8640"/>
          <w:tab w:val="left" w:pos="4320"/>
        </w:tabs>
      </w:pPr>
      <w:r>
        <w:tab/>
        <w:t>At 12:30 A.M., the Senate resumed.</w:t>
      </w:r>
    </w:p>
    <w:p w:rsidR="00BD3F9C" w:rsidRDefault="00BD3F9C" w:rsidP="00EA3C73">
      <w:pPr>
        <w:pStyle w:val="Header"/>
        <w:tabs>
          <w:tab w:val="clear" w:pos="8640"/>
          <w:tab w:val="left" w:pos="4320"/>
        </w:tabs>
      </w:pPr>
    </w:p>
    <w:p w:rsidR="00BD3F9C" w:rsidRPr="00C57EDE" w:rsidRDefault="00BD3F9C" w:rsidP="00EA3C73">
      <w:pPr>
        <w:pStyle w:val="Header"/>
        <w:tabs>
          <w:tab w:val="clear" w:pos="8640"/>
          <w:tab w:val="left" w:pos="4320"/>
        </w:tabs>
        <w:jc w:val="center"/>
      </w:pPr>
      <w:r>
        <w:rPr>
          <w:b/>
        </w:rPr>
        <w:t>RECESS</w:t>
      </w:r>
    </w:p>
    <w:p w:rsidR="00BD3F9C" w:rsidRDefault="00BD3F9C" w:rsidP="00EA3C73">
      <w:pPr>
        <w:pStyle w:val="Header"/>
        <w:tabs>
          <w:tab w:val="clear" w:pos="8640"/>
          <w:tab w:val="left" w:pos="4320"/>
        </w:tabs>
      </w:pPr>
      <w:r>
        <w:tab/>
        <w:t>At 12:33 P.M., on motion of Senator McCONNELL, the Senate receded from business until 2:00 P.M.</w:t>
      </w:r>
    </w:p>
    <w:p w:rsidR="00BD3F9C" w:rsidRDefault="00BD3F9C" w:rsidP="00EA3C73">
      <w:pPr>
        <w:pStyle w:val="Header"/>
        <w:tabs>
          <w:tab w:val="clear" w:pos="8640"/>
          <w:tab w:val="left" w:pos="4320"/>
        </w:tabs>
      </w:pPr>
    </w:p>
    <w:p w:rsidR="00BD3F9C" w:rsidRPr="00C57EDE" w:rsidRDefault="00BD3F9C" w:rsidP="00EA3C73">
      <w:pPr>
        <w:pStyle w:val="Header"/>
        <w:tabs>
          <w:tab w:val="clear" w:pos="8640"/>
          <w:tab w:val="left" w:pos="4320"/>
        </w:tabs>
        <w:jc w:val="center"/>
      </w:pPr>
      <w:r>
        <w:rPr>
          <w:b/>
        </w:rPr>
        <w:t>AFTERNOON SESSION</w:t>
      </w:r>
    </w:p>
    <w:p w:rsidR="00BD3F9C" w:rsidRDefault="00BD3F9C" w:rsidP="00EA3C73">
      <w:pPr>
        <w:pStyle w:val="Header"/>
        <w:tabs>
          <w:tab w:val="clear" w:pos="8640"/>
          <w:tab w:val="left" w:pos="4320"/>
        </w:tabs>
      </w:pPr>
      <w:r>
        <w:tab/>
        <w:t>The Senate reassembled at 2:</w:t>
      </w:r>
      <w:r w:rsidR="00DC4725">
        <w:t>25</w:t>
      </w:r>
      <w:r>
        <w:t xml:space="preserve"> P.M. and was called to order by the PRESIDENT.</w:t>
      </w:r>
    </w:p>
    <w:p w:rsidR="00BD3F9C" w:rsidRDefault="00BD3F9C" w:rsidP="00EA3C73">
      <w:pPr>
        <w:pStyle w:val="Header"/>
        <w:tabs>
          <w:tab w:val="clear" w:pos="8640"/>
          <w:tab w:val="left" w:pos="4320"/>
        </w:tabs>
      </w:pPr>
    </w:p>
    <w:p w:rsidR="00DC4725" w:rsidRPr="00DA4158" w:rsidRDefault="00DC4725" w:rsidP="0072704E">
      <w:pPr>
        <w:keepNext/>
        <w:jc w:val="center"/>
        <w:rPr>
          <w:b/>
        </w:rPr>
      </w:pPr>
      <w:r w:rsidRPr="00DA4158">
        <w:rPr>
          <w:b/>
        </w:rPr>
        <w:lastRenderedPageBreak/>
        <w:t>MESSAGE FROM THE GOVERNOR</w:t>
      </w:r>
    </w:p>
    <w:p w:rsidR="00DC4725" w:rsidRPr="00DA4158" w:rsidRDefault="00DC4725" w:rsidP="0072704E">
      <w:pPr>
        <w:keepNext/>
        <w:ind w:firstLine="216"/>
      </w:pPr>
      <w:r w:rsidRPr="00DA4158">
        <w:t>The following appointments were transmitted by the Honorable Mark C. Sanford:</w:t>
      </w:r>
    </w:p>
    <w:p w:rsidR="00DC4725" w:rsidRPr="00DA4158" w:rsidRDefault="00DC4725" w:rsidP="00EA3C73">
      <w:pPr>
        <w:jc w:val="center"/>
        <w:rPr>
          <w:b/>
        </w:rPr>
      </w:pPr>
      <w:r w:rsidRPr="00DA4158">
        <w:rPr>
          <w:b/>
        </w:rPr>
        <w:t>Statewide Appointments</w:t>
      </w:r>
    </w:p>
    <w:p w:rsidR="00DC4725" w:rsidRPr="00DA4158" w:rsidRDefault="00DC4725" w:rsidP="00EA3C73">
      <w:pPr>
        <w:keepNext/>
        <w:ind w:firstLine="216"/>
        <w:rPr>
          <w:u w:val="single"/>
        </w:rPr>
      </w:pPr>
      <w:r>
        <w:rPr>
          <w:u w:val="single"/>
        </w:rPr>
        <w:t>Rea</w:t>
      </w:r>
      <w:r w:rsidRPr="00DA4158">
        <w:rPr>
          <w:u w:val="single"/>
        </w:rPr>
        <w:t xml:space="preserve">ppointment, South Carolina </w:t>
      </w:r>
      <w:r>
        <w:rPr>
          <w:u w:val="single"/>
        </w:rPr>
        <w:t>Board of Real Estate Appraisers, with the term to commence May 31, 2006, and to expire May 31, 2009</w:t>
      </w:r>
      <w:r w:rsidRPr="00DA4158">
        <w:rPr>
          <w:u w:val="single"/>
        </w:rPr>
        <w:t xml:space="preserve"> </w:t>
      </w:r>
    </w:p>
    <w:p w:rsidR="00DC4725" w:rsidRPr="00DA4158" w:rsidRDefault="00DC4725" w:rsidP="00EA3C73">
      <w:pPr>
        <w:keepNext/>
        <w:ind w:firstLine="216"/>
        <w:rPr>
          <w:u w:val="single"/>
        </w:rPr>
      </w:pPr>
      <w:r w:rsidRPr="00DA4158">
        <w:rPr>
          <w:u w:val="single"/>
        </w:rPr>
        <w:t>Appraiser - General:</w:t>
      </w:r>
    </w:p>
    <w:p w:rsidR="00DC4725" w:rsidRDefault="006D7E92" w:rsidP="00EA3C73">
      <w:pPr>
        <w:ind w:firstLine="216"/>
      </w:pPr>
      <w:r>
        <w:t>Herbert R. Sass</w:t>
      </w:r>
      <w:r w:rsidR="00DC4725">
        <w:t xml:space="preserve"> I</w:t>
      </w:r>
      <w:r w:rsidR="00133528">
        <w:t>II, Sass</w:t>
      </w:r>
      <w:r w:rsidR="00DC4725">
        <w:t xml:space="preserve"> Herrin &amp; Ass.</w:t>
      </w:r>
      <w:r w:rsidR="00133528">
        <w:t>,</w:t>
      </w:r>
      <w:r w:rsidR="00DC4725">
        <w:t xml:space="preserve"> 21-C Gamecock Ave., Charleston, SC 29407</w:t>
      </w:r>
    </w:p>
    <w:p w:rsidR="00DC4725" w:rsidRDefault="00DC4725" w:rsidP="00EA3C73">
      <w:pPr>
        <w:ind w:firstLine="216"/>
      </w:pPr>
    </w:p>
    <w:p w:rsidR="00DC4725" w:rsidRDefault="00DC4725" w:rsidP="00EA3C73">
      <w:pPr>
        <w:ind w:firstLine="216"/>
      </w:pPr>
      <w:r>
        <w:t>Referred to the Committee on Labor, Commerce and Industry.</w:t>
      </w:r>
    </w:p>
    <w:p w:rsidR="00DC4725" w:rsidRDefault="00DC4725" w:rsidP="00EA3C73">
      <w:pPr>
        <w:ind w:firstLine="216"/>
      </w:pPr>
    </w:p>
    <w:p w:rsidR="00DC4725" w:rsidRPr="00DA4158" w:rsidRDefault="00DC4725" w:rsidP="00EA3C73">
      <w:pPr>
        <w:keepNext/>
        <w:ind w:firstLine="216"/>
        <w:rPr>
          <w:u w:val="single"/>
        </w:rPr>
      </w:pPr>
      <w:r w:rsidRPr="00DA4158">
        <w:rPr>
          <w:u w:val="single"/>
        </w:rPr>
        <w:t>Reappointment, South Carolina Board of Real Estate Appraisers, with the term to commence May 31, 2009, and to expire May 31, 2012</w:t>
      </w:r>
    </w:p>
    <w:p w:rsidR="00DC4725" w:rsidRPr="00DA4158" w:rsidRDefault="00DC4725" w:rsidP="00EA3C73">
      <w:pPr>
        <w:keepNext/>
        <w:ind w:firstLine="216"/>
        <w:rPr>
          <w:u w:val="single"/>
        </w:rPr>
      </w:pPr>
      <w:r w:rsidRPr="00DA4158">
        <w:rPr>
          <w:u w:val="single"/>
        </w:rPr>
        <w:t>Appraiser - General:</w:t>
      </w:r>
    </w:p>
    <w:p w:rsidR="00DC4725" w:rsidRDefault="006D7E92" w:rsidP="00EA3C73">
      <w:pPr>
        <w:ind w:firstLine="216"/>
      </w:pPr>
      <w:r>
        <w:t>Herbert R. Sass</w:t>
      </w:r>
      <w:r w:rsidR="00832DF3">
        <w:t xml:space="preserve"> III, Sass</w:t>
      </w:r>
      <w:r w:rsidR="00DC4725">
        <w:t xml:space="preserve"> Herrin &amp; Ass.</w:t>
      </w:r>
      <w:r w:rsidR="00832DF3">
        <w:t>,</w:t>
      </w:r>
      <w:r w:rsidR="00DC4725">
        <w:t xml:space="preserve"> 21-C Gamecock Ave., Charleston, SC 29407</w:t>
      </w:r>
    </w:p>
    <w:p w:rsidR="00DC4725" w:rsidRDefault="00DC4725" w:rsidP="00EA3C73">
      <w:pPr>
        <w:ind w:firstLine="216"/>
      </w:pPr>
    </w:p>
    <w:p w:rsidR="00DC4725" w:rsidRDefault="00DC4725" w:rsidP="00EA3C73">
      <w:pPr>
        <w:ind w:firstLine="216"/>
      </w:pPr>
      <w:r>
        <w:t>Referred to the Committee on Labor, Commerce and Industry.</w:t>
      </w:r>
    </w:p>
    <w:p w:rsidR="00DC4725" w:rsidRDefault="00DC4725" w:rsidP="00EA3C73">
      <w:pPr>
        <w:ind w:firstLine="216"/>
      </w:pPr>
    </w:p>
    <w:p w:rsidR="00DC4725" w:rsidRPr="00DA4158" w:rsidRDefault="00DC4725" w:rsidP="00EA3C73">
      <w:pPr>
        <w:keepNext/>
        <w:ind w:firstLine="216"/>
        <w:rPr>
          <w:u w:val="single"/>
        </w:rPr>
      </w:pPr>
      <w:r w:rsidRPr="00DA4158">
        <w:rPr>
          <w:u w:val="single"/>
        </w:rPr>
        <w:t>Reappointment, South Carolina State Board of Social Work Examiners, with the term to commence November 27, 2008, and to expire November 27, 2012</w:t>
      </w:r>
    </w:p>
    <w:p w:rsidR="00DC4725" w:rsidRPr="00DA4158" w:rsidRDefault="00DC4725" w:rsidP="00EA3C73">
      <w:pPr>
        <w:keepNext/>
        <w:ind w:firstLine="216"/>
        <w:rPr>
          <w:u w:val="single"/>
        </w:rPr>
      </w:pPr>
      <w:r w:rsidRPr="00DA4158">
        <w:rPr>
          <w:u w:val="single"/>
        </w:rPr>
        <w:t>Master Social Worker:</w:t>
      </w:r>
    </w:p>
    <w:p w:rsidR="00DC4725" w:rsidRDefault="00DC4725" w:rsidP="00EA3C73">
      <w:pPr>
        <w:ind w:firstLine="216"/>
      </w:pPr>
      <w:r>
        <w:t>Lynn T. Melton, 2680 Mount Zion Rd., Olanta, SC 29114</w:t>
      </w:r>
    </w:p>
    <w:p w:rsidR="00DC4725" w:rsidRDefault="00DC4725" w:rsidP="00EA3C73">
      <w:pPr>
        <w:ind w:firstLine="216"/>
      </w:pPr>
    </w:p>
    <w:p w:rsidR="00DC4725" w:rsidRDefault="00DC4725" w:rsidP="00EA3C73">
      <w:pPr>
        <w:ind w:firstLine="216"/>
      </w:pPr>
      <w:r>
        <w:t>Referred to the Committee on Labor, Commerce and Industry.</w:t>
      </w:r>
    </w:p>
    <w:p w:rsidR="00DC4725" w:rsidRDefault="00DC4725" w:rsidP="00EA3C73">
      <w:pPr>
        <w:ind w:firstLine="216"/>
      </w:pPr>
    </w:p>
    <w:p w:rsidR="00DC4725" w:rsidRPr="00DA4158" w:rsidRDefault="00DC4725" w:rsidP="00EA3C73">
      <w:pPr>
        <w:keepNext/>
        <w:ind w:firstLine="216"/>
        <w:rPr>
          <w:u w:val="single"/>
        </w:rPr>
      </w:pPr>
      <w:r w:rsidRPr="00DA4158">
        <w:rPr>
          <w:u w:val="single"/>
        </w:rPr>
        <w:t>Reappointment, South Carolina State Commission for Minority Affairs, with the term to commence June 30, 2009, and to expire June 30, 2013</w:t>
      </w:r>
    </w:p>
    <w:p w:rsidR="00DC4725" w:rsidRPr="00DA4158" w:rsidRDefault="00DC4725" w:rsidP="00EA3C73">
      <w:pPr>
        <w:keepNext/>
        <w:ind w:firstLine="216"/>
        <w:rPr>
          <w:u w:val="single"/>
        </w:rPr>
      </w:pPr>
      <w:r w:rsidRPr="00DA4158">
        <w:rPr>
          <w:u w:val="single"/>
        </w:rPr>
        <w:t>At-Large:</w:t>
      </w:r>
    </w:p>
    <w:p w:rsidR="00DC4725" w:rsidRDefault="00DC4725" w:rsidP="00EA3C73">
      <w:pPr>
        <w:ind w:firstLine="216"/>
      </w:pPr>
      <w:r>
        <w:t>Louie C. Chavis, 125 May Morning Drive, Lexington, SC 29073-9443</w:t>
      </w:r>
    </w:p>
    <w:p w:rsidR="00DC4725" w:rsidRDefault="00DC4725" w:rsidP="00EA3C73">
      <w:pPr>
        <w:ind w:firstLine="216"/>
      </w:pPr>
    </w:p>
    <w:p w:rsidR="00DC4725" w:rsidRDefault="00DC4725" w:rsidP="00EA3C73">
      <w:pPr>
        <w:ind w:firstLine="216"/>
      </w:pPr>
      <w:r>
        <w:t>Referred to the Committee on Judiciary.</w:t>
      </w:r>
    </w:p>
    <w:p w:rsidR="00DC4725" w:rsidRDefault="00DC4725" w:rsidP="00EA3C73">
      <w:pPr>
        <w:ind w:firstLine="216"/>
      </w:pPr>
    </w:p>
    <w:p w:rsidR="00DC4725" w:rsidRDefault="00DC4725" w:rsidP="0072704E">
      <w:pPr>
        <w:keepNext/>
        <w:jc w:val="center"/>
        <w:rPr>
          <w:b/>
          <w:bCs/>
        </w:rPr>
      </w:pPr>
      <w:r>
        <w:rPr>
          <w:b/>
          <w:bCs/>
        </w:rPr>
        <w:lastRenderedPageBreak/>
        <w:t>MESSAGE FROM THE GOVERNOR</w:t>
      </w:r>
    </w:p>
    <w:p w:rsidR="00DC4725" w:rsidRDefault="00DC4725" w:rsidP="0072704E">
      <w:pPr>
        <w:pStyle w:val="Header"/>
        <w:keepNext/>
        <w:tabs>
          <w:tab w:val="clear" w:pos="8640"/>
          <w:tab w:val="left" w:pos="4320"/>
        </w:tabs>
        <w:jc w:val="center"/>
      </w:pPr>
      <w:r>
        <w:t>State of South Carolina</w:t>
      </w:r>
    </w:p>
    <w:p w:rsidR="00DC4725" w:rsidRDefault="00DC4725" w:rsidP="0072704E">
      <w:pPr>
        <w:pStyle w:val="Header"/>
        <w:keepNext/>
        <w:tabs>
          <w:tab w:val="clear" w:pos="8640"/>
          <w:tab w:val="left" w:pos="4320"/>
        </w:tabs>
        <w:jc w:val="center"/>
      </w:pPr>
      <w:r>
        <w:t>Office of the Governor</w:t>
      </w:r>
    </w:p>
    <w:p w:rsidR="00DC4725" w:rsidRDefault="00DC4725" w:rsidP="0072704E">
      <w:pPr>
        <w:pStyle w:val="Header"/>
        <w:keepNext/>
        <w:tabs>
          <w:tab w:val="clear" w:pos="8640"/>
          <w:tab w:val="left" w:pos="4320"/>
        </w:tabs>
      </w:pPr>
      <w:r>
        <w:t>March 30, 2009</w:t>
      </w:r>
    </w:p>
    <w:p w:rsidR="00DC4725" w:rsidRDefault="00DC4725" w:rsidP="0072704E">
      <w:pPr>
        <w:pStyle w:val="Header"/>
        <w:keepNext/>
        <w:tabs>
          <w:tab w:val="clear" w:pos="8640"/>
          <w:tab w:val="left" w:pos="4320"/>
        </w:tabs>
      </w:pPr>
      <w:r>
        <w:t xml:space="preserve">Mr. President and Members of the Senate:  </w:t>
      </w:r>
    </w:p>
    <w:p w:rsidR="00DC4725" w:rsidRDefault="00DC4725" w:rsidP="00EA3C73">
      <w:pPr>
        <w:pStyle w:val="Header"/>
        <w:tabs>
          <w:tab w:val="clear" w:pos="8640"/>
          <w:tab w:val="left" w:pos="4320"/>
        </w:tabs>
      </w:pPr>
      <w:r>
        <w:tab/>
        <w:t>I respectfully request withdrawal from your consideration the appointment listed below:</w:t>
      </w:r>
    </w:p>
    <w:p w:rsidR="00DC4725" w:rsidRDefault="00DC4725" w:rsidP="00EA3C73">
      <w:pPr>
        <w:pStyle w:val="Header"/>
        <w:tabs>
          <w:tab w:val="clear" w:pos="8640"/>
          <w:tab w:val="left" w:pos="4320"/>
        </w:tabs>
      </w:pPr>
      <w:r>
        <w:t>Respectfully,</w:t>
      </w:r>
    </w:p>
    <w:p w:rsidR="00DC4725" w:rsidRDefault="00DC4725" w:rsidP="00EA3C73">
      <w:pPr>
        <w:pStyle w:val="Header"/>
        <w:tabs>
          <w:tab w:val="clear" w:pos="8640"/>
          <w:tab w:val="left" w:pos="4320"/>
        </w:tabs>
      </w:pPr>
      <w:r>
        <w:t>Mark C. Sanford</w:t>
      </w:r>
    </w:p>
    <w:p w:rsidR="00DC4725" w:rsidRDefault="00DC4725" w:rsidP="00EA3C73"/>
    <w:p w:rsidR="00DC4725" w:rsidRDefault="00DC4725" w:rsidP="00EA3C73">
      <w:pPr>
        <w:pStyle w:val="Header"/>
        <w:tabs>
          <w:tab w:val="clear" w:pos="8640"/>
          <w:tab w:val="left" w:pos="4320"/>
        </w:tabs>
        <w:jc w:val="center"/>
        <w:rPr>
          <w:b/>
          <w:bCs/>
        </w:rPr>
      </w:pPr>
      <w:r>
        <w:rPr>
          <w:b/>
          <w:bCs/>
        </w:rPr>
        <w:t>Withdrawal of Statewide Appointment</w:t>
      </w:r>
    </w:p>
    <w:p w:rsidR="00DC4725" w:rsidRPr="00150CD2" w:rsidRDefault="00DC4725" w:rsidP="00EA3C73">
      <w:pPr>
        <w:keepNext/>
        <w:ind w:firstLine="216"/>
        <w:rPr>
          <w:u w:val="single"/>
        </w:rPr>
      </w:pPr>
      <w:r w:rsidRPr="00150CD2">
        <w:rPr>
          <w:u w:val="single"/>
        </w:rPr>
        <w:t>Initial Appointment, Board of Directors of the South Carolina Public Service Authority, with the term to commence May 19, 2006, and to expire May 19, 2013</w:t>
      </w:r>
    </w:p>
    <w:p w:rsidR="00DC4725" w:rsidRPr="00150CD2" w:rsidRDefault="00DC4725" w:rsidP="00EA3C73">
      <w:pPr>
        <w:keepNext/>
        <w:ind w:firstLine="216"/>
        <w:rPr>
          <w:u w:val="single"/>
        </w:rPr>
      </w:pPr>
      <w:r w:rsidRPr="00150CD2">
        <w:rPr>
          <w:u w:val="single"/>
        </w:rPr>
        <w:t>6th Congressional District:</w:t>
      </w:r>
    </w:p>
    <w:p w:rsidR="00DC4725" w:rsidRDefault="00DC4725" w:rsidP="00EA3C73">
      <w:pPr>
        <w:ind w:firstLine="216"/>
      </w:pPr>
      <w:r>
        <w:t>Marion H. Newton, 506 West Oakland Avenue, Sumter, SC 29150</w:t>
      </w:r>
      <w:r w:rsidRPr="00150CD2">
        <w:rPr>
          <w:i/>
        </w:rPr>
        <w:t xml:space="preserve"> VICE </w:t>
      </w:r>
      <w:r w:rsidRPr="00150CD2">
        <w:t>Mr. J. Calhoun Land IV</w:t>
      </w:r>
    </w:p>
    <w:p w:rsidR="00DC4725" w:rsidRDefault="00DC4725" w:rsidP="00EA3C73">
      <w:pPr>
        <w:ind w:firstLine="216"/>
      </w:pPr>
    </w:p>
    <w:p w:rsidR="00DC4725" w:rsidRDefault="00DC4725" w:rsidP="00EA3C73">
      <w:pPr>
        <w:pStyle w:val="Header"/>
        <w:tabs>
          <w:tab w:val="clear" w:pos="8640"/>
          <w:tab w:val="left" w:pos="4320"/>
        </w:tabs>
        <w:jc w:val="center"/>
        <w:rPr>
          <w:b/>
          <w:bCs/>
        </w:rPr>
      </w:pPr>
      <w:r>
        <w:rPr>
          <w:b/>
          <w:bCs/>
        </w:rPr>
        <w:t>Appointment Withdrawn</w:t>
      </w:r>
    </w:p>
    <w:p w:rsidR="00DC4725" w:rsidRDefault="00DC4725" w:rsidP="00EA3C73">
      <w:pPr>
        <w:pStyle w:val="Header"/>
        <w:tabs>
          <w:tab w:val="clear" w:pos="8640"/>
          <w:tab w:val="left" w:pos="4320"/>
        </w:tabs>
      </w:pPr>
      <w:r>
        <w:tab/>
        <w:t>On motion of Senator McCONNELL, the Senate acceded to the Governor’s request and the Clerk was directed to return the appointment to the Governor.</w:t>
      </w:r>
    </w:p>
    <w:p w:rsidR="00DB74A4" w:rsidRPr="00A62708" w:rsidRDefault="00DB74A4" w:rsidP="00EA3C73">
      <w:pPr>
        <w:pStyle w:val="Header"/>
        <w:tabs>
          <w:tab w:val="clear" w:pos="8640"/>
          <w:tab w:val="left" w:pos="4320"/>
        </w:tabs>
      </w:pPr>
    </w:p>
    <w:p w:rsidR="00DB74A4" w:rsidRPr="00A62708" w:rsidRDefault="000A7610" w:rsidP="00EA3C73">
      <w:pPr>
        <w:pStyle w:val="Header"/>
        <w:tabs>
          <w:tab w:val="clear" w:pos="8640"/>
          <w:tab w:val="left" w:pos="4320"/>
        </w:tabs>
        <w:jc w:val="center"/>
        <w:rPr>
          <w:b/>
        </w:rPr>
      </w:pPr>
      <w:r w:rsidRPr="00A62708">
        <w:rPr>
          <w:b/>
        </w:rPr>
        <w:t>REGULATIONS RECEIVED</w:t>
      </w:r>
    </w:p>
    <w:p w:rsidR="00DB74A4" w:rsidRPr="00A62708" w:rsidRDefault="00E40BCC" w:rsidP="00EA3C73">
      <w:pPr>
        <w:pStyle w:val="Header"/>
        <w:tabs>
          <w:tab w:val="clear" w:pos="8640"/>
          <w:tab w:val="left" w:pos="4320"/>
        </w:tabs>
      </w:pPr>
      <w:r>
        <w:tab/>
        <w:t xml:space="preserve">The following </w:t>
      </w:r>
      <w:r w:rsidR="000A7610" w:rsidRPr="00A62708">
        <w:t>were received and referred</w:t>
      </w:r>
      <w:r w:rsidR="00BB3289">
        <w:t xml:space="preserve"> to the appropriate committee</w:t>
      </w:r>
      <w:r w:rsidR="000A7610" w:rsidRPr="00A62708">
        <w:t xml:space="preserve"> for consideration:</w:t>
      </w:r>
    </w:p>
    <w:p w:rsidR="00DB74A4" w:rsidRDefault="00DB74A4" w:rsidP="00EA3C73">
      <w:pPr>
        <w:pStyle w:val="Header"/>
        <w:tabs>
          <w:tab w:val="clear" w:pos="8640"/>
          <w:tab w:val="left" w:pos="4320"/>
        </w:tabs>
      </w:pPr>
    </w:p>
    <w:p w:rsidR="00E40BCC" w:rsidRDefault="00E40BCC" w:rsidP="00EA3C73">
      <w:r w:rsidRPr="00D3467F">
        <w:t>Document No. 4054</w:t>
      </w:r>
    </w:p>
    <w:p w:rsidR="00E40BCC" w:rsidRPr="00D3467F" w:rsidRDefault="00E40BCC" w:rsidP="00EA3C73">
      <w:r w:rsidRPr="00D3467F">
        <w:t>Agency: Department of Labor, Licensing and Regulation</w:t>
      </w:r>
    </w:p>
    <w:p w:rsidR="00E40BCC" w:rsidRDefault="00E40BCC" w:rsidP="00EA3C73">
      <w:r w:rsidRPr="00D3467F">
        <w:t>SUBJECT: Registration of Immigration Assistance Services</w:t>
      </w:r>
    </w:p>
    <w:p w:rsidR="00E40BCC" w:rsidRDefault="00E40BCC" w:rsidP="00EA3C73">
      <w:r w:rsidRPr="00D3467F">
        <w:t>Received by Lieutenant Governor March 30, 2009</w:t>
      </w:r>
    </w:p>
    <w:p w:rsidR="00E40BCC" w:rsidRDefault="00E40BCC" w:rsidP="00EA3C73">
      <w:r w:rsidRPr="00D3467F">
        <w:t>Referred to</w:t>
      </w:r>
      <w:r w:rsidR="00BB3289">
        <w:t xml:space="preserve"> Labor, Commerce and Industry</w:t>
      </w:r>
      <w:r>
        <w:t xml:space="preserve"> </w:t>
      </w:r>
      <w:r w:rsidRPr="00D3467F">
        <w:t>Committee</w:t>
      </w:r>
    </w:p>
    <w:p w:rsidR="00E40BCC" w:rsidRDefault="00E40BCC" w:rsidP="00EA3C73">
      <w:r w:rsidRPr="00D3467F">
        <w:t>Legislative Review Expiration March 6, 2010</w:t>
      </w:r>
    </w:p>
    <w:p w:rsidR="00DB74A4" w:rsidRDefault="00DB74A4" w:rsidP="00EA3C73">
      <w:pPr>
        <w:pStyle w:val="Header"/>
        <w:tabs>
          <w:tab w:val="clear" w:pos="8640"/>
          <w:tab w:val="left" w:pos="4320"/>
        </w:tabs>
      </w:pPr>
    </w:p>
    <w:p w:rsidR="00E40BCC" w:rsidRDefault="00E40BCC" w:rsidP="00EA3C73">
      <w:r w:rsidRPr="00924054">
        <w:t>Document No. 4055</w:t>
      </w:r>
    </w:p>
    <w:p w:rsidR="00E40BCC" w:rsidRPr="00924054" w:rsidRDefault="00E40BCC" w:rsidP="00EA3C73">
      <w:r w:rsidRPr="00924054">
        <w:t>Agency: Department of Labor, Licensing and Regulation</w:t>
      </w:r>
    </w:p>
    <w:p w:rsidR="00E40BCC" w:rsidRDefault="00E40BCC" w:rsidP="00EA3C73">
      <w:r w:rsidRPr="00924054">
        <w:t>SUBJECT: Illegal Aliens and Private Employment</w:t>
      </w:r>
    </w:p>
    <w:p w:rsidR="00E40BCC" w:rsidRDefault="00E40BCC" w:rsidP="00EA3C73">
      <w:r w:rsidRPr="00924054">
        <w:t>Received by Lieutenant Governor March 30, 2009</w:t>
      </w:r>
    </w:p>
    <w:p w:rsidR="00E40BCC" w:rsidRDefault="00E40BCC" w:rsidP="00EA3C73">
      <w:r w:rsidRPr="00924054">
        <w:t xml:space="preserve">Referred to </w:t>
      </w:r>
      <w:r w:rsidR="00BB3289">
        <w:t>Labor, Commerce and Industry</w:t>
      </w:r>
      <w:r>
        <w:t xml:space="preserve"> </w:t>
      </w:r>
      <w:r w:rsidRPr="00924054">
        <w:t>Committee</w:t>
      </w:r>
    </w:p>
    <w:p w:rsidR="00E40BCC" w:rsidRDefault="00E40BCC" w:rsidP="00EA3C73">
      <w:r w:rsidRPr="00924054">
        <w:t>Legislative Review Expiration March 6, 2010</w:t>
      </w:r>
    </w:p>
    <w:p w:rsidR="00E40BCC" w:rsidRPr="00924054" w:rsidRDefault="00E40BCC" w:rsidP="00EA3C73"/>
    <w:p w:rsidR="00DB74A4" w:rsidRPr="00A62708" w:rsidRDefault="00001C7B" w:rsidP="00EA3C73">
      <w:pPr>
        <w:pStyle w:val="Header"/>
        <w:tabs>
          <w:tab w:val="clear" w:pos="8640"/>
          <w:tab w:val="left" w:pos="4320"/>
        </w:tabs>
        <w:jc w:val="center"/>
        <w:rPr>
          <w:b/>
        </w:rPr>
      </w:pPr>
      <w:r>
        <w:rPr>
          <w:b/>
        </w:rPr>
        <w:t>REGULATION</w:t>
      </w:r>
      <w:r w:rsidR="000A7610" w:rsidRPr="00A62708">
        <w:rPr>
          <w:b/>
        </w:rPr>
        <w:t xml:space="preserve"> WITHDRAWN AND RESUBMITTED</w:t>
      </w:r>
    </w:p>
    <w:p w:rsidR="00DB74A4" w:rsidRPr="00A62708" w:rsidRDefault="000A7610" w:rsidP="00EA3C73">
      <w:pPr>
        <w:pStyle w:val="Header"/>
        <w:tabs>
          <w:tab w:val="clear" w:pos="8640"/>
          <w:tab w:val="left" w:pos="4320"/>
        </w:tabs>
      </w:pPr>
      <w:r w:rsidRPr="00A62708">
        <w:tab/>
        <w:t>The following was received:</w:t>
      </w:r>
    </w:p>
    <w:p w:rsidR="00DB74A4" w:rsidRPr="00A62708" w:rsidRDefault="00DB74A4" w:rsidP="00EA3C73">
      <w:pPr>
        <w:pStyle w:val="Header"/>
        <w:tabs>
          <w:tab w:val="clear" w:pos="8640"/>
          <w:tab w:val="left" w:pos="4320"/>
        </w:tabs>
      </w:pPr>
    </w:p>
    <w:p w:rsidR="00001C7B" w:rsidRDefault="00001C7B" w:rsidP="00EA3C73">
      <w:r w:rsidRPr="00534F45">
        <w:t>Document No. 4022</w:t>
      </w:r>
    </w:p>
    <w:p w:rsidR="00001C7B" w:rsidRPr="00534F45" w:rsidRDefault="00001C7B" w:rsidP="00EA3C73">
      <w:r w:rsidRPr="00534F45">
        <w:t>Agency: Riverbanks Parks Commission</w:t>
      </w:r>
    </w:p>
    <w:p w:rsidR="00001C7B" w:rsidRDefault="00001C7B" w:rsidP="00EA3C73">
      <w:r w:rsidRPr="00534F45">
        <w:t>SUBJECT: Riverbanks Parks Commission</w:t>
      </w:r>
    </w:p>
    <w:p w:rsidR="00001C7B" w:rsidRDefault="00001C7B" w:rsidP="00EA3C73">
      <w:r w:rsidRPr="00534F45">
        <w:t>Received by Lieutenant Governor March 5, 2009</w:t>
      </w:r>
    </w:p>
    <w:p w:rsidR="00001C7B" w:rsidRDefault="00001C7B" w:rsidP="00EA3C73">
      <w:r w:rsidRPr="00534F45">
        <w:t>Referred to</w:t>
      </w:r>
      <w:r w:rsidRPr="00001C7B">
        <w:t xml:space="preserve"> Fish, Game and Forestry </w:t>
      </w:r>
      <w:r w:rsidRPr="00534F45">
        <w:t>Committee</w:t>
      </w:r>
    </w:p>
    <w:p w:rsidR="00001C7B" w:rsidRPr="00534F45" w:rsidRDefault="00001C7B" w:rsidP="00EA3C73">
      <w:r w:rsidRPr="00534F45">
        <w:t>Legislative Review Expiration February 9, 2010</w:t>
      </w:r>
    </w:p>
    <w:p w:rsidR="00001C7B" w:rsidRPr="00534F45" w:rsidRDefault="00001C7B" w:rsidP="00EA3C73">
      <w:r w:rsidRPr="00534F45">
        <w:t>Revised: February 10, 2010</w:t>
      </w:r>
    </w:p>
    <w:p w:rsidR="00001C7B" w:rsidRPr="00534F45" w:rsidRDefault="00001C7B" w:rsidP="00EA3C73">
      <w:pPr>
        <w:rPr>
          <w:szCs w:val="24"/>
        </w:rPr>
      </w:pPr>
      <w:r w:rsidRPr="00534F45">
        <w:rPr>
          <w:szCs w:val="24"/>
        </w:rPr>
        <w:t>120 Day Period Tolled</w:t>
      </w:r>
    </w:p>
    <w:p w:rsidR="00DB74A4" w:rsidRDefault="00001C7B" w:rsidP="00EA3C73">
      <w:pPr>
        <w:pStyle w:val="Header"/>
        <w:tabs>
          <w:tab w:val="clear" w:pos="8640"/>
          <w:tab w:val="left" w:pos="4320"/>
        </w:tabs>
        <w:rPr>
          <w:szCs w:val="24"/>
        </w:rPr>
      </w:pPr>
      <w:r w:rsidRPr="00534F45">
        <w:rPr>
          <w:szCs w:val="24"/>
        </w:rPr>
        <w:t>Withdrawn and Resubmitted</w:t>
      </w:r>
      <w:r>
        <w:rPr>
          <w:szCs w:val="24"/>
        </w:rPr>
        <w:t xml:space="preserve"> March 31, 2009</w:t>
      </w:r>
      <w:r w:rsidRPr="00534F45">
        <w:rPr>
          <w:szCs w:val="24"/>
        </w:rPr>
        <w:tab/>
      </w:r>
    </w:p>
    <w:p w:rsidR="00001C7B" w:rsidRDefault="00001C7B" w:rsidP="00EA3C73">
      <w:pPr>
        <w:pStyle w:val="Header"/>
        <w:tabs>
          <w:tab w:val="clear" w:pos="8640"/>
          <w:tab w:val="left" w:pos="4320"/>
        </w:tabs>
        <w:rPr>
          <w:szCs w:val="24"/>
        </w:rPr>
      </w:pPr>
    </w:p>
    <w:p w:rsidR="00FD538C" w:rsidRPr="00FD538C" w:rsidRDefault="00FD538C" w:rsidP="00EA3C73">
      <w:pPr>
        <w:pStyle w:val="Header"/>
        <w:tabs>
          <w:tab w:val="clear" w:pos="8640"/>
          <w:tab w:val="left" w:pos="4320"/>
        </w:tabs>
        <w:jc w:val="center"/>
      </w:pPr>
      <w:r>
        <w:rPr>
          <w:b/>
        </w:rPr>
        <w:t>Doctor of the Day</w:t>
      </w:r>
    </w:p>
    <w:p w:rsidR="00FD538C" w:rsidRDefault="00FD538C" w:rsidP="00EA3C73">
      <w:pPr>
        <w:pStyle w:val="Header"/>
        <w:tabs>
          <w:tab w:val="clear" w:pos="8640"/>
          <w:tab w:val="left" w:pos="4320"/>
        </w:tabs>
      </w:pPr>
      <w:r>
        <w:tab/>
        <w:t>Senator ANDERSON introduced Dr. Robert Morgan of Greenville, S.C., Doctor of the Day.</w:t>
      </w:r>
    </w:p>
    <w:p w:rsidR="00FD538C" w:rsidRDefault="00FD538C" w:rsidP="00EA3C73">
      <w:pPr>
        <w:pStyle w:val="Header"/>
        <w:tabs>
          <w:tab w:val="clear" w:pos="8640"/>
          <w:tab w:val="left" w:pos="4320"/>
        </w:tabs>
        <w:jc w:val="left"/>
      </w:pPr>
    </w:p>
    <w:p w:rsidR="00DB74A4" w:rsidRPr="00A62708" w:rsidRDefault="000A7610" w:rsidP="00EA3C73">
      <w:pPr>
        <w:pStyle w:val="Header"/>
        <w:tabs>
          <w:tab w:val="clear" w:pos="8640"/>
          <w:tab w:val="left" w:pos="4320"/>
        </w:tabs>
        <w:jc w:val="center"/>
      </w:pPr>
      <w:r w:rsidRPr="00A62708">
        <w:rPr>
          <w:b/>
        </w:rPr>
        <w:t>Expression of Personal Interest</w:t>
      </w:r>
    </w:p>
    <w:p w:rsidR="00DB74A4" w:rsidRPr="00A62708" w:rsidRDefault="000A7610" w:rsidP="00EA3C73">
      <w:pPr>
        <w:pStyle w:val="Header"/>
        <w:tabs>
          <w:tab w:val="clear" w:pos="8640"/>
          <w:tab w:val="left" w:pos="4320"/>
        </w:tabs>
      </w:pPr>
      <w:r w:rsidRPr="00A62708">
        <w:tab/>
        <w:t xml:space="preserve">Senator </w:t>
      </w:r>
      <w:r w:rsidR="0075605C">
        <w:t xml:space="preserve">PEELER </w:t>
      </w:r>
      <w:r w:rsidRPr="00A62708">
        <w:t>rose for an Expression of Personal Interest.</w:t>
      </w:r>
    </w:p>
    <w:p w:rsidR="00DB74A4" w:rsidRPr="00A62708" w:rsidRDefault="00DB74A4" w:rsidP="00EA3C73">
      <w:pPr>
        <w:pStyle w:val="Header"/>
        <w:tabs>
          <w:tab w:val="clear" w:pos="8640"/>
          <w:tab w:val="left" w:pos="4320"/>
        </w:tabs>
      </w:pPr>
    </w:p>
    <w:p w:rsidR="0075605C" w:rsidRPr="0075605C" w:rsidRDefault="0075605C" w:rsidP="00EA3C73">
      <w:pPr>
        <w:pStyle w:val="Header"/>
        <w:tabs>
          <w:tab w:val="clear" w:pos="8640"/>
          <w:tab w:val="left" w:pos="4320"/>
        </w:tabs>
        <w:jc w:val="center"/>
      </w:pPr>
      <w:r>
        <w:rPr>
          <w:b/>
        </w:rPr>
        <w:t>Expression of Personal Interest</w:t>
      </w:r>
    </w:p>
    <w:p w:rsidR="0075605C" w:rsidRDefault="0075605C" w:rsidP="00EA3C73">
      <w:pPr>
        <w:pStyle w:val="Header"/>
        <w:tabs>
          <w:tab w:val="clear" w:pos="8640"/>
          <w:tab w:val="left" w:pos="4320"/>
        </w:tabs>
      </w:pPr>
      <w:r>
        <w:tab/>
        <w:t>Senator BRIGHT rose for an Expression of Personal Interest.</w:t>
      </w:r>
    </w:p>
    <w:p w:rsidR="0075605C" w:rsidRDefault="0075605C" w:rsidP="00EA3C73">
      <w:pPr>
        <w:pStyle w:val="Header"/>
        <w:tabs>
          <w:tab w:val="clear" w:pos="8640"/>
          <w:tab w:val="left" w:pos="4320"/>
        </w:tabs>
      </w:pPr>
    </w:p>
    <w:p w:rsidR="00DB74A4" w:rsidRPr="00A62708" w:rsidRDefault="000A7610" w:rsidP="00EA3C73">
      <w:pPr>
        <w:pStyle w:val="Header"/>
        <w:tabs>
          <w:tab w:val="clear" w:pos="8640"/>
          <w:tab w:val="left" w:pos="4320"/>
        </w:tabs>
        <w:jc w:val="center"/>
        <w:rPr>
          <w:b/>
          <w:bCs/>
        </w:rPr>
      </w:pPr>
      <w:r w:rsidRPr="00A62708">
        <w:rPr>
          <w:b/>
          <w:bCs/>
        </w:rPr>
        <w:t>CO-SPONSORS ADDED</w:t>
      </w:r>
    </w:p>
    <w:p w:rsidR="00DB74A4" w:rsidRPr="00A62708" w:rsidRDefault="000A7610" w:rsidP="00EA3C73">
      <w:pPr>
        <w:pStyle w:val="Header"/>
        <w:tabs>
          <w:tab w:val="clear" w:pos="8640"/>
          <w:tab w:val="left" w:pos="4320"/>
        </w:tabs>
        <w:rPr>
          <w:b/>
          <w:bCs/>
        </w:rPr>
      </w:pPr>
      <w:r w:rsidRPr="00A62708">
        <w:rPr>
          <w:b/>
          <w:bCs/>
        </w:rPr>
        <w:tab/>
      </w:r>
      <w:r w:rsidRPr="00A62708">
        <w:rPr>
          <w:bCs/>
        </w:rPr>
        <w:t>The following co-sponsors were added to the respective Bills:</w:t>
      </w:r>
    </w:p>
    <w:p w:rsidR="00DB74A4" w:rsidRPr="00A62708" w:rsidRDefault="00366057" w:rsidP="00EA3C73">
      <w:pPr>
        <w:pStyle w:val="Header"/>
        <w:tabs>
          <w:tab w:val="clear" w:pos="8640"/>
          <w:tab w:val="left" w:pos="4320"/>
        </w:tabs>
      </w:pPr>
      <w:r w:rsidRPr="00A62708">
        <w:t>S. 435</w:t>
      </w:r>
      <w:r w:rsidRPr="00A62708">
        <w:tab/>
      </w:r>
      <w:r w:rsidRPr="00A62708">
        <w:tab/>
        <w:t>Sen</w:t>
      </w:r>
      <w:r w:rsidR="003148D6">
        <w:t>s</w:t>
      </w:r>
      <w:r w:rsidRPr="00A62708">
        <w:t>. Reese</w:t>
      </w:r>
      <w:r w:rsidR="003148D6">
        <w:t>, Campbell</w:t>
      </w:r>
      <w:r w:rsidR="00510F66" w:rsidRPr="00A62708">
        <w:t xml:space="preserve"> </w:t>
      </w:r>
    </w:p>
    <w:p w:rsidR="00DB74A4" w:rsidRPr="00A62708" w:rsidRDefault="0088150D" w:rsidP="00EA3C73">
      <w:pPr>
        <w:pStyle w:val="Header"/>
        <w:tabs>
          <w:tab w:val="clear" w:pos="8640"/>
          <w:tab w:val="left" w:pos="4320"/>
        </w:tabs>
      </w:pPr>
      <w:r w:rsidRPr="00A62708">
        <w:t>S. 630</w:t>
      </w:r>
      <w:r w:rsidRPr="00A62708">
        <w:tab/>
      </w:r>
      <w:r w:rsidRPr="00A62708">
        <w:tab/>
        <w:t>Sen</w:t>
      </w:r>
      <w:r w:rsidR="00BD3F9C">
        <w:t>s</w:t>
      </w:r>
      <w:r w:rsidRPr="00A62708">
        <w:t>. Rose</w:t>
      </w:r>
      <w:r w:rsidR="00BD3F9C">
        <w:t>, Davis</w:t>
      </w:r>
      <w:r w:rsidR="001322F4">
        <w:t>, Alexander, Shoopman</w:t>
      </w:r>
      <w:r w:rsidRPr="00A62708">
        <w:t xml:space="preserve"> </w:t>
      </w:r>
    </w:p>
    <w:p w:rsidR="00DC4725" w:rsidRDefault="00BD3F9C" w:rsidP="00EA3C73">
      <w:pPr>
        <w:pStyle w:val="Header"/>
        <w:tabs>
          <w:tab w:val="clear" w:pos="8640"/>
          <w:tab w:val="left" w:pos="4320"/>
        </w:tabs>
        <w:rPr>
          <w:bCs/>
        </w:rPr>
      </w:pPr>
      <w:r>
        <w:rPr>
          <w:bCs/>
        </w:rPr>
        <w:t>S. 232</w:t>
      </w:r>
      <w:r>
        <w:rPr>
          <w:bCs/>
        </w:rPr>
        <w:tab/>
      </w:r>
      <w:r>
        <w:rPr>
          <w:bCs/>
        </w:rPr>
        <w:tab/>
        <w:t>Sen</w:t>
      </w:r>
      <w:r w:rsidR="00DC4725">
        <w:rPr>
          <w:bCs/>
        </w:rPr>
        <w:t>s</w:t>
      </w:r>
      <w:r>
        <w:rPr>
          <w:bCs/>
        </w:rPr>
        <w:t>. Coleman</w:t>
      </w:r>
      <w:r w:rsidR="00DC4725">
        <w:rPr>
          <w:bCs/>
        </w:rPr>
        <w:t>, O’Dell, Anderson</w:t>
      </w:r>
    </w:p>
    <w:p w:rsidR="00DC4725" w:rsidRDefault="00DC4725" w:rsidP="00EA3C73">
      <w:pPr>
        <w:pStyle w:val="Header"/>
        <w:tabs>
          <w:tab w:val="clear" w:pos="8640"/>
          <w:tab w:val="left" w:pos="4320"/>
        </w:tabs>
        <w:rPr>
          <w:bCs/>
        </w:rPr>
      </w:pPr>
      <w:r>
        <w:rPr>
          <w:bCs/>
        </w:rPr>
        <w:t>S. 560</w:t>
      </w:r>
      <w:r>
        <w:rPr>
          <w:bCs/>
        </w:rPr>
        <w:tab/>
      </w:r>
      <w:r>
        <w:rPr>
          <w:bCs/>
        </w:rPr>
        <w:tab/>
        <w:t>Sen. Mulvaney</w:t>
      </w:r>
    </w:p>
    <w:p w:rsidR="00DC4725" w:rsidRDefault="00DC4725" w:rsidP="00EA3C73">
      <w:pPr>
        <w:pStyle w:val="Header"/>
        <w:tabs>
          <w:tab w:val="clear" w:pos="8640"/>
          <w:tab w:val="left" w:pos="4320"/>
        </w:tabs>
        <w:rPr>
          <w:bCs/>
        </w:rPr>
      </w:pPr>
      <w:r>
        <w:rPr>
          <w:bCs/>
        </w:rPr>
        <w:t>S. 618</w:t>
      </w:r>
      <w:r>
        <w:rPr>
          <w:bCs/>
        </w:rPr>
        <w:tab/>
      </w:r>
      <w:r>
        <w:rPr>
          <w:bCs/>
        </w:rPr>
        <w:tab/>
        <w:t>Sen. Mulvaney</w:t>
      </w:r>
    </w:p>
    <w:p w:rsidR="001322F4" w:rsidRDefault="001322F4" w:rsidP="00EA3C73">
      <w:pPr>
        <w:pStyle w:val="Header"/>
        <w:tabs>
          <w:tab w:val="clear" w:pos="8640"/>
          <w:tab w:val="left" w:pos="4320"/>
        </w:tabs>
        <w:rPr>
          <w:bCs/>
        </w:rPr>
      </w:pPr>
      <w:r>
        <w:rPr>
          <w:bCs/>
        </w:rPr>
        <w:t>S. 607</w:t>
      </w:r>
      <w:r>
        <w:rPr>
          <w:bCs/>
        </w:rPr>
        <w:tab/>
      </w:r>
      <w:r>
        <w:rPr>
          <w:bCs/>
        </w:rPr>
        <w:tab/>
        <w:t>Sen. Knotts</w:t>
      </w:r>
    </w:p>
    <w:p w:rsidR="00DB74A4" w:rsidRPr="00A62708" w:rsidRDefault="00DB74A4" w:rsidP="00EA3C73">
      <w:pPr>
        <w:pStyle w:val="Header"/>
        <w:tabs>
          <w:tab w:val="clear" w:pos="8640"/>
          <w:tab w:val="left" w:pos="4320"/>
        </w:tabs>
      </w:pPr>
    </w:p>
    <w:p w:rsidR="00DB74A4" w:rsidRPr="00A62708" w:rsidRDefault="000A7610" w:rsidP="00EA3C73">
      <w:pPr>
        <w:pStyle w:val="Header"/>
        <w:tabs>
          <w:tab w:val="clear" w:pos="8640"/>
          <w:tab w:val="left" w:pos="4320"/>
        </w:tabs>
        <w:jc w:val="center"/>
      </w:pPr>
      <w:r w:rsidRPr="00A62708">
        <w:rPr>
          <w:b/>
        </w:rPr>
        <w:t>INTRODUCTION OF BILLS AND RESOLUTIONS</w:t>
      </w:r>
    </w:p>
    <w:p w:rsidR="00DB74A4" w:rsidRPr="00A62708" w:rsidRDefault="000A7610" w:rsidP="00EA3C73">
      <w:pPr>
        <w:pStyle w:val="Header"/>
        <w:tabs>
          <w:tab w:val="clear" w:pos="8640"/>
          <w:tab w:val="left" w:pos="4320"/>
        </w:tabs>
      </w:pPr>
      <w:r w:rsidRPr="00A62708">
        <w:tab/>
        <w:t>The following were introduced:</w:t>
      </w:r>
    </w:p>
    <w:p w:rsidR="00594A16" w:rsidRDefault="00594A16" w:rsidP="00EA3C73"/>
    <w:p w:rsidR="00594A16" w:rsidRDefault="00594A16" w:rsidP="00EA3C73">
      <w:r>
        <w:tab/>
        <w:t>S. 633</w:t>
      </w:r>
      <w:r w:rsidR="00F005E9">
        <w:fldChar w:fldCharType="begin"/>
      </w:r>
      <w:r>
        <w:instrText xml:space="preserve"> XE "</w:instrText>
      </w:r>
      <w:r>
        <w:tab/>
        <w:instrText>S. 633" \b</w:instrText>
      </w:r>
      <w:r w:rsidR="00F005E9">
        <w:fldChar w:fldCharType="end"/>
      </w:r>
      <w:r>
        <w:t xml:space="preserve"> -- Senator Davis:  A CONCURRENT RESOLUTION TO CONGRATULATE WENDELL WILBURN, FIRE CHIEF OF THE CITY OF BEAUFORT, UPON THE OCCASION OF HIS RETIREMENT, TO COMMEND HIM FOR HIS MANY YEARS OF DEDICATED SERVICE TO THE CITY OF BEAUFORT, BEAUFORT COUNTY, AND THE STATE OF SOUTH CAROLINA, AND TO WISH HIM MUCH HAPPINESS AND FULFILLMENT IN ALL HIS FUTURE ENDEAVORS.</w:t>
      </w:r>
    </w:p>
    <w:p w:rsidR="00594A16" w:rsidRDefault="00594A16" w:rsidP="00EA3C73">
      <w:r>
        <w:t>l:\council\bills\rm\1190ahb09.docx</w:t>
      </w:r>
    </w:p>
    <w:p w:rsidR="00594A16" w:rsidRDefault="00594A16" w:rsidP="00EA3C73">
      <w:r>
        <w:tab/>
        <w:t>The Concurrent Resolution was adopted, ordered sent to the House.</w:t>
      </w:r>
    </w:p>
    <w:p w:rsidR="00594A16" w:rsidRDefault="00594A16" w:rsidP="00EA3C73"/>
    <w:p w:rsidR="00594A16" w:rsidRDefault="00594A16" w:rsidP="00EA3C73">
      <w:r>
        <w:tab/>
        <w:t>S. 634</w:t>
      </w:r>
      <w:r w:rsidR="00F005E9">
        <w:fldChar w:fldCharType="begin"/>
      </w:r>
      <w:r>
        <w:instrText xml:space="preserve"> XE "</w:instrText>
      </w:r>
      <w:r>
        <w:tab/>
        <w:instrText>S. 634" \b</w:instrText>
      </w:r>
      <w:r w:rsidR="00F005E9">
        <w:fldChar w:fldCharType="end"/>
      </w:r>
      <w:r>
        <w:t xml:space="preserve"> -- Senators Campsen, Grooms and Cleary:  A SENATE RESOLUTION TO CONGRATULATE MS. LUCY G. BECKHAM OF MOUNT PLEASANT ON BEING NAMED THE 2009 SECONDARY PRINCIPAL OF THE YEAR FOR THE STATE OF SOUTH CAROLINA, TO COMMEND HER FOR HER MANY YEARS OF DEDICATED SERVICE AND OUTSTANDING CONTRIBUTIONS TO  EDUCATION IN SOUTH CAROLINA, AND TO WISH HER MUCH SUCCESS IN ALL HER FUTURE ENDEAVORS.</w:t>
      </w:r>
    </w:p>
    <w:p w:rsidR="00594A16" w:rsidRDefault="00594A16" w:rsidP="00EA3C73">
      <w:r>
        <w:t>l:\s-res\gec\041beck.mrh.gec.docx</w:t>
      </w:r>
    </w:p>
    <w:p w:rsidR="00594A16" w:rsidRDefault="00594A16" w:rsidP="00EA3C73">
      <w:r>
        <w:tab/>
        <w:t>The Senate Resolution was adopted.</w:t>
      </w:r>
    </w:p>
    <w:p w:rsidR="00594A16" w:rsidRDefault="00594A16" w:rsidP="00EA3C73"/>
    <w:p w:rsidR="00594A16" w:rsidRDefault="00594A16" w:rsidP="00EA3C73">
      <w:r>
        <w:tab/>
        <w:t>S. 635</w:t>
      </w:r>
      <w:r w:rsidR="00F005E9">
        <w:fldChar w:fldCharType="begin"/>
      </w:r>
      <w:r>
        <w:instrText xml:space="preserve"> XE "</w:instrText>
      </w:r>
      <w:r>
        <w:tab/>
        <w:instrText>S. 635" \b</w:instrText>
      </w:r>
      <w:r w:rsidR="00F005E9">
        <w:fldChar w:fldCharType="end"/>
      </w:r>
      <w:r>
        <w:t xml:space="preserve"> -- Senator Rose:  A BILL TO AMEND SECTIONS 8-13-100 AND 8-13-1300 OF THE 1976 CODE, RELATING TO DEFINITIONS FOR PURPOSES OF THE STATE ETHICS ACT, TO AMEND THE DEFINITION OF "CONTRIBUTION" TO INCLUDE A LOAN GUARANTEE AS A CONTRIBUTION; TO AMEND SECTION 8-13-1326, RELATING TO CIRCUMSTANCES WHEN A LOAN TO A CANDIDATE IS CONSIDERED A CONTRIBUTION, TO INCLUDE A LOAN GUARANTEE; AND TO AMEND SECTION 8-13-1328, RELATING TO LIMITS ON THE REPAYMENT OF LOANS BY A CANDIDATE, TO PROVIDE THAT AFTER AN ELECTION A CANDIDATE MAY REIMBURSE HIMSELF FOR THE REPAYMENT OF A LOAN.</w:t>
      </w:r>
    </w:p>
    <w:p w:rsidR="00594A16" w:rsidRDefault="00594A16" w:rsidP="00EA3C73">
      <w:r>
        <w:t>l:\s-res\mtr\012camp.mrh.mtr.docx</w:t>
      </w:r>
    </w:p>
    <w:p w:rsidR="00594A16" w:rsidRDefault="00594A16" w:rsidP="00EA3C73">
      <w:r>
        <w:tab/>
        <w:t>Senator ROSE spoke on the Bill.</w:t>
      </w:r>
    </w:p>
    <w:p w:rsidR="00AC676D" w:rsidRDefault="00AC676D" w:rsidP="00EA3C73"/>
    <w:p w:rsidR="00594A16" w:rsidRDefault="00594A16" w:rsidP="00EA3C73">
      <w:r>
        <w:tab/>
        <w:t>Read the first time and referred to the Committee on Judiciary.</w:t>
      </w:r>
    </w:p>
    <w:p w:rsidR="00594A16" w:rsidRDefault="00594A16" w:rsidP="00EA3C73"/>
    <w:p w:rsidR="00594A16" w:rsidRDefault="00594A16" w:rsidP="00EA3C73">
      <w:r>
        <w:tab/>
        <w:t>S. 636</w:t>
      </w:r>
      <w:r w:rsidR="00F005E9">
        <w:fldChar w:fldCharType="begin"/>
      </w:r>
      <w:r>
        <w:instrText xml:space="preserve"> XE "</w:instrText>
      </w:r>
      <w:r>
        <w:tab/>
        <w:instrText>S. 636" \b</w:instrText>
      </w:r>
      <w:r w:rsidR="00F005E9">
        <w:fldChar w:fldCharType="end"/>
      </w:r>
      <w:r>
        <w:t xml:space="preserve"> -- Senator Thomas:  A BILL TO AMEND THE CODE OF LAWS OF SOUTH CAROLINA, 1976, BY ADDING CHAPTER 64 TO TITLE 38 SO AS TO ENACT THE "LIFE SETTLEMENTS ACT"; TO PROVIDE FOR THE REGULATION OF A LIFE SETTLEMENT CONTRACT; TO PROVIDE FOR THE PROTECTION OF PERSONS ENTERING INTO THESE AGREEMENTS REGARDING CONTRACTUAL AND PROPERTY RIGHTS OF A LIFE INSURANCE POLICY OWNER AND AUTHORIZE THE DIRECTOR OF INSURANCE TO ENFORCE THE PROVISIONS OF THIS CHAPTER; TO PROVIDE FOR THE LICENSING OF A BROKER OR PRODUCER TO ENTER INTO LIFE SETTLEMENT CONTRACTS; TO PROVIDE FOR THE SUSPENSION, REVOCATION, OR REFUSAL TO RENEW THESE LICENSES; TO PROVIDE FOR CONTRACT REQUIREMENTS, REPORTING AND PRIVACY REQUIREMENTS; TO AUTHORIZE THE DIRECTOR TO EXAMINE THE BUSINESS AND AFFAIRS OF A LICENSEE OR APPLICANT, PROVIDE FOR EXAMINATION REPORTS AND CONFIDENTIALITY OF EXAMINATION INFORMATION, PROHIBIT CONFLICT OF INTEREST BY AN EXAMINER, AND PROVIDE FOR IMMUNITY FROM LIABILITY; TO PROVIDE FOR ADVERTISING REQUIREMENTS OF A BROKER OR LICENSED PROVIDER; TO PROVIDE FOR CERTAIN DISCLOSURES TO AN OWNER; TO PROVIDE DISCLOSURE BY A PROPOSED OWNER OF A LIFE INSURANCE POLICY IF THE OWNER INTENDS TO PAY PREMIUMS WITH THE ASSISTANCE OF FINANCING FROM A LENDER THAT WILL USE THE POLICY AS COLLATERAL TO SUPPORT THE FINANCING; TO REQUIRE A PROVIDER ENTERING INTO A LIFE SETTLEMENT CONTRACT WITH AN OWNER OF THE POLICY WHERE THE INSURED IS TERMINALLY OR CHRONICALLY ILL TO OBTAIN CERTAIN INFORMATION; TO AUTHORIZE THE DIRECTOR TO PROMULGATE REGULATIONS TO IMPLEMENT AND EFFECTUATE THE PROVISIONS OF THIS CHAPTER; TO PROVIDE FOR PROHIBITIVE PRACTICES, FRAUD PREVENTION, AND CONTROL; AND TO PROVIDE PENALTIES FOR VIOLATIONS.</w:t>
      </w:r>
    </w:p>
    <w:p w:rsidR="00594A16" w:rsidRDefault="00594A16" w:rsidP="00EA3C73">
      <w:r>
        <w:t>l:\council\bills\dka\3188dw09.docx</w:t>
      </w:r>
    </w:p>
    <w:p w:rsidR="00594A16" w:rsidRDefault="00594A16" w:rsidP="00EA3C73">
      <w:r>
        <w:tab/>
        <w:t>Read the first time and referred to the Committee on Banking and Insurance.</w:t>
      </w:r>
    </w:p>
    <w:p w:rsidR="00594A16" w:rsidRDefault="00594A16" w:rsidP="00EA3C73"/>
    <w:p w:rsidR="00594A16" w:rsidRDefault="00594A16" w:rsidP="00EA3C73">
      <w:r>
        <w:tab/>
        <w:t>S. 637</w:t>
      </w:r>
      <w:r w:rsidR="00F005E9">
        <w:fldChar w:fldCharType="begin"/>
      </w:r>
      <w:r>
        <w:instrText xml:space="preserve"> XE "</w:instrText>
      </w:r>
      <w:r>
        <w:tab/>
        <w:instrText>S. 637" \b</w:instrText>
      </w:r>
      <w:r w:rsidR="00F005E9">
        <w:fldChar w:fldCharType="end"/>
      </w:r>
      <w:r>
        <w:t xml:space="preserve"> -- Senator McConnell:  A BILL TO AMEND THE CODE OF LAWS OF SOUTH CAROLINA, 1976, BY ADDING ARTICLE 12 TO CHAPTER 13, TITLE 51 SO AS TO AUTHORIZE THE BOARD OF THE PATRIOTS POINT DEVELOPMENT AUTHORITY TO ISSUE REVENUE BONDS AND TO PRESCRIBE THE MANNER IN WHICH, PURPOSES FOR WHICH, AND PROCEDURES UNDER WHICH THESE REVENUE BONDS MAY BE ISSUED.</w:t>
      </w:r>
    </w:p>
    <w:p w:rsidR="00594A16" w:rsidRDefault="00594A16" w:rsidP="00EA3C73">
      <w:r>
        <w:t>l:\council\bills\gjk\20240sd09.docx</w:t>
      </w:r>
    </w:p>
    <w:p w:rsidR="00594A16" w:rsidRDefault="00594A16" w:rsidP="00EA3C73">
      <w:r>
        <w:tab/>
        <w:t>Read the first time and referred to the Committee on Finance.</w:t>
      </w:r>
    </w:p>
    <w:p w:rsidR="00594A16" w:rsidRDefault="00594A16" w:rsidP="00EA3C73"/>
    <w:p w:rsidR="00594A16" w:rsidRDefault="00594A16" w:rsidP="00EA3C73">
      <w:r>
        <w:tab/>
        <w:t>S. 638</w:t>
      </w:r>
      <w:r w:rsidR="00F005E9">
        <w:fldChar w:fldCharType="begin"/>
      </w:r>
      <w:r>
        <w:instrText xml:space="preserve"> XE "</w:instrText>
      </w:r>
      <w:r>
        <w:tab/>
        <w:instrText>S. 638" \b</w:instrText>
      </w:r>
      <w:r w:rsidR="00F005E9">
        <w:fldChar w:fldCharType="end"/>
      </w:r>
      <w:r>
        <w:t xml:space="preserve"> -- Senator McConnell:  A BILL TO AMEND SECTION 15-36-10 OF THE 1976 CODE OF LAWS OF SOUTH CAROLINA, TO ESTABLISH THAT A CASE DISMISSED BY A DIRECTED VERDICT OR SUMMARY JUDGMENT IS PRESUMED TO BE A PER SE FRIVOLOUS CASE, UNLESS THE COURT FINDS FOR GOOD CAUSE SHOWN IT WAS NOT FRIVOLOUS OR SANCTIONS SHOULD NOT BE IMPOSED.</w:t>
      </w:r>
    </w:p>
    <w:p w:rsidR="00594A16" w:rsidRDefault="00594A16" w:rsidP="00EA3C73">
      <w:r>
        <w:t>l:\s-jud\bills\mcconnell\jud0044.hla.docx</w:t>
      </w:r>
    </w:p>
    <w:p w:rsidR="00594A16" w:rsidRDefault="00594A16" w:rsidP="00EA3C73">
      <w:r>
        <w:tab/>
        <w:t>Read the first time and referred to the Committee on Judiciary.</w:t>
      </w:r>
    </w:p>
    <w:p w:rsidR="00594A16" w:rsidRDefault="00594A16" w:rsidP="00EA3C73"/>
    <w:p w:rsidR="00594A16" w:rsidRDefault="00594A16" w:rsidP="00EA3C73">
      <w:r>
        <w:tab/>
        <w:t>S. 639</w:t>
      </w:r>
      <w:r w:rsidR="00F005E9">
        <w:fldChar w:fldCharType="begin"/>
      </w:r>
      <w:r>
        <w:instrText xml:space="preserve"> XE "</w:instrText>
      </w:r>
      <w:r>
        <w:tab/>
        <w:instrText>S. 639" \b</w:instrText>
      </w:r>
      <w:r w:rsidR="00F005E9">
        <w:fldChar w:fldCharType="end"/>
      </w:r>
      <w:r>
        <w:t xml:space="preserve"> -- Senators O'Dell and Nicholson:  A BILL TO AMEND SECTION 7-7-290, AS AMENDED, CODE OF LAWS OF SOUTH CAROLINA, 1976, RELATING TO THE DESIGNATION OF VOTING PRECINCTS IN GREENWOOD COUNTY, SO AS TO REVISE AND RENAME CERTAIN VOTING PRECINCTS OF GREENWOOD COUNTY AND REDESIGNATE A MAP NUMBER FOR THE MAP ON WHICH LINES OF THESE PRECINCTS ARE DELINEATED AND MAINTAINED BY THE OFFICE OF RESEARCH AND STATISTICS OF THE STATE BUDGET AND CONTROL BOARD.</w:t>
      </w:r>
    </w:p>
    <w:p w:rsidR="00594A16" w:rsidRDefault="00594A16" w:rsidP="00EA3C73">
      <w:r>
        <w:t>l:\council\bills\dka\3699dw09.docx</w:t>
      </w:r>
    </w:p>
    <w:p w:rsidR="00594A16" w:rsidRDefault="00594A16" w:rsidP="00EA3C73">
      <w:r>
        <w:tab/>
        <w:t>Read the first time and referred to the Committee on Judiciary.</w:t>
      </w:r>
    </w:p>
    <w:p w:rsidR="00594A16" w:rsidRDefault="00594A16" w:rsidP="00EA3C73"/>
    <w:p w:rsidR="00594A16" w:rsidRDefault="00594A16" w:rsidP="00EA3C73">
      <w:r>
        <w:tab/>
        <w:t>S. 640</w:t>
      </w:r>
      <w:r w:rsidR="00F005E9">
        <w:fldChar w:fldCharType="begin"/>
      </w:r>
      <w:r>
        <w:instrText xml:space="preserve"> XE "</w:instrText>
      </w:r>
      <w:r>
        <w:tab/>
        <w:instrText>S. 640" \b</w:instrText>
      </w:r>
      <w:r w:rsidR="00F005E9">
        <w:fldChar w:fldCharType="end"/>
      </w:r>
      <w:r>
        <w:t xml:space="preserve"> -- Senator Campsen:  A BILL TO AMEND SECTION 63-5-30, CODE OF LAWS OF SOUTH CAROLINA, 1976, RELATING TO EQUAL RIGHTS AND DUTIES OF PARENTS REGARDING MINOR CHILDREN, SO AS TO PROVIDE THAT IN ADDITION TO EQUAL ACCESS AND EQUAL RIGHTS TO OBTAIN EDUCATIONAL AND MEDICAL RECORDS, A PARENT HAS EQUAL ACCESS AND EQUAL RIGHTS TO OBTAIN A MINOR CHILD'S COUNSELING AND THERAPY RECORDS.</w:t>
      </w:r>
    </w:p>
    <w:p w:rsidR="00594A16" w:rsidRDefault="00594A16" w:rsidP="00EA3C73">
      <w:r>
        <w:t>l:\council\bills\nbd\11392ac09.docx</w:t>
      </w:r>
    </w:p>
    <w:p w:rsidR="00594A16" w:rsidRDefault="00594A16" w:rsidP="00EA3C73">
      <w:r>
        <w:tab/>
        <w:t>Read the first time and referred to the Committee on Judiciary.</w:t>
      </w:r>
    </w:p>
    <w:p w:rsidR="00594A16" w:rsidRDefault="00594A16" w:rsidP="00EA3C73"/>
    <w:p w:rsidR="00594A16" w:rsidRDefault="00594A16" w:rsidP="00EA3C73">
      <w:r>
        <w:tab/>
        <w:t>S. 641</w:t>
      </w:r>
      <w:r w:rsidR="00F005E9">
        <w:fldChar w:fldCharType="begin"/>
      </w:r>
      <w:r>
        <w:instrText xml:space="preserve"> XE "</w:instrText>
      </w:r>
      <w:r>
        <w:tab/>
        <w:instrText>S. 641" \b</w:instrText>
      </w:r>
      <w:r w:rsidR="00F005E9">
        <w:fldChar w:fldCharType="end"/>
      </w:r>
      <w:r>
        <w:t xml:space="preserve"> -- Senators Bright and Davis:  A JOINT RESOLUTION PROPOSING AN AMENDMENT TO ARTICLE XI OF THE SOUTH CAROLINA CONSTITUTION, 1895, RELATING TO PUBLIC EDUCATION, TO ADD SECTION 5 TO PROVIDE THAT THE GENERAL ASSEMBLY SHALL DEVELOP A SYSTEM FOR FUNDING THE PUBLIC HIGHER EDUCATION INSTITUTIONS OF THIS STATE ON A UNIFORM AND NONDISCRIMINATORY PER PUPIL BASIS.</w:t>
      </w:r>
    </w:p>
    <w:p w:rsidR="00594A16" w:rsidRDefault="00594A16" w:rsidP="00EA3C73">
      <w:r>
        <w:t>l:\s-res\lb\019equa.mrh.lb.docx</w:t>
      </w:r>
    </w:p>
    <w:p w:rsidR="00594A16" w:rsidRDefault="00594A16" w:rsidP="00EA3C73">
      <w:r>
        <w:tab/>
        <w:t>Read the first time and referred to the Committee on Judiciary.</w:t>
      </w:r>
    </w:p>
    <w:p w:rsidR="00594A16" w:rsidRDefault="00594A16" w:rsidP="00EA3C73"/>
    <w:p w:rsidR="00594A16" w:rsidRDefault="00594A16" w:rsidP="00EA3C73">
      <w:r>
        <w:tab/>
        <w:t>S. 642</w:t>
      </w:r>
      <w:r w:rsidR="00F005E9">
        <w:fldChar w:fldCharType="begin"/>
      </w:r>
      <w:r>
        <w:instrText xml:space="preserve"> XE "</w:instrText>
      </w:r>
      <w:r>
        <w:tab/>
        <w:instrText>S. 642" \b</w:instrText>
      </w:r>
      <w:r w:rsidR="00F005E9">
        <w:fldChar w:fldCharType="end"/>
      </w:r>
      <w:r>
        <w:t xml:space="preserve"> -- Senator Alexander:  A BILL TO AMEND ARTICLE 31, CHAPTER 5, TITLE 56, CODE OF LAWS OF SOUTH CAROLINA, 1976, BY ADDING SECTION 56-5-3890 TO PROVIDE THAT A PERSON UNDER THE AGE OF EIGHTEEN MAY NOT OPERATE A MOTOR VEHICLE WHILE USING A CELL PHONE OR OTHER WIRELESS COMMUNICATIONS DEVICE AND TO PROVIDE FOR PENALTIES AND EXCEPTIONS.</w:t>
      </w:r>
    </w:p>
    <w:p w:rsidR="00594A16" w:rsidRDefault="00594A16" w:rsidP="00EA3C73">
      <w:r>
        <w:t>l:\s-gen\drafting\tca\002cell.jd.tca.docx</w:t>
      </w:r>
    </w:p>
    <w:p w:rsidR="00594A16" w:rsidRDefault="00594A16" w:rsidP="00EA3C73">
      <w:r>
        <w:tab/>
        <w:t>Read the first time and referred to the Committee on Judiciary.</w:t>
      </w:r>
    </w:p>
    <w:p w:rsidR="00594A16" w:rsidRDefault="00594A16" w:rsidP="00EA3C73"/>
    <w:p w:rsidR="00594A16" w:rsidRDefault="00594A16" w:rsidP="00EA3C73">
      <w:r>
        <w:tab/>
        <w:t>S. 643</w:t>
      </w:r>
      <w:r w:rsidR="00F005E9">
        <w:fldChar w:fldCharType="begin"/>
      </w:r>
      <w:r>
        <w:instrText xml:space="preserve"> XE "</w:instrText>
      </w:r>
      <w:r>
        <w:tab/>
        <w:instrText>S. 643" \b</w:instrText>
      </w:r>
      <w:r w:rsidR="00F005E9">
        <w:fldChar w:fldCharType="end"/>
      </w:r>
      <w:r>
        <w:t xml:space="preserve"> -- Fish, Game and Forestry Committee:  A JOINT RESOLUTION TO APPROVE REGULATIONS OF THE DEPARTMENT OF NATURAL RESOURCES, RELATING TO SEASONS, BAG LIMITS, METHODS OF TAKE AND SPECIAL USE RESTRICTIONS ON WILDLIFE MANAGEMENT AREAS; USE OF FERTILITY CONTROL OR OTHER CHEMICAL SUBSTANCES IN WILDLIFE, DESIGNATED AS REGULATION DOCUMENT NUMBER 4042, PURSUANT TO THE PROVISIONS OF ARTICLE 1, CHAPTER 23, TITLE 1 OF THE 1976 CODE.</w:t>
      </w:r>
    </w:p>
    <w:p w:rsidR="00594A16" w:rsidRDefault="00594A16" w:rsidP="00EA3C73">
      <w:r>
        <w:t>l:\council\bills\nbd\11391ac09.docx</w:t>
      </w:r>
    </w:p>
    <w:p w:rsidR="00594A16" w:rsidRDefault="00594A16" w:rsidP="00EA3C73">
      <w:r>
        <w:tab/>
        <w:t>Read the first time and ordered placed on the Calendar without reference.</w:t>
      </w:r>
    </w:p>
    <w:p w:rsidR="00594A16" w:rsidRDefault="00594A16" w:rsidP="00EA3C73"/>
    <w:p w:rsidR="00594A16" w:rsidRDefault="00594A16" w:rsidP="00EA3C73">
      <w:r>
        <w:tab/>
        <w:t>S. 644</w:t>
      </w:r>
      <w:r w:rsidR="00F005E9">
        <w:fldChar w:fldCharType="begin"/>
      </w:r>
      <w:r>
        <w:instrText xml:space="preserve"> XE "</w:instrText>
      </w:r>
      <w:r>
        <w:tab/>
        <w:instrText>S. 644" \b</w:instrText>
      </w:r>
      <w:r w:rsidR="00F005E9">
        <w:fldChar w:fldCharType="end"/>
      </w:r>
      <w:r>
        <w:t xml:space="preserve"> -- Senator L. Martin:  A BILL TO AMEND SECTION 62-1-308 OF THE 1976 CODE, RELATING TO APPEALS FROM THE PROBATE COURT, TO PROVIDE THAT THE COURT OF APPEALS WILL DIRECTLY HEAR APPEALS FROM THE PROBATE COURT.</w:t>
      </w:r>
    </w:p>
    <w:p w:rsidR="00594A16" w:rsidRDefault="00594A16" w:rsidP="00EA3C73">
      <w:r>
        <w:t>l:\s-res\lam\010prob.mrh.lam.docx</w:t>
      </w:r>
    </w:p>
    <w:p w:rsidR="00594A16" w:rsidRDefault="00594A16" w:rsidP="00EA3C73">
      <w:r>
        <w:tab/>
        <w:t>Read the first time and referred to the Committee on Judiciary.</w:t>
      </w:r>
    </w:p>
    <w:p w:rsidR="00594A16" w:rsidRDefault="00594A16" w:rsidP="00EA3C73"/>
    <w:p w:rsidR="00594A16" w:rsidRDefault="00594A16" w:rsidP="00EA3C73">
      <w:r>
        <w:tab/>
        <w:t>S. 645</w:t>
      </w:r>
      <w:r w:rsidR="00F005E9">
        <w:fldChar w:fldCharType="begin"/>
      </w:r>
      <w:r>
        <w:instrText xml:space="preserve"> XE "</w:instrText>
      </w:r>
      <w:r>
        <w:tab/>
        <w:instrText>S. 645" \b</w:instrText>
      </w:r>
      <w:r w:rsidR="00F005E9">
        <w:fldChar w:fldCharType="end"/>
      </w:r>
      <w:r>
        <w:t xml:space="preserve"> -- Senator Alexander:  A SENATE RESOLUTION TO RECOGNIZE AND CONGRATULATE RADIO STATION 96.3 WGOG ON ITS FIFTIETH ANNIVERSARY AND TO COMMEND THE STATION FOR THE MANY CONTRIBUTIONS IT HAS MADE TO THE UPSTATE OF SOUTH CAROLINA.</w:t>
      </w:r>
    </w:p>
    <w:p w:rsidR="00594A16" w:rsidRDefault="00594A16" w:rsidP="00EA3C73">
      <w:r>
        <w:t>l:\s-res\tca\003wgog.mrh.tca.docx</w:t>
      </w:r>
    </w:p>
    <w:p w:rsidR="00594A16" w:rsidRDefault="00594A16" w:rsidP="00EA3C73">
      <w:r>
        <w:tab/>
        <w:t>The Senate Resolution was adopted.</w:t>
      </w:r>
    </w:p>
    <w:p w:rsidR="00594A16" w:rsidRDefault="00594A16" w:rsidP="00EA3C73"/>
    <w:p w:rsidR="00594A16" w:rsidRDefault="00594A16" w:rsidP="00EA3C73">
      <w:r>
        <w:tab/>
        <w:t>S. 646</w:t>
      </w:r>
      <w:r w:rsidR="00F005E9">
        <w:fldChar w:fldCharType="begin"/>
      </w:r>
      <w:r>
        <w:instrText xml:space="preserve"> XE "</w:instrText>
      </w:r>
      <w:r>
        <w:tab/>
        <w:instrText>S. 646" \b</w:instrText>
      </w:r>
      <w:r w:rsidR="00F005E9">
        <w:fldChar w:fldCharType="end"/>
      </w:r>
      <w:r>
        <w:t xml:space="preserve"> -- Senator Alexander:  A SENATE RESOLUTION TO RECOGNIZE AND CONGRATULATE THE R.C. EDWARDS MIDDLE SCHOOL BAND OF PICKENS COUNTY FOR CAPTURING THE OUTSTANDING CONCERT BAND AWARD AT THE PRESIDENTIAL INAUGURAL HERITAGE BAND FESTIVAL HELD ON JANUARY 18, 2009, IN BALTIMORE, MARYLAND.</w:t>
      </w:r>
    </w:p>
    <w:p w:rsidR="00594A16" w:rsidRDefault="00594A16" w:rsidP="00EA3C73">
      <w:r>
        <w:t>l:\s-res\tca\004edwa.mrh.tca.docx</w:t>
      </w:r>
    </w:p>
    <w:p w:rsidR="00594A16" w:rsidRDefault="00594A16" w:rsidP="00EA3C73">
      <w:r>
        <w:tab/>
        <w:t>The Senate Resolution was adopted.</w:t>
      </w:r>
    </w:p>
    <w:p w:rsidR="00594A16" w:rsidRDefault="00594A16" w:rsidP="00EA3C73"/>
    <w:p w:rsidR="00594A16" w:rsidRDefault="00594A16" w:rsidP="00EA3C73">
      <w:r>
        <w:tab/>
        <w:t>S. 647</w:t>
      </w:r>
      <w:r w:rsidR="00F005E9">
        <w:fldChar w:fldCharType="begin"/>
      </w:r>
      <w:r>
        <w:instrText xml:space="preserve"> XE "</w:instrText>
      </w:r>
      <w:r>
        <w:tab/>
        <w:instrText>S. 647" \b</w:instrText>
      </w:r>
      <w:r w:rsidR="00F005E9">
        <w:fldChar w:fldCharType="end"/>
      </w:r>
      <w:r>
        <w:t xml:space="preserve"> -- Senator Cromer:  A JOINT RESOLUTION TO PROVIDE THAT THE SCHOOL DAY MISSED ON MARCH 2, 2009, BY THE STUDENTS OF LEXINGTON COUNTY SCHOOL DISTRICT ONE WHEN THE SCHOOLS WERE CLOSED DUE TO SNOW IS EXEMPT FROM THE MAKE-UP REQUIREMENT THAT FULL SCHOOL DAYS MISSED DUE TO SNOW, EXTREME WEATHER, OR OTHER DISRUPTIONS BE MADE UP.</w:t>
      </w:r>
    </w:p>
    <w:p w:rsidR="00594A16" w:rsidRDefault="00594A16" w:rsidP="00EA3C73">
      <w:r>
        <w:t>l:\council\bills\bbm\9310bh09.docx</w:t>
      </w:r>
    </w:p>
    <w:p w:rsidR="00594A16" w:rsidRDefault="00594A16" w:rsidP="00EA3C73">
      <w:r>
        <w:tab/>
        <w:t>Read the first time and referred to the Committee on Education.</w:t>
      </w:r>
    </w:p>
    <w:p w:rsidR="00594A16" w:rsidRDefault="00594A16" w:rsidP="00EA3C73"/>
    <w:p w:rsidR="00594A16" w:rsidRDefault="00594A16" w:rsidP="00EA3C73">
      <w:r>
        <w:tab/>
        <w:t>S. 648</w:t>
      </w:r>
      <w:r w:rsidR="00F005E9">
        <w:fldChar w:fldCharType="begin"/>
      </w:r>
      <w:r>
        <w:instrText xml:space="preserve"> XE "</w:instrText>
      </w:r>
      <w:r>
        <w:tab/>
        <w:instrText>S. 648" \b</w:instrText>
      </w:r>
      <w:r w:rsidR="00F005E9">
        <w:fldChar w:fldCharType="end"/>
      </w:r>
      <w:r>
        <w:t xml:space="preserve"> -- Senator Cromer:  A JOINT RESOLUTION TO PROVIDE THAT THE SCHOOL DAY MISSED ON MARCH 2, 2009, BY THE STUDENTS OF LEXINGTON</w:t>
      </w:r>
      <w:r w:rsidR="002C7A60">
        <w:t>-</w:t>
      </w:r>
      <w:r>
        <w:t>RICHLAND SCHOOL DISTRICT FIVE WHEN THE SCHOOLS WERE CLOSED DUE TO SNOW ARE EXEMPT FROM THE MAKE-UP REQUIREMENT THAT FULL SCHOOL DAYS MISSED DUE TO SNOW, EXTREME WEATHER, OR OTHER DISRUPTIONS BE MADE UP.</w:t>
      </w:r>
    </w:p>
    <w:p w:rsidR="00594A16" w:rsidRDefault="00594A16" w:rsidP="00EA3C73">
      <w:r>
        <w:t>l:\s-res\rwc\006snow.mrh.rwc.docx</w:t>
      </w:r>
    </w:p>
    <w:p w:rsidR="00594A16" w:rsidRDefault="00594A16" w:rsidP="00EA3C73">
      <w:r>
        <w:tab/>
        <w:t>Read the first time and referred to the Committee on Education.</w:t>
      </w:r>
    </w:p>
    <w:p w:rsidR="00594A16" w:rsidRDefault="00594A16" w:rsidP="00EA3C73"/>
    <w:p w:rsidR="00594A16" w:rsidRDefault="00594A16" w:rsidP="00EA3C73">
      <w:r>
        <w:tab/>
        <w:t>S. 649</w:t>
      </w:r>
      <w:r w:rsidR="00F005E9">
        <w:fldChar w:fldCharType="begin"/>
      </w:r>
      <w:r>
        <w:instrText xml:space="preserve"> XE "</w:instrText>
      </w:r>
      <w:r>
        <w:tab/>
        <w:instrText>S. 649" \b</w:instrText>
      </w:r>
      <w:r w:rsidR="00F005E9">
        <w:fldChar w:fldCharType="end"/>
      </w:r>
      <w:r>
        <w:t xml:space="preserve"> -- Senator Cromer:  A JOINT RESOLUTION TO PROVIDE THAT THE SCHOOL DAY MISSED ON MARCH 2, 2009, BY THE STUDENTS OF THE SCHOOL DISTRICT OF NEWBERRY COUNTY WHEN THE SCHOOLS WERE CLOSED DUE TO SNOW IS EXEMPT FROM THE MAKE-UP REQUIREMENT THAT FULL SCHOOL DAYS MISSED DUE TO SNOW, EXTREME WEATHER, OR OTHER DISRUPTIONS BE MADE UP.</w:t>
      </w:r>
    </w:p>
    <w:p w:rsidR="00594A16" w:rsidRDefault="00594A16" w:rsidP="00EA3C73">
      <w:r>
        <w:t>l:\council\bills\bbm\9309bh09.docx</w:t>
      </w:r>
    </w:p>
    <w:p w:rsidR="00594A16" w:rsidRDefault="00594A16" w:rsidP="00EA3C73">
      <w:r>
        <w:tab/>
        <w:t>Read the first time and referred to the Committee on Education.</w:t>
      </w:r>
    </w:p>
    <w:p w:rsidR="00594A16" w:rsidRDefault="00594A16" w:rsidP="00EA3C73"/>
    <w:p w:rsidR="00594A16" w:rsidRDefault="00594A16" w:rsidP="00EA3C73">
      <w:r>
        <w:tab/>
        <w:t>S. 650</w:t>
      </w:r>
      <w:r w:rsidR="00F005E9">
        <w:fldChar w:fldCharType="begin"/>
      </w:r>
      <w:r>
        <w:instrText xml:space="preserve"> XE "</w:instrText>
      </w:r>
      <w:r>
        <w:tab/>
        <w:instrText>S. 650" \b</w:instrText>
      </w:r>
      <w:r w:rsidR="00F005E9">
        <w:fldChar w:fldCharType="end"/>
      </w:r>
      <w:r>
        <w:t xml:space="preserve"> -- Senator Cromer:  A JOINT RESOLUTION TO PROVIDE THAT THE SCHOOL DAY MISSED ON MARCH 2, 2009, BY THE STUDENTS OF SALUDA SCHOOL DISTRICT ONE WHEN THE SCHOOLS WERE CLOSED DUE TO SNOW IS EXEMPT FROM THE MAKE-UP REQUIREMENT THAT FULL SCHOOL DAYS MISSED DUE TO SNOW, EXTREME WEATHER, OR OTHER DISRUPTIONS BE MADE UP.</w:t>
      </w:r>
    </w:p>
    <w:p w:rsidR="00594A16" w:rsidRDefault="00594A16" w:rsidP="00EA3C73">
      <w:r>
        <w:t>l:\council\bills\bbm\9308bh09.docx</w:t>
      </w:r>
    </w:p>
    <w:p w:rsidR="00594A16" w:rsidRDefault="00594A16" w:rsidP="00EA3C73">
      <w:r>
        <w:tab/>
        <w:t>Read the first time and referred to the Committee on Education.</w:t>
      </w:r>
    </w:p>
    <w:p w:rsidR="00594A16" w:rsidRDefault="00594A16" w:rsidP="00EA3C73"/>
    <w:p w:rsidR="00594A16" w:rsidRDefault="00594A16" w:rsidP="00EA3C73">
      <w:r>
        <w:tab/>
        <w:t>S. 651</w:t>
      </w:r>
      <w:r w:rsidR="00F005E9">
        <w:fldChar w:fldCharType="begin"/>
      </w:r>
      <w:r>
        <w:instrText xml:space="preserve"> XE "</w:instrText>
      </w:r>
      <w:r>
        <w:tab/>
        <w:instrText>S. 651" \b</w:instrText>
      </w:r>
      <w:r w:rsidR="00F005E9">
        <w:fldChar w:fldCharType="end"/>
      </w:r>
      <w:r>
        <w:t xml:space="preserve"> -- Senators Knotts, Elliott, Campbell, Cromer, Land and Leatherman:  A BILL TO AMEND THE CODE OF LAWS OF SOUTH CAROLINA, 1976, BY ADDING SECTION 27-32-45 SO AS TO PROVIDE THAT A PERSON OWNING AN INTEREST IN A VACATION TIME-SHARING OWNERSHIP PLAN OR A VACATION TIME-SHARING LEASE PLAN MUST BE GIVEN THE OPPORTUNITY FOR A PERIOD OF AT LEAST SEVEN CONSECUTIVE DAYS DURING NORMAL BUSINESS HOURS TO RESERVE OR CONFIRM HIS USE OF THE ACCOMMODATIONS OR FACILITIES TO WHICH HE IS ENTITLED TO USE DURING HIS UNIT WEEK, TO PROVIDE FOR THE TIME PERIODS WHEN THESE RESERVATIONS MUST BE ACCEPTED, AND TO PROVIDE THAT THE ACCOMMODATIONS OR FACILITIES HE IS ENTITLED TO USE AT HIS OPTION MUST BE THE SAME ACCOMMODATIONS OR FACILITIES HIS VACATION TIME-SHARING PLAN CONTRACT REQUIRES.</w:t>
      </w:r>
    </w:p>
    <w:p w:rsidR="00594A16" w:rsidRDefault="00594A16" w:rsidP="00EA3C73">
      <w:r>
        <w:t>l:\council\bills\gjk\20245sd09.docx</w:t>
      </w:r>
    </w:p>
    <w:p w:rsidR="00594A16" w:rsidRDefault="00594A16" w:rsidP="00EA3C73">
      <w:r>
        <w:tab/>
        <w:t>Read the first time and referred to the Committee on Judiciary.</w:t>
      </w:r>
    </w:p>
    <w:p w:rsidR="00594A16" w:rsidRDefault="00594A16" w:rsidP="00EA3C73"/>
    <w:p w:rsidR="00594A16" w:rsidRDefault="00594A16" w:rsidP="00EA3C73">
      <w:r>
        <w:tab/>
        <w:t>S. 652</w:t>
      </w:r>
      <w:r w:rsidR="00F005E9">
        <w:fldChar w:fldCharType="begin"/>
      </w:r>
      <w:r>
        <w:instrText xml:space="preserve"> XE "</w:instrText>
      </w:r>
      <w:r>
        <w:tab/>
        <w:instrText>S. 652" \b</w:instrText>
      </w:r>
      <w:r w:rsidR="00F005E9">
        <w:fldChar w:fldCharType="end"/>
      </w:r>
      <w:r>
        <w:t xml:space="preserve"> -- Senators Knotts, Elliott, Ford and Campbell:  A BILL TO AMEND THE CODE OF LAWS OF SOUTH CAROLINA, 1976, BY ADDING SECTION 33-56-75 SO AS TO REQUIRE PROFESSIONAL FUNDRAISING COUNSEL, PROFESSIONAL SOLICITORS AND COMMERCIAL CO-VENTURERS TO MAINTAIN LISTS OF DONORS FROM CAMPAIGNS AND SOLICITATONS CONDUCTED BY THE SOLICITOR; TO PROVIDE THAT THESE LISTS ARE THE PROPERTY OF THE CHARITABLE ORGANIZATION; TO RESTRICT THE USE OF DONOR LISTS BY THE CAMPAIGN SOLICITOR; AND TO PROVIDE CIVIL PENALTIES FOR VIOLATIONS.</w:t>
      </w:r>
    </w:p>
    <w:p w:rsidR="00594A16" w:rsidRDefault="00594A16" w:rsidP="00EA3C73">
      <w:r>
        <w:t>l:\council\bills\nbd\11408ac09.docx</w:t>
      </w:r>
    </w:p>
    <w:p w:rsidR="00594A16" w:rsidRDefault="00594A16" w:rsidP="00EA3C73">
      <w:r>
        <w:tab/>
        <w:t>Read the first time and referred to the Committee on Judiciary.</w:t>
      </w:r>
    </w:p>
    <w:p w:rsidR="00594A16" w:rsidRDefault="00594A16" w:rsidP="00EA3C73"/>
    <w:p w:rsidR="00594A16" w:rsidRDefault="00594A16" w:rsidP="00EA3C73">
      <w:r>
        <w:tab/>
        <w:t>S. 653</w:t>
      </w:r>
      <w:r w:rsidR="00F005E9">
        <w:fldChar w:fldCharType="begin"/>
      </w:r>
      <w:r>
        <w:instrText xml:space="preserve"> XE "</w:instrText>
      </w:r>
      <w:r>
        <w:tab/>
        <w:instrText>S. 653" \b</w:instrText>
      </w:r>
      <w:r w:rsidR="00F005E9">
        <w:fldChar w:fldCharType="end"/>
      </w:r>
      <w:r>
        <w:t xml:space="preserve"> -- Senators Knotts, Cromer, Ford, Bryant, Campbell, Grooms, Massey, Rose and Elliott:  A JOINT RESOLUTION TO PROVIDE THAT THE SOUTH CAROLINA DEPARTMENT OF HEALTH AND HUMAN SERVICES SHALL COMPLY WITH THE RECOMMENDATIONS OF THE SOUTH CAROLINA LEGISLATIVE AUDIT COUNCIL CONCERNING THE NONEMERGENCY MEDICAL TRANSPORTATION PROGRAM OPERATED BY THE DEPARTMENT AND TO REPORT TO THE GENERAL ASSEMBLY ON THE DEPARTMENT'S PROGRESS.</w:t>
      </w:r>
    </w:p>
    <w:p w:rsidR="00594A16" w:rsidRDefault="00594A16" w:rsidP="00EA3C73">
      <w:r>
        <w:t>l:\council\bills\nbd\11410ac09.docx</w:t>
      </w:r>
    </w:p>
    <w:p w:rsidR="00594A16" w:rsidRDefault="00594A16" w:rsidP="00EA3C73">
      <w:r>
        <w:tab/>
        <w:t>Read the first time and referred to the Committee on Medical Affairs.</w:t>
      </w:r>
    </w:p>
    <w:p w:rsidR="00594A16" w:rsidRDefault="00594A16" w:rsidP="00EA3C73"/>
    <w:p w:rsidR="00594A16" w:rsidRDefault="00594A16" w:rsidP="00EA3C73">
      <w:r>
        <w:tab/>
        <w:t>S. 654</w:t>
      </w:r>
      <w:r w:rsidR="00F005E9">
        <w:fldChar w:fldCharType="begin"/>
      </w:r>
      <w:r>
        <w:instrText xml:space="preserve"> XE "</w:instrText>
      </w:r>
      <w:r>
        <w:tab/>
        <w:instrText>S. 654" \b</w:instrText>
      </w:r>
      <w:r w:rsidR="00F005E9">
        <w:fldChar w:fldCharType="end"/>
      </w:r>
      <w:r>
        <w:t xml:space="preserve"> -- Senators Mulvaney and Sheheen:  A BILL TO AMEND SECTION 30-5-10, AS AMENDED, CODE OF LAWS OF SOUTH CAROLINA, 1976, RELATING TO THE PERFORMANCE OF THE REGISTER OF DEEDS' DUTIES BY THE CLERK OF COURT IN CERTAIN COUNTIES, SO AS TO PROVIDE LANCASTER COUNTY HAS A SEPARATE CLERK OF COURT AND REGISTER OF DEEDS; TO AMEND SECTION 30-5-12, AS AMENDED, RELATING TO THE APPOINTMENT OF THE REGISTER OF DEEDS IN CERTAIN COUNTIES, SO AS TO PROVIDE THE GOVERNING BODY OF LANCASTER COUNTY SHALL APPOINT THE REGISTER OF DEEDS FOR LANCASTER COUNTY; AND TO REPEAL ACT 454 OF 2000 RELATING TO THE TRANSFER OF THE DUTIES OF THE REGISTER OF DEEDS IN LANCASTER COUNTY TO THE RECORDS MANAGEMENT DIRECTOR OF LANCASTER COUNTY.</w:t>
      </w:r>
    </w:p>
    <w:p w:rsidR="00594A16" w:rsidRDefault="00594A16" w:rsidP="00EA3C73">
      <w:r>
        <w:t>l:\council\bills\ggs\22295ab09.docx</w:t>
      </w:r>
    </w:p>
    <w:p w:rsidR="00594A16" w:rsidRDefault="00594A16" w:rsidP="00EA3C73">
      <w:r>
        <w:tab/>
        <w:t>Read the first time and ordered placed on the Calendar without reference.</w:t>
      </w:r>
    </w:p>
    <w:p w:rsidR="00594A16" w:rsidRDefault="00594A16" w:rsidP="00EA3C73"/>
    <w:p w:rsidR="00594A16" w:rsidRDefault="00594A16" w:rsidP="00EA3C73">
      <w:r>
        <w:tab/>
        <w:t>S. 655</w:t>
      </w:r>
      <w:r w:rsidR="00F005E9">
        <w:fldChar w:fldCharType="begin"/>
      </w:r>
      <w:r>
        <w:instrText xml:space="preserve"> XE "</w:instrText>
      </w:r>
      <w:r>
        <w:tab/>
        <w:instrText>S. 655" \b</w:instrText>
      </w:r>
      <w:r w:rsidR="00F005E9">
        <w:fldChar w:fldCharType="end"/>
      </w:r>
      <w:r>
        <w:t xml:space="preserve"> -- Senators Ryberg, Knotts, Hutto, Ford, Peeler, Leventis, Alexander, Setzler, O'Dell, Rose, Massey, Elliott, Davis, Nicholson, Land, L. Martin, Bryant, Campsen, Courson, Campbell, Grooms and Verdin:  A CONCURRENT RESOLUTION TO URGE THE CONGRESS OF THE UNITED STATES TO ENDORSE YUCCA MOUNTAIN'S SUITABILITY AS A PERMANENT FEDERAL REPOSITORY FOR HIGH-LEVEL RADIOACTIVE MATERIALS.</w:t>
      </w:r>
    </w:p>
    <w:p w:rsidR="00594A16" w:rsidRDefault="00594A16" w:rsidP="00EA3C73">
      <w:r>
        <w:t>l:\s-res\wgr\008ener.mrh.wgr.docx</w:t>
      </w:r>
    </w:p>
    <w:p w:rsidR="00594A16" w:rsidRDefault="00594A16" w:rsidP="00EA3C73">
      <w:r>
        <w:tab/>
        <w:t>Senator RYBERG spoke on the Resolution.</w:t>
      </w:r>
    </w:p>
    <w:p w:rsidR="00AC676D" w:rsidRDefault="00AC676D" w:rsidP="00EA3C73"/>
    <w:p w:rsidR="00594A16" w:rsidRDefault="00594A16" w:rsidP="00EA3C73">
      <w:r>
        <w:tab/>
        <w:t>The Concurrent Resolution was introduced and referred to the Committee on Agriculture and Natural Resources.</w:t>
      </w:r>
    </w:p>
    <w:p w:rsidR="00594A16" w:rsidRDefault="00594A16" w:rsidP="00EA3C73"/>
    <w:p w:rsidR="00594A16" w:rsidRDefault="00594A16" w:rsidP="00EA3C73">
      <w:r>
        <w:tab/>
        <w:t>H. 3084</w:t>
      </w:r>
      <w:r w:rsidR="00F005E9">
        <w:fldChar w:fldCharType="begin"/>
      </w:r>
      <w:r>
        <w:instrText xml:space="preserve"> XE "</w:instrText>
      </w:r>
      <w:r>
        <w:tab/>
        <w:instrText>H. 3084" \b</w:instrText>
      </w:r>
      <w:r w:rsidR="00F005E9">
        <w:fldChar w:fldCharType="end"/>
      </w:r>
      <w:r>
        <w:t xml:space="preserve">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594A16" w:rsidRDefault="00594A16" w:rsidP="00EA3C73">
      <w:r>
        <w:tab/>
        <w:t>Read the first time and referred to the Committee on Transportation.</w:t>
      </w:r>
    </w:p>
    <w:p w:rsidR="00594A16" w:rsidRDefault="00594A16" w:rsidP="00EA3C73"/>
    <w:p w:rsidR="00594A16" w:rsidRDefault="00594A16" w:rsidP="00EA3C73">
      <w:r>
        <w:tab/>
        <w:t>H. 3161</w:t>
      </w:r>
      <w:r w:rsidR="00F005E9">
        <w:fldChar w:fldCharType="begin"/>
      </w:r>
      <w:r>
        <w:instrText xml:space="preserve"> XE "</w:instrText>
      </w:r>
      <w:r>
        <w:tab/>
        <w:instrText>H. 3161" \b</w:instrText>
      </w:r>
      <w:r w:rsidR="00F005E9">
        <w:fldChar w:fldCharType="end"/>
      </w:r>
      <w:r>
        <w:t xml:space="preserve"> -- Rep. Harrison:  A BILL TO AMEND SECTION 1-23-660, AS AMENDED, CODE OF LAWS OF SOUTH CAROLINA, 1976, RELATING TO THE OFFICE OF MOTOR VEHICLE HEARINGS WITHIN THE ADMINISTRATIVE LAW COURT, SO AS TO REQUIRE THE OFFICE OF MOTOR VEHICLE HEARINGS TO EMPLOY CERTAIN PROFESSIONAL AND SUPPORT STAFF; AND TO AMEND SECTION 56-5-2952, AS AMENDED, RELATING TO THE FILING FEE TO REQUEST AN ADMINISTRATIVE HEARING, SO AS TO INCREASE THE FILING FEE FROM ONE HUNDRED FIFTY TO TWO HUNDRED FIFTY DOLLARS AND PROVIDE FOR THE DISTRIBUTION OF THE FILING FEE FUNDS COLLECTED.</w:t>
      </w:r>
    </w:p>
    <w:p w:rsidR="00594A16" w:rsidRDefault="00594A16" w:rsidP="00EA3C73">
      <w:r>
        <w:tab/>
        <w:t>Read the first time and referred to the Committee on Judiciary.</w:t>
      </w:r>
    </w:p>
    <w:p w:rsidR="00594A16" w:rsidRDefault="00594A16" w:rsidP="00EA3C73"/>
    <w:p w:rsidR="00594A16" w:rsidRDefault="00594A16" w:rsidP="00EA3C73">
      <w:r>
        <w:tab/>
        <w:t>H. 3314</w:t>
      </w:r>
      <w:r w:rsidR="00F005E9">
        <w:fldChar w:fldCharType="begin"/>
      </w:r>
      <w:r>
        <w:instrText xml:space="preserve"> XE "</w:instrText>
      </w:r>
      <w:r>
        <w:tab/>
        <w:instrText>H. 3314" \b</w:instrText>
      </w:r>
      <w:r w:rsidR="00F005E9">
        <w:fldChar w:fldCharType="end"/>
      </w:r>
      <w:r>
        <w:t xml:space="preserve"> -- Rep. Harrison:  A BILL TO AMEND SECTIONS 1-30-35, 44-20-30, 44-20-210, 44-20-220, 44-20-225, 44-20-240, 44-20-320, 44-20-350, 44-20-360, 44-20-430, 44-20-1120, 44-20-1130, 44-20-1140, 44-20-1150, 44-20-1160, 44-20-1170,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594A16" w:rsidRDefault="00594A16" w:rsidP="00EA3C73">
      <w:r>
        <w:tab/>
        <w:t>Read the first time and referred to the Committee on Medical Affairs.</w:t>
      </w:r>
    </w:p>
    <w:p w:rsidR="00594A16" w:rsidRDefault="00594A16" w:rsidP="00EA3C73"/>
    <w:p w:rsidR="00594A16" w:rsidRDefault="00594A16" w:rsidP="00EA3C73">
      <w:r>
        <w:tab/>
        <w:t>H. 3428</w:t>
      </w:r>
      <w:r w:rsidR="00F005E9">
        <w:fldChar w:fldCharType="begin"/>
      </w:r>
      <w:r>
        <w:instrText xml:space="preserve"> XE "</w:instrText>
      </w:r>
      <w:r>
        <w:tab/>
        <w:instrText>H. 3428" \b</w:instrText>
      </w:r>
      <w:r w:rsidR="00F005E9">
        <w:fldChar w:fldCharType="end"/>
      </w:r>
      <w:r>
        <w:t xml:space="preserve"> -- Reps. Harrell, Cooper and Ott:  A BILL TO AMEND SECTION 2-7-80, CODE OF LAWS OF SOUTH CAROLINA, 1976, RELATING TO THE PRINTING AND DISTRIBUTION OF ACTS, SO AS TO PROVIDE FOR THE MAILING OF ACTS NOT PLACED ON THE DESKS OF MEMBERS OF THE GENERAL ASSEMBLY WHEN THE MEMBER REQUESTS THE SERVICES, REQUIRE THE CLERKS OF THE GENERAL ASSEMBLY TO MAKE ALL ACTS AVAILABLE TO THE PUBLIC AFTER APPROVAL BY THE GOVERNOR, AND GENERALLY RESTRUCTURE THE DISTRIBUTION OF ACTS; TO AMEND SECTION 2-13-190, RELATING TO PRINTING IN SIGNATURES AND DISTRIBUTION OF PAGE PROOFS OR ADVANCE SHEETS, SO AS TO DELETE THE REQUIREMENT THAT THE CODE COMMISSIONER SEND A COPY OF EACH ADVANCE SHEET TO A DELINEATED LIST OF PERSONS, PROVIDE FOR PRINTING BY THE OFFICE OF LEGISLATIVE PRINTING, INFORMATION AND TECHNOLOGY SYSTEMS (LPITS) OF NOT MORE THAN TWENTY-FIVE COPIES OF THE ADVANCE SHEETS AS THE CODE COMMISSIONER ORDERS, AND TO DIRECT LPITS TO PUBLISH THE ADVANCE SHEETS ONLINE AS DIRECTED BY THE CODE COMMISSIONER; TO AMEND SECTION 8-15-40, RELATING TO THE DELIVERY OF THE CODE AND SUPPLEMENTS TO SUCCESSORS IN OFFICE, SO AS TO ALLOW THE CODE COMMISSIONER TO DETERMINE THE VALUE OF THE SET; TO AMEND SECTION 11-25-640, AS AMENDED, RELATING TO PERSONS ENTITLED TO RECEIVE ACTS AND JOINT RESOLUTIONS, SO AS TO NARROW THE LIST OF THOSE PERSONS RECEIVING THE ACTS AND JOINT RESOLUTIONS; AND TO AMEND SECTION 11-25-650, RELATING TO DISTRIBUTION OF COPIES AND PUBLICATIONS TO THE UNIVERSITY OF SOUTH CAROLINA LAW LIBRARY, SO AS TO DECREASE THE NUMBER OF COPIES PROVIDED OF THE ACTS AND JOINT RESOLUTIONS, THE CODE, AND THE REPORTS OF THE SUPREME COURT.</w:t>
      </w:r>
    </w:p>
    <w:p w:rsidR="00594A16" w:rsidRDefault="00594A16" w:rsidP="00EA3C73">
      <w:r>
        <w:tab/>
        <w:t>Senator M</w:t>
      </w:r>
      <w:r w:rsidR="00AC676D">
        <w:t>c</w:t>
      </w:r>
      <w:r>
        <w:t>CONNELL spoke on the Bill.</w:t>
      </w:r>
    </w:p>
    <w:p w:rsidR="00AC676D" w:rsidRDefault="00AC676D" w:rsidP="00EA3C73"/>
    <w:p w:rsidR="00594A16" w:rsidRDefault="00594A16" w:rsidP="00EA3C73">
      <w:r>
        <w:tab/>
        <w:t>Read the first time and ordered placed on the Calendar without reference.</w:t>
      </w:r>
    </w:p>
    <w:p w:rsidR="00594A16" w:rsidRDefault="00594A16" w:rsidP="00EA3C73"/>
    <w:p w:rsidR="00594A16" w:rsidRDefault="00594A16" w:rsidP="00EA3C73">
      <w:r>
        <w:tab/>
        <w:t>H. 3733</w:t>
      </w:r>
      <w:r w:rsidR="00F005E9">
        <w:fldChar w:fldCharType="begin"/>
      </w:r>
      <w:r>
        <w:instrText xml:space="preserve"> XE "</w:instrText>
      </w:r>
      <w:r>
        <w:tab/>
        <w:instrText>H. 3733" \b</w:instrText>
      </w:r>
      <w:r w:rsidR="00F005E9">
        <w:fldChar w:fldCharType="end"/>
      </w:r>
      <w:r>
        <w:t xml:space="preserve"> -- Reps. Agnew and Gambrell:  A JOINT RESOLUTION TO PROVIDE THAT THE SCHOOL DAY MISSED ON MARCH 2, 2009, BY THE STUDENTS OF THE ABBEVILLE COUNTY SCHOOL DISTRICT WHEN THE SCHOOLS WERE CLOSED DUE TO SNOW IS EXEMPT FROM THE MAKE-UP REQUIREMENT THAT FULL SCHOOL DAYS MISSED DUE TO SNOW, EXTREME WEATHER, OR OTHER DISRUPTIONS BE MADE UP.</w:t>
      </w:r>
    </w:p>
    <w:p w:rsidR="00594A16" w:rsidRDefault="00594A16" w:rsidP="00EA3C73">
      <w:r>
        <w:tab/>
        <w:t>Read the first time and referred to the Committee on Education.</w:t>
      </w:r>
    </w:p>
    <w:p w:rsidR="00594A16" w:rsidRDefault="00594A16" w:rsidP="00EA3C73"/>
    <w:p w:rsidR="00594A16" w:rsidRDefault="00594A16" w:rsidP="00EA3C73">
      <w:r>
        <w:tab/>
        <w:t>H. 3776</w:t>
      </w:r>
      <w:r w:rsidR="00F005E9">
        <w:fldChar w:fldCharType="begin"/>
      </w:r>
      <w:r>
        <w:instrText xml:space="preserve"> XE "</w:instrText>
      </w:r>
      <w:r>
        <w:tab/>
        <w:instrText>H. 3776" \b</w:instrText>
      </w:r>
      <w:r w:rsidR="00F005E9">
        <w:fldChar w:fldCharType="end"/>
      </w:r>
      <w:r>
        <w:t xml:space="preserve"> -- Reps. A. D. Young, Harrell, Horne and Knight:  A BILL TO AUTHORIZE DORCHESTER COUNTY TO PAY PER DIEM, TRAVEL, OR OTHER EXPENSES TO A MEMBER OF A COUNTY BOARD OR COMMISSION WHEN THE MEMBER TRAVELS AND INCURS EXPENSES RELATING TO HIS DUTIES WHILE SERVING ON THE BOARD.</w:t>
      </w:r>
    </w:p>
    <w:p w:rsidR="00594A16" w:rsidRDefault="00594A16" w:rsidP="00EA3C73">
      <w:r>
        <w:tab/>
        <w:t>Read the first time and ordered placed on the Local and Uncontested Calendar.</w:t>
      </w:r>
    </w:p>
    <w:p w:rsidR="00594A16" w:rsidRDefault="00594A16" w:rsidP="00EA3C73"/>
    <w:p w:rsidR="00594A16" w:rsidRDefault="00594A16" w:rsidP="00EA3C73">
      <w:r>
        <w:tab/>
        <w:t>H. 3796</w:t>
      </w:r>
      <w:r w:rsidR="00F005E9">
        <w:fldChar w:fldCharType="begin"/>
      </w:r>
      <w:r>
        <w:instrText xml:space="preserve"> XE "</w:instrText>
      </w:r>
      <w:r>
        <w:tab/>
        <w:instrText>H. 3796" \b</w:instrText>
      </w:r>
      <w:r w:rsidR="00F005E9">
        <w:fldChar w:fldCharType="end"/>
      </w:r>
      <w:r>
        <w:t xml:space="preserve"> -- Reps. J. H. Neal,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LOWER RICHLAND HIGH SCHOOL "LADY DIAMONDS" BASKETBALL TEAM ON ITS IMPRESSIVE WIN OF THE 2009 CLASS AAA STATE CHAMPIONSHIP TITLE, AND TO HONOR THE PLAYERS, COACH, AND STAFF ON AN OUTSTANDING SEASON.</w:t>
      </w:r>
    </w:p>
    <w:p w:rsidR="00594A16" w:rsidRDefault="00594A16" w:rsidP="00EA3C73">
      <w:r>
        <w:tab/>
        <w:t>The Concurrent Resolution was adopted, ordered returned to the House.</w:t>
      </w:r>
    </w:p>
    <w:p w:rsidR="00594A16" w:rsidRDefault="00594A16" w:rsidP="00EA3C73"/>
    <w:p w:rsidR="00594A16" w:rsidRDefault="00594A16" w:rsidP="00EA3C73">
      <w:r>
        <w:tab/>
        <w:t>H. 3808</w:t>
      </w:r>
      <w:r w:rsidR="00F005E9">
        <w:fldChar w:fldCharType="begin"/>
      </w:r>
      <w:r>
        <w:instrText xml:space="preserve"> XE "</w:instrText>
      </w:r>
      <w:r>
        <w:tab/>
        <w:instrText>H. 3808" \b</w:instrText>
      </w:r>
      <w:r w:rsidR="00F005E9">
        <w:fldChar w:fldCharType="end"/>
      </w:r>
      <w:r>
        <w:t xml:space="preserve"> -- Rep. Moss:  A CONCURRENT RESOLUTION TO RECOGNIZE AND HONOR THE REVEREND DR. JAMES WILLIAM SANDERS, SR., UPON THE OCCASION OF HIS SIXTIETH ANNIVERSARY AS PASTOR OF BETHEL BAPTIST CHURCH IN GAFFNEY.</w:t>
      </w:r>
    </w:p>
    <w:p w:rsidR="00594A16" w:rsidRDefault="00594A16" w:rsidP="00EA3C73">
      <w:r>
        <w:tab/>
        <w:t>The Concurrent Resolution was adopted, ordered returned to the House.</w:t>
      </w:r>
    </w:p>
    <w:p w:rsidR="00594A16" w:rsidRDefault="00594A16" w:rsidP="00EA3C73"/>
    <w:p w:rsidR="00594A16" w:rsidRDefault="00594A16" w:rsidP="00EA3C73">
      <w:r>
        <w:tab/>
        <w:t>H. 3827</w:t>
      </w:r>
      <w:r w:rsidR="00F005E9">
        <w:fldChar w:fldCharType="begin"/>
      </w:r>
      <w:r>
        <w:instrText xml:space="preserve"> XE "</w:instrText>
      </w:r>
      <w:r>
        <w:tab/>
        <w:instrText>H. 3827" \b</w:instrText>
      </w:r>
      <w:r w:rsidR="00F005E9">
        <w:fldChar w:fldCharType="end"/>
      </w:r>
      <w:r>
        <w:t xml:space="preserve">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WENDELL WILBURN, FIRE CHIEF OF THE CITY OF BEAUFORT, UPON THE OCCASION OF HIS RETIREMENT, TO COMMEND HIM FOR HIS MANY YEARS OF DEDICATED SERVICE TO THE CITY OF BEAUFORT, BEAUFORT COUNTY, AND THE STATE OF SOUTH CAROLINA, AND TO WISH HIM MUCH HAPPINESS AND FULFILLMENT IN ALL HIS FUTURE ENDEAVORS.</w:t>
      </w:r>
    </w:p>
    <w:p w:rsidR="00594A16" w:rsidRDefault="00594A16" w:rsidP="00EA3C73">
      <w:r>
        <w:tab/>
        <w:t>The Concurrent Resolution was adopted, ordered returned to the House.</w:t>
      </w:r>
    </w:p>
    <w:p w:rsidR="00594A16" w:rsidRDefault="00594A16" w:rsidP="00EA3C73"/>
    <w:p w:rsidR="00DB74A4" w:rsidRPr="00A62708" w:rsidRDefault="00A62708" w:rsidP="00EA3C73">
      <w:pPr>
        <w:pStyle w:val="Header"/>
        <w:tabs>
          <w:tab w:val="clear" w:pos="8640"/>
          <w:tab w:val="left" w:pos="4320"/>
        </w:tabs>
        <w:jc w:val="center"/>
        <w:rPr>
          <w:b/>
        </w:rPr>
      </w:pPr>
      <w:r w:rsidRPr="00A62708">
        <w:rPr>
          <w:b/>
        </w:rPr>
        <w:t>REPORTS OF STANDING COMMITTEES</w:t>
      </w:r>
    </w:p>
    <w:p w:rsidR="00A62708" w:rsidRPr="00A62708" w:rsidRDefault="00A62708" w:rsidP="00EA3C73">
      <w:pPr>
        <w:pStyle w:val="Header"/>
        <w:tabs>
          <w:tab w:val="clear" w:pos="8640"/>
          <w:tab w:val="left" w:pos="4320"/>
        </w:tabs>
        <w:jc w:val="center"/>
        <w:rPr>
          <w:b/>
        </w:rPr>
      </w:pPr>
      <w:r w:rsidRPr="00A62708">
        <w:rPr>
          <w:b/>
        </w:rPr>
        <w:t>Invitations Accepted</w:t>
      </w:r>
    </w:p>
    <w:p w:rsidR="00A62708" w:rsidRDefault="00A62708" w:rsidP="00EA3C73">
      <w:pPr>
        <w:pStyle w:val="Header"/>
        <w:tabs>
          <w:tab w:val="clear" w:pos="8640"/>
          <w:tab w:val="left" w:pos="4320"/>
        </w:tabs>
      </w:pPr>
      <w:r w:rsidRPr="00A62708">
        <w:tab/>
        <w:t>The following invitations were polled out of the Invitations Committee with a favorable report and the members of the committee vot</w:t>
      </w:r>
      <w:r w:rsidR="00DB4D4B">
        <w:t>ed</w:t>
      </w:r>
      <w:r w:rsidRPr="00A62708">
        <w:t xml:space="preserve"> as follows:</w:t>
      </w:r>
    </w:p>
    <w:p w:rsidR="005B2719" w:rsidRDefault="005B2719" w:rsidP="00EA3C73">
      <w:pPr>
        <w:jc w:val="center"/>
        <w:rPr>
          <w:b/>
        </w:rPr>
      </w:pPr>
    </w:p>
    <w:p w:rsidR="00AD13B4" w:rsidRPr="00A62708" w:rsidRDefault="00AD13B4" w:rsidP="00EA3C73">
      <w:pPr>
        <w:jc w:val="center"/>
      </w:pPr>
      <w:r w:rsidRPr="00A62708">
        <w:rPr>
          <w:b/>
        </w:rPr>
        <w:t>Poll of the Invitations Committee</w:t>
      </w:r>
    </w:p>
    <w:p w:rsidR="00AD13B4" w:rsidRPr="00A62708" w:rsidRDefault="00AD13B4" w:rsidP="00EA3C73">
      <w:pPr>
        <w:jc w:val="center"/>
      </w:pPr>
      <w:r w:rsidRPr="00A62708">
        <w:rPr>
          <w:b/>
        </w:rPr>
        <w:t>Polled 11; Ayes 11; Nays 0; Not Voting 0</w:t>
      </w:r>
    </w:p>
    <w:p w:rsidR="00AD13B4" w:rsidRPr="00A62708" w:rsidRDefault="00AD13B4" w:rsidP="00EA3C73"/>
    <w:p w:rsidR="00AD13B4" w:rsidRPr="00A62708" w:rsidRDefault="00AD13B4" w:rsidP="00EA3C73">
      <w:pPr>
        <w:jc w:val="center"/>
      </w:pPr>
      <w:r w:rsidRPr="00A62708">
        <w:rPr>
          <w:b/>
        </w:rPr>
        <w:t>AYES</w:t>
      </w:r>
    </w:p>
    <w:p w:rsidR="00ED6C3E" w:rsidRDefault="00ED6C3E"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Alexander</w:t>
      </w:r>
      <w:r>
        <w:tab/>
        <w:t>Campsen</w:t>
      </w:r>
      <w:r>
        <w:tab/>
        <w:t>Cromer</w:t>
      </w:r>
    </w:p>
    <w:p w:rsidR="00ED6C3E" w:rsidRDefault="00ED6C3E"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Elliott</w:t>
      </w:r>
      <w:r>
        <w:tab/>
        <w:t>Ford</w:t>
      </w:r>
      <w:r>
        <w:tab/>
        <w:t>Knotts</w:t>
      </w:r>
    </w:p>
    <w:p w:rsidR="00ED6C3E" w:rsidRDefault="00ED6C3E"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Malloy</w:t>
      </w:r>
      <w:r>
        <w:tab/>
        <w:t>McGill</w:t>
      </w:r>
      <w:r>
        <w:tab/>
        <w:t>O'Dell</w:t>
      </w:r>
    </w:p>
    <w:p w:rsidR="00ED6C3E" w:rsidRDefault="00ED6C3E"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Reese</w:t>
      </w:r>
      <w:r>
        <w:tab/>
        <w:t>Verdin</w:t>
      </w:r>
    </w:p>
    <w:p w:rsidR="00AD13B4" w:rsidRPr="00A62708" w:rsidRDefault="00AD13B4" w:rsidP="00EA3C73"/>
    <w:p w:rsidR="00AD13B4" w:rsidRPr="00A62708" w:rsidRDefault="00AD13B4" w:rsidP="00EA3C73">
      <w:pPr>
        <w:jc w:val="center"/>
      </w:pPr>
      <w:r w:rsidRPr="00A62708">
        <w:rPr>
          <w:b/>
        </w:rPr>
        <w:t>Total--11</w:t>
      </w:r>
    </w:p>
    <w:p w:rsidR="00AD13B4" w:rsidRPr="00A62708" w:rsidRDefault="00AD13B4" w:rsidP="00EA3C73"/>
    <w:p w:rsidR="00AD13B4" w:rsidRPr="00A62708" w:rsidRDefault="00AD13B4" w:rsidP="00EA3C73">
      <w:pPr>
        <w:jc w:val="center"/>
      </w:pPr>
      <w:r w:rsidRPr="00A62708">
        <w:rPr>
          <w:b/>
        </w:rPr>
        <w:t>NAYS</w:t>
      </w:r>
    </w:p>
    <w:p w:rsidR="00AD13B4" w:rsidRPr="00A62708" w:rsidRDefault="00AD13B4" w:rsidP="00EA3C73"/>
    <w:p w:rsidR="00AD13B4" w:rsidRDefault="00AD13B4" w:rsidP="00EA3C73">
      <w:pPr>
        <w:jc w:val="center"/>
        <w:rPr>
          <w:b/>
        </w:rPr>
      </w:pPr>
      <w:r w:rsidRPr="00A62708">
        <w:rPr>
          <w:b/>
        </w:rPr>
        <w:t>Total--0</w:t>
      </w:r>
    </w:p>
    <w:p w:rsidR="00EE0E0E" w:rsidRPr="00A62708" w:rsidRDefault="00EE0E0E" w:rsidP="00EA3C73">
      <w:pPr>
        <w:jc w:val="center"/>
      </w:pPr>
    </w:p>
    <w:p w:rsidR="00AD13B4" w:rsidRPr="00EE0E0E" w:rsidRDefault="00AD13B4" w:rsidP="00EA3C73">
      <w:pPr>
        <w:rPr>
          <w:bCs/>
        </w:rPr>
      </w:pPr>
      <w:r w:rsidRPr="00EE0E0E">
        <w:rPr>
          <w:bCs/>
        </w:rPr>
        <w:t>Tuesday, April 21, 2009, 6:30 – 10:00  p.m.</w:t>
      </w:r>
    </w:p>
    <w:p w:rsidR="00AD13B4" w:rsidRPr="00EE0E0E" w:rsidRDefault="00AD13B4" w:rsidP="00EA3C73">
      <w:pPr>
        <w:rPr>
          <w:caps/>
          <w:szCs w:val="22"/>
        </w:rPr>
      </w:pPr>
      <w:r w:rsidRPr="00EE0E0E">
        <w:rPr>
          <w:szCs w:val="22"/>
        </w:rPr>
        <w:t>Members of the Senate and one guest, 34</w:t>
      </w:r>
      <w:r w:rsidRPr="00EE0E0E">
        <w:rPr>
          <w:szCs w:val="22"/>
          <w:vertAlign w:val="superscript"/>
        </w:rPr>
        <w:t>th</w:t>
      </w:r>
      <w:r w:rsidRPr="00EE0E0E">
        <w:rPr>
          <w:szCs w:val="22"/>
        </w:rPr>
        <w:t xml:space="preserve"> Annual Citadel Alumni Association Legislative Barbecue, Cantey Building at the State Fair Grounds, by</w:t>
      </w:r>
      <w:r w:rsidR="00A62708" w:rsidRPr="00EE0E0E">
        <w:rPr>
          <w:szCs w:val="22"/>
        </w:rPr>
        <w:t xml:space="preserve"> </w:t>
      </w:r>
      <w:r w:rsidR="008B0D01">
        <w:rPr>
          <w:szCs w:val="22"/>
        </w:rPr>
        <w:t xml:space="preserve">THE </w:t>
      </w:r>
      <w:r w:rsidRPr="00EE0E0E">
        <w:rPr>
          <w:caps/>
          <w:szCs w:val="22"/>
        </w:rPr>
        <w:t>citadel alumni association</w:t>
      </w:r>
    </w:p>
    <w:p w:rsidR="00AD13B4" w:rsidRPr="00EE0E0E" w:rsidRDefault="00AD13B4" w:rsidP="00EA3C73">
      <w:pPr>
        <w:pStyle w:val="NormalWeb"/>
        <w:spacing w:before="0" w:beforeAutospacing="0" w:after="0" w:afterAutospacing="0"/>
        <w:rPr>
          <w:rFonts w:ascii="Times New Roman" w:hAnsi="Times New Roman" w:cs="Times New Roman" w:hint="default"/>
          <w:sz w:val="22"/>
          <w:szCs w:val="22"/>
        </w:rPr>
      </w:pPr>
    </w:p>
    <w:p w:rsidR="00AD13B4" w:rsidRPr="00EE0E0E" w:rsidRDefault="00AD13B4" w:rsidP="00EA3C73">
      <w:pPr>
        <w:pStyle w:val="NormalWeb"/>
        <w:spacing w:before="0" w:beforeAutospacing="0" w:after="0" w:afterAutospacing="0"/>
        <w:rPr>
          <w:rFonts w:ascii="Times New Roman" w:hAnsi="Times New Roman" w:cs="Times New Roman" w:hint="default"/>
          <w:sz w:val="22"/>
          <w:szCs w:val="22"/>
        </w:rPr>
      </w:pPr>
      <w:r w:rsidRPr="00EE0E0E">
        <w:rPr>
          <w:rFonts w:ascii="Times New Roman" w:hAnsi="Times New Roman" w:cs="Times New Roman" w:hint="default"/>
          <w:sz w:val="22"/>
          <w:szCs w:val="22"/>
        </w:rPr>
        <w:t xml:space="preserve">Wednesday, April 22, 2009, 12:00 – 2:00 p.m. </w:t>
      </w:r>
    </w:p>
    <w:p w:rsidR="00AD13B4" w:rsidRPr="00EE0E0E" w:rsidRDefault="00AD13B4" w:rsidP="00EA3C73">
      <w:pPr>
        <w:pStyle w:val="NormalWeb"/>
        <w:spacing w:before="0" w:beforeAutospacing="0" w:after="0" w:afterAutospacing="0"/>
        <w:rPr>
          <w:rFonts w:ascii="Times New Roman" w:hAnsi="Times New Roman" w:cs="Times New Roman" w:hint="default"/>
          <w:sz w:val="22"/>
          <w:szCs w:val="22"/>
        </w:rPr>
      </w:pPr>
      <w:r w:rsidRPr="00EE0E0E">
        <w:rPr>
          <w:rFonts w:ascii="Times New Roman" w:hAnsi="Times New Roman" w:cs="Times New Roman" w:hint="default"/>
          <w:sz w:val="22"/>
          <w:szCs w:val="22"/>
        </w:rPr>
        <w:t>Members of the Senate, clerks and attaches, “Taste of South Carolina” Luncheon</w:t>
      </w:r>
      <w:r w:rsidR="00A62708" w:rsidRPr="00EE0E0E">
        <w:rPr>
          <w:rFonts w:ascii="Times New Roman" w:hAnsi="Times New Roman" w:cs="Times New Roman" w:hint="default"/>
          <w:sz w:val="22"/>
          <w:szCs w:val="22"/>
        </w:rPr>
        <w:t xml:space="preserve">, </w:t>
      </w:r>
      <w:r w:rsidRPr="00EE0E0E">
        <w:rPr>
          <w:rFonts w:ascii="Times New Roman" w:hAnsi="Times New Roman" w:cs="Times New Roman" w:hint="default"/>
          <w:sz w:val="22"/>
          <w:szCs w:val="22"/>
        </w:rPr>
        <w:t>State House Grounds, by</w:t>
      </w:r>
      <w:r w:rsidR="00A62708" w:rsidRPr="00EE0E0E">
        <w:rPr>
          <w:rFonts w:ascii="Times New Roman" w:hAnsi="Times New Roman" w:cs="Times New Roman" w:hint="default"/>
          <w:sz w:val="22"/>
          <w:szCs w:val="22"/>
        </w:rPr>
        <w:t xml:space="preserve"> </w:t>
      </w:r>
      <w:r w:rsidR="008B0D01">
        <w:rPr>
          <w:rFonts w:ascii="Times New Roman" w:hAnsi="Times New Roman" w:cs="Times New Roman" w:hint="default"/>
          <w:sz w:val="22"/>
          <w:szCs w:val="22"/>
        </w:rPr>
        <w:t xml:space="preserve">the </w:t>
      </w:r>
      <w:r w:rsidRPr="00EE0E0E">
        <w:rPr>
          <w:rFonts w:ascii="Times New Roman" w:hAnsi="Times New Roman" w:cs="Times New Roman" w:hint="default"/>
          <w:sz w:val="22"/>
          <w:szCs w:val="22"/>
        </w:rPr>
        <w:t xml:space="preserve">HOSPITALITY </w:t>
      </w:r>
      <w:r w:rsidR="00EE0E0E" w:rsidRPr="00EE0E0E">
        <w:rPr>
          <w:rFonts w:ascii="Times New Roman" w:hAnsi="Times New Roman" w:cs="Times New Roman" w:hint="default"/>
          <w:sz w:val="22"/>
          <w:szCs w:val="22"/>
        </w:rPr>
        <w:t xml:space="preserve">  A</w:t>
      </w:r>
      <w:r w:rsidRPr="00EE0E0E">
        <w:rPr>
          <w:rFonts w:ascii="Times New Roman" w:hAnsi="Times New Roman" w:cs="Times New Roman" w:hint="default"/>
          <w:sz w:val="22"/>
          <w:szCs w:val="22"/>
        </w:rPr>
        <w:t xml:space="preserve">SSOCIATION OF SOUTH CAROLINA </w:t>
      </w:r>
    </w:p>
    <w:p w:rsidR="00A62708" w:rsidRPr="00EE0E0E" w:rsidRDefault="00A62708" w:rsidP="00EA3C73">
      <w:pPr>
        <w:pStyle w:val="NormalWeb"/>
        <w:spacing w:before="0" w:beforeAutospacing="0" w:after="0" w:afterAutospacing="0"/>
        <w:rPr>
          <w:rFonts w:ascii="Times New Roman" w:hAnsi="Times New Roman" w:cs="Times New Roman" w:hint="default"/>
          <w:sz w:val="22"/>
          <w:szCs w:val="22"/>
        </w:rPr>
      </w:pPr>
    </w:p>
    <w:p w:rsidR="00AD13B4" w:rsidRPr="00EE0E0E" w:rsidRDefault="00AD13B4" w:rsidP="00EA3C73">
      <w:pPr>
        <w:rPr>
          <w:szCs w:val="22"/>
        </w:rPr>
      </w:pPr>
      <w:r w:rsidRPr="00EE0E0E">
        <w:rPr>
          <w:szCs w:val="22"/>
        </w:rPr>
        <w:t>Wednesday, April 22, 2009, 6:00 – 8:00 p.m.</w:t>
      </w:r>
    </w:p>
    <w:p w:rsidR="00AD13B4" w:rsidRPr="00EE0E0E" w:rsidRDefault="00AD13B4" w:rsidP="00EA3C73">
      <w:pPr>
        <w:rPr>
          <w:szCs w:val="22"/>
        </w:rPr>
      </w:pPr>
      <w:r w:rsidRPr="00EE0E0E">
        <w:rPr>
          <w:szCs w:val="22"/>
        </w:rPr>
        <w:t>Members of the Senate, clerks and attaches, “Annual Legislator Appreciation Night &amp; Celebration of Golf” Reception</w:t>
      </w:r>
      <w:r w:rsidR="00EE0E0E" w:rsidRPr="00EE0E0E">
        <w:rPr>
          <w:szCs w:val="22"/>
        </w:rPr>
        <w:t xml:space="preserve">, </w:t>
      </w:r>
      <w:r w:rsidRPr="00EE0E0E">
        <w:rPr>
          <w:szCs w:val="22"/>
        </w:rPr>
        <w:t>Vista Room at the Blue Marlin, by</w:t>
      </w:r>
      <w:r w:rsidR="00EE0E0E" w:rsidRPr="00EE0E0E">
        <w:rPr>
          <w:szCs w:val="22"/>
        </w:rPr>
        <w:t xml:space="preserve"> </w:t>
      </w:r>
      <w:r w:rsidR="008B0D01">
        <w:rPr>
          <w:szCs w:val="22"/>
        </w:rPr>
        <w:t xml:space="preserve">the </w:t>
      </w:r>
      <w:r w:rsidRPr="00EE0E0E">
        <w:rPr>
          <w:szCs w:val="22"/>
        </w:rPr>
        <w:t>SOUTH CAROLINA JUNIOR GOLF FOUNDATION</w:t>
      </w:r>
    </w:p>
    <w:p w:rsidR="00AD13B4" w:rsidRPr="00EE0E0E" w:rsidRDefault="00AD13B4" w:rsidP="00EA3C73">
      <w:pPr>
        <w:pStyle w:val="NormalWeb"/>
        <w:spacing w:before="0" w:beforeAutospacing="0" w:after="0" w:afterAutospacing="0"/>
        <w:rPr>
          <w:rFonts w:ascii="Times New Roman" w:hAnsi="Times New Roman" w:cs="Times New Roman" w:hint="default"/>
          <w:sz w:val="22"/>
          <w:szCs w:val="22"/>
        </w:rPr>
      </w:pPr>
    </w:p>
    <w:p w:rsidR="00AD13B4" w:rsidRPr="00EE0E0E" w:rsidRDefault="00AD13B4" w:rsidP="00EA3C73">
      <w:pPr>
        <w:pStyle w:val="NormalWeb"/>
        <w:keepNext/>
        <w:spacing w:before="0" w:beforeAutospacing="0" w:after="0" w:afterAutospacing="0"/>
        <w:rPr>
          <w:rFonts w:ascii="Times New Roman" w:hAnsi="Times New Roman" w:cs="Times New Roman" w:hint="default"/>
          <w:sz w:val="22"/>
          <w:szCs w:val="22"/>
        </w:rPr>
      </w:pPr>
      <w:r w:rsidRPr="00EE0E0E">
        <w:rPr>
          <w:rFonts w:ascii="Times New Roman" w:hAnsi="Times New Roman" w:cs="Times New Roman" w:hint="default"/>
          <w:sz w:val="22"/>
          <w:szCs w:val="22"/>
        </w:rPr>
        <w:t>Thursday, April 23, 2009, 8:00 – 10:00 a.m.</w:t>
      </w:r>
    </w:p>
    <w:p w:rsidR="00AD13B4" w:rsidRPr="00EE0E0E" w:rsidRDefault="00AD13B4" w:rsidP="00EA3C73">
      <w:pPr>
        <w:keepNext/>
        <w:rPr>
          <w:caps/>
          <w:szCs w:val="22"/>
        </w:rPr>
      </w:pPr>
      <w:r w:rsidRPr="00EE0E0E">
        <w:rPr>
          <w:szCs w:val="22"/>
        </w:rPr>
        <w:t xml:space="preserve">Members of the Senate, clerks and attaches, Breakfast, Room 112, Blatt Building, by </w:t>
      </w:r>
      <w:r w:rsidR="008B0D01">
        <w:rPr>
          <w:szCs w:val="22"/>
        </w:rPr>
        <w:t xml:space="preserve">the </w:t>
      </w:r>
      <w:r w:rsidRPr="00EE0E0E">
        <w:rPr>
          <w:caps/>
          <w:szCs w:val="22"/>
        </w:rPr>
        <w:t>national multiple sclerosis society, mid-atlantic chapter</w:t>
      </w:r>
    </w:p>
    <w:p w:rsidR="00AD13B4" w:rsidRPr="00EE0E0E" w:rsidRDefault="00AD13B4" w:rsidP="00EA3C73">
      <w:pPr>
        <w:pStyle w:val="NormalWeb"/>
        <w:spacing w:before="0" w:beforeAutospacing="0" w:after="0" w:afterAutospacing="0"/>
        <w:rPr>
          <w:rFonts w:ascii="Times New Roman" w:hAnsi="Times New Roman" w:cs="Times New Roman" w:hint="default"/>
          <w:sz w:val="22"/>
          <w:szCs w:val="22"/>
        </w:rPr>
      </w:pPr>
    </w:p>
    <w:p w:rsidR="00AD13B4" w:rsidRPr="00EE0E0E" w:rsidRDefault="00AD13B4" w:rsidP="00EA3C73">
      <w:pPr>
        <w:pStyle w:val="NormalWeb"/>
        <w:spacing w:before="0" w:beforeAutospacing="0" w:after="0" w:afterAutospacing="0"/>
        <w:jc w:val="both"/>
        <w:rPr>
          <w:rFonts w:ascii="Times New Roman" w:hAnsi="Times New Roman" w:cs="Times New Roman" w:hint="default"/>
          <w:sz w:val="22"/>
          <w:szCs w:val="22"/>
        </w:rPr>
      </w:pPr>
      <w:r w:rsidRPr="00EE0E0E">
        <w:rPr>
          <w:rFonts w:ascii="Times New Roman" w:hAnsi="Times New Roman" w:cs="Times New Roman" w:hint="default"/>
          <w:sz w:val="22"/>
          <w:szCs w:val="22"/>
        </w:rPr>
        <w:t>Tuesday, April 28, 2009, 6:00 – 8:00 p.m.</w:t>
      </w:r>
    </w:p>
    <w:p w:rsidR="00AD13B4" w:rsidRPr="00EE0E0E" w:rsidRDefault="00AD13B4" w:rsidP="00EA3C73">
      <w:pPr>
        <w:pStyle w:val="NormalWeb"/>
        <w:spacing w:before="0" w:beforeAutospacing="0" w:after="0" w:afterAutospacing="0"/>
        <w:jc w:val="both"/>
        <w:rPr>
          <w:rFonts w:ascii="Times New Roman" w:hAnsi="Times New Roman" w:cs="Times New Roman" w:hint="default"/>
          <w:sz w:val="22"/>
          <w:szCs w:val="22"/>
        </w:rPr>
      </w:pPr>
      <w:r w:rsidRPr="00EE0E0E">
        <w:rPr>
          <w:rFonts w:ascii="Times New Roman" w:hAnsi="Times New Roman" w:cs="Times New Roman" w:hint="default"/>
          <w:sz w:val="22"/>
          <w:szCs w:val="22"/>
        </w:rPr>
        <w:t>Members of the Senate, Reception, Clarion Town House Hotel, by</w:t>
      </w:r>
      <w:r w:rsidR="008B0D01">
        <w:rPr>
          <w:rFonts w:ascii="Times New Roman" w:hAnsi="Times New Roman" w:cs="Times New Roman" w:hint="default"/>
          <w:sz w:val="22"/>
          <w:szCs w:val="22"/>
        </w:rPr>
        <w:t xml:space="preserve"> the </w:t>
      </w:r>
      <w:r w:rsidRPr="00EE0E0E">
        <w:rPr>
          <w:rFonts w:ascii="Times New Roman" w:hAnsi="Times New Roman" w:cs="Times New Roman" w:hint="default"/>
          <w:sz w:val="22"/>
          <w:szCs w:val="22"/>
        </w:rPr>
        <w:t>SOUTH CAROLINA ASSOCIATION OF MUNICIPAL POWER SYSTEMS</w:t>
      </w:r>
    </w:p>
    <w:p w:rsidR="00AD13B4" w:rsidRPr="00EE0E0E" w:rsidRDefault="00AD13B4" w:rsidP="00EA3C73">
      <w:pPr>
        <w:pStyle w:val="NormalWeb"/>
        <w:spacing w:before="0" w:beforeAutospacing="0" w:after="0" w:afterAutospacing="0"/>
        <w:rPr>
          <w:rFonts w:ascii="Times New Roman" w:hAnsi="Times New Roman" w:cs="Times New Roman" w:hint="default"/>
          <w:sz w:val="22"/>
          <w:szCs w:val="22"/>
        </w:rPr>
      </w:pPr>
    </w:p>
    <w:p w:rsidR="00AD13B4" w:rsidRPr="00EE0E0E" w:rsidRDefault="00AD13B4" w:rsidP="00EA3C73">
      <w:pPr>
        <w:pStyle w:val="NormalWeb"/>
        <w:spacing w:before="0" w:beforeAutospacing="0" w:after="0" w:afterAutospacing="0"/>
        <w:jc w:val="both"/>
        <w:rPr>
          <w:rFonts w:ascii="Times New Roman" w:hAnsi="Times New Roman" w:cs="Times New Roman" w:hint="default"/>
          <w:sz w:val="22"/>
          <w:szCs w:val="22"/>
        </w:rPr>
      </w:pPr>
      <w:r w:rsidRPr="00EE0E0E">
        <w:rPr>
          <w:rFonts w:ascii="Times New Roman" w:hAnsi="Times New Roman" w:cs="Times New Roman" w:hint="default"/>
          <w:sz w:val="22"/>
          <w:szCs w:val="22"/>
        </w:rPr>
        <w:t>Tuesday, April 28, 2009, 6:00 – 9:00 p.m.</w:t>
      </w:r>
    </w:p>
    <w:p w:rsidR="00AD13B4" w:rsidRPr="00EE0E0E" w:rsidRDefault="00AD13B4" w:rsidP="00EA3C73">
      <w:pPr>
        <w:pStyle w:val="NormalWeb"/>
        <w:spacing w:before="0" w:beforeAutospacing="0" w:after="0" w:afterAutospacing="0"/>
        <w:jc w:val="both"/>
        <w:rPr>
          <w:rFonts w:ascii="Times New Roman" w:hAnsi="Times New Roman" w:cs="Times New Roman" w:hint="default"/>
          <w:sz w:val="22"/>
          <w:szCs w:val="22"/>
        </w:rPr>
      </w:pPr>
      <w:r w:rsidRPr="00EE0E0E">
        <w:rPr>
          <w:rFonts w:ascii="Times New Roman" w:hAnsi="Times New Roman" w:cs="Times New Roman" w:hint="default"/>
          <w:sz w:val="22"/>
          <w:szCs w:val="22"/>
        </w:rPr>
        <w:t>Members of the Senate, Oyster Roast Reception, Seibels House, by</w:t>
      </w:r>
      <w:r w:rsidR="008B0D01">
        <w:rPr>
          <w:rFonts w:ascii="Times New Roman" w:hAnsi="Times New Roman" w:cs="Times New Roman" w:hint="default"/>
          <w:sz w:val="22"/>
          <w:szCs w:val="22"/>
        </w:rPr>
        <w:t xml:space="preserve"> the </w:t>
      </w:r>
      <w:r w:rsidRPr="00EE0E0E">
        <w:rPr>
          <w:rFonts w:ascii="Times New Roman" w:hAnsi="Times New Roman" w:cs="Times New Roman" w:hint="default"/>
          <w:sz w:val="22"/>
          <w:szCs w:val="22"/>
        </w:rPr>
        <w:t>SOUTH CAROLINA CONSERVATION COMMUNITY</w:t>
      </w:r>
    </w:p>
    <w:p w:rsidR="00A62708" w:rsidRPr="00EE0E0E" w:rsidRDefault="00A62708" w:rsidP="00EA3C73">
      <w:pPr>
        <w:pStyle w:val="NormalWeb"/>
        <w:spacing w:before="0" w:beforeAutospacing="0" w:after="0" w:afterAutospacing="0"/>
        <w:rPr>
          <w:rFonts w:ascii="Times New Roman" w:hAnsi="Times New Roman" w:cs="Times New Roman" w:hint="default"/>
          <w:sz w:val="22"/>
          <w:szCs w:val="22"/>
        </w:rPr>
      </w:pPr>
    </w:p>
    <w:p w:rsidR="00AD13B4" w:rsidRPr="00EE0E0E" w:rsidRDefault="00AD13B4" w:rsidP="00EA3C73">
      <w:pPr>
        <w:pStyle w:val="NormalWeb"/>
        <w:spacing w:before="0" w:beforeAutospacing="0" w:after="0" w:afterAutospacing="0"/>
        <w:jc w:val="both"/>
        <w:rPr>
          <w:rFonts w:ascii="Times New Roman" w:hAnsi="Times New Roman" w:cs="Times New Roman" w:hint="default"/>
          <w:sz w:val="22"/>
          <w:szCs w:val="22"/>
        </w:rPr>
      </w:pPr>
      <w:r w:rsidRPr="00EE0E0E">
        <w:rPr>
          <w:rFonts w:ascii="Times New Roman" w:hAnsi="Times New Roman" w:cs="Times New Roman" w:hint="default"/>
          <w:sz w:val="22"/>
          <w:szCs w:val="22"/>
        </w:rPr>
        <w:t>Wednesday, April 29, 2009, 8:00 – 10:00 a.m.</w:t>
      </w:r>
    </w:p>
    <w:p w:rsidR="00AD13B4" w:rsidRPr="00EE0E0E" w:rsidRDefault="00AD13B4" w:rsidP="00EA3C73">
      <w:pPr>
        <w:pStyle w:val="NormalWeb"/>
        <w:spacing w:before="0" w:beforeAutospacing="0" w:after="0" w:afterAutospacing="0"/>
        <w:jc w:val="both"/>
        <w:rPr>
          <w:rFonts w:ascii="Times New Roman" w:hAnsi="Times New Roman" w:cs="Times New Roman" w:hint="default"/>
          <w:sz w:val="22"/>
          <w:szCs w:val="22"/>
        </w:rPr>
      </w:pPr>
      <w:r w:rsidRPr="00EE0E0E">
        <w:rPr>
          <w:rFonts w:ascii="Times New Roman" w:hAnsi="Times New Roman" w:cs="Times New Roman" w:hint="default"/>
          <w:sz w:val="22"/>
          <w:szCs w:val="22"/>
        </w:rPr>
        <w:t>Members of the Senate, “Knowledge Economy” Breakfast, Room 112, Blatt Building, by</w:t>
      </w:r>
      <w:r w:rsidR="00EE0E0E" w:rsidRPr="00EE0E0E">
        <w:rPr>
          <w:rFonts w:ascii="Times New Roman" w:hAnsi="Times New Roman" w:cs="Times New Roman" w:hint="default"/>
          <w:sz w:val="22"/>
          <w:szCs w:val="22"/>
        </w:rPr>
        <w:t xml:space="preserve"> </w:t>
      </w:r>
      <w:r w:rsidR="008B0D01">
        <w:rPr>
          <w:rFonts w:ascii="Times New Roman" w:hAnsi="Times New Roman" w:cs="Times New Roman" w:hint="default"/>
          <w:sz w:val="22"/>
          <w:szCs w:val="22"/>
        </w:rPr>
        <w:t xml:space="preserve">the </w:t>
      </w:r>
      <w:r w:rsidRPr="00EE0E0E">
        <w:rPr>
          <w:rFonts w:ascii="Times New Roman" w:hAnsi="Times New Roman" w:cs="Times New Roman" w:hint="default"/>
          <w:sz w:val="22"/>
          <w:szCs w:val="22"/>
        </w:rPr>
        <w:t>SC CENTERS OF ECONOMIC EXCELLENCE, SC RESEARCH AUTHORITY AND HEALTH SCIENCES SC</w:t>
      </w:r>
    </w:p>
    <w:p w:rsidR="00A62708" w:rsidRPr="00EE0E0E" w:rsidRDefault="00A62708" w:rsidP="00EA3C73">
      <w:pPr>
        <w:pStyle w:val="NormalWeb"/>
        <w:spacing w:before="0" w:beforeAutospacing="0" w:after="0" w:afterAutospacing="0"/>
        <w:rPr>
          <w:rFonts w:ascii="Times New Roman" w:hAnsi="Times New Roman" w:cs="Times New Roman" w:hint="default"/>
          <w:sz w:val="22"/>
          <w:szCs w:val="22"/>
        </w:rPr>
      </w:pPr>
    </w:p>
    <w:p w:rsidR="00AD13B4" w:rsidRPr="00EE0E0E" w:rsidRDefault="00AD13B4" w:rsidP="00EA3C73">
      <w:pPr>
        <w:pStyle w:val="NormalWeb"/>
        <w:spacing w:before="0" w:beforeAutospacing="0" w:after="0" w:afterAutospacing="0"/>
        <w:jc w:val="both"/>
        <w:rPr>
          <w:rFonts w:ascii="Times New Roman" w:hAnsi="Times New Roman" w:cs="Times New Roman" w:hint="default"/>
          <w:sz w:val="22"/>
          <w:szCs w:val="22"/>
        </w:rPr>
      </w:pPr>
      <w:r w:rsidRPr="00EE0E0E">
        <w:rPr>
          <w:rFonts w:ascii="Times New Roman" w:hAnsi="Times New Roman" w:cs="Times New Roman" w:hint="default"/>
          <w:sz w:val="22"/>
          <w:szCs w:val="22"/>
        </w:rPr>
        <w:t>Wednesday, April 29, 2009, 11:30 a.m. – 2:00 p.m.</w:t>
      </w:r>
    </w:p>
    <w:p w:rsidR="00AD13B4" w:rsidRPr="00EE0E0E" w:rsidRDefault="00AD13B4" w:rsidP="00EA3C73">
      <w:pPr>
        <w:rPr>
          <w:caps/>
          <w:szCs w:val="22"/>
        </w:rPr>
      </w:pPr>
      <w:r w:rsidRPr="00EE0E0E">
        <w:rPr>
          <w:szCs w:val="22"/>
        </w:rPr>
        <w:t>Members of the Senate, clerks and attaches, “A South Carolina Taste” Luncheon, State House Grounds, by</w:t>
      </w:r>
      <w:r w:rsidR="00EE0E0E" w:rsidRPr="00EE0E0E">
        <w:rPr>
          <w:szCs w:val="22"/>
        </w:rPr>
        <w:t xml:space="preserve"> </w:t>
      </w:r>
      <w:r w:rsidR="008B0D01">
        <w:rPr>
          <w:szCs w:val="22"/>
        </w:rPr>
        <w:t xml:space="preserve">the </w:t>
      </w:r>
      <w:r w:rsidRPr="00EE0E0E">
        <w:rPr>
          <w:caps/>
          <w:szCs w:val="22"/>
        </w:rPr>
        <w:t>Palmetto agriculture and food industry council</w:t>
      </w:r>
      <w:r w:rsidR="00EE0E0E" w:rsidRPr="00EE0E0E">
        <w:rPr>
          <w:caps/>
          <w:szCs w:val="22"/>
        </w:rPr>
        <w:t xml:space="preserve"> </w:t>
      </w:r>
      <w:r w:rsidRPr="00EE0E0E">
        <w:rPr>
          <w:caps/>
          <w:szCs w:val="22"/>
        </w:rPr>
        <w:t>south carolina department of agriculture</w:t>
      </w:r>
    </w:p>
    <w:p w:rsidR="00AD13B4" w:rsidRPr="00EE0E0E" w:rsidRDefault="00AD13B4" w:rsidP="00EA3C73">
      <w:pPr>
        <w:rPr>
          <w:caps/>
          <w:szCs w:val="22"/>
        </w:rPr>
      </w:pPr>
    </w:p>
    <w:p w:rsidR="00AD13B4" w:rsidRPr="00EE0E0E" w:rsidRDefault="00AD13B4" w:rsidP="00EA3C73">
      <w:pPr>
        <w:rPr>
          <w:szCs w:val="22"/>
        </w:rPr>
      </w:pPr>
      <w:r w:rsidRPr="00EE0E0E">
        <w:rPr>
          <w:szCs w:val="22"/>
        </w:rPr>
        <w:t>Wednesday, April 29, 2009, 6:00 – 7:00 p.m.</w:t>
      </w:r>
    </w:p>
    <w:p w:rsidR="00AD13B4" w:rsidRPr="00EE0E0E" w:rsidRDefault="00AD13B4" w:rsidP="00EA3C73">
      <w:pPr>
        <w:rPr>
          <w:szCs w:val="22"/>
        </w:rPr>
      </w:pPr>
      <w:r w:rsidRPr="00A62708">
        <w:rPr>
          <w:szCs w:val="22"/>
        </w:rPr>
        <w:t>Members of the Senate, Reception, Clarion Town House Hotel, by</w:t>
      </w:r>
      <w:r w:rsidR="008B0D01">
        <w:rPr>
          <w:szCs w:val="22"/>
        </w:rPr>
        <w:t xml:space="preserve"> the </w:t>
      </w:r>
      <w:r w:rsidRPr="00EE0E0E">
        <w:rPr>
          <w:szCs w:val="22"/>
        </w:rPr>
        <w:t>SC ASSOCIATION OF CERTIFIED PUBLIC ACCOUNTANTS</w:t>
      </w:r>
    </w:p>
    <w:p w:rsidR="00A62708" w:rsidRDefault="00A62708" w:rsidP="00EA3C73">
      <w:pPr>
        <w:rPr>
          <w:b/>
          <w:szCs w:val="22"/>
        </w:rPr>
      </w:pPr>
    </w:p>
    <w:p w:rsidR="00AD13B4" w:rsidRPr="00EE0E0E" w:rsidRDefault="00AD13B4" w:rsidP="00EA3C73">
      <w:pPr>
        <w:rPr>
          <w:szCs w:val="22"/>
        </w:rPr>
      </w:pPr>
      <w:r w:rsidRPr="00EE0E0E">
        <w:rPr>
          <w:szCs w:val="22"/>
        </w:rPr>
        <w:t>Wednesday, April 29, 2009, 6:00 – 8:00 p.m.</w:t>
      </w:r>
    </w:p>
    <w:p w:rsidR="00AD13B4" w:rsidRPr="00EE0E0E" w:rsidRDefault="00AD13B4" w:rsidP="00EA3C73">
      <w:pPr>
        <w:rPr>
          <w:szCs w:val="22"/>
        </w:rPr>
      </w:pPr>
      <w:r w:rsidRPr="00A62708">
        <w:rPr>
          <w:szCs w:val="22"/>
        </w:rPr>
        <w:t>Members of the Senate, clerks and attaches, Reception, Clarion Town House Hotel, by</w:t>
      </w:r>
      <w:r w:rsidR="00EE0E0E">
        <w:rPr>
          <w:szCs w:val="22"/>
        </w:rPr>
        <w:t xml:space="preserve"> </w:t>
      </w:r>
      <w:r w:rsidR="008B0D01">
        <w:rPr>
          <w:szCs w:val="22"/>
        </w:rPr>
        <w:t xml:space="preserve">the </w:t>
      </w:r>
      <w:r w:rsidRPr="00EE0E0E">
        <w:rPr>
          <w:szCs w:val="22"/>
        </w:rPr>
        <w:t>CONCRETE AND CEMENT INDUSTRIES OF SOUTH CAROLINA</w:t>
      </w:r>
    </w:p>
    <w:p w:rsidR="00A62708" w:rsidRDefault="00A62708" w:rsidP="00EA3C73">
      <w:pPr>
        <w:rPr>
          <w:b/>
          <w:szCs w:val="22"/>
        </w:rPr>
      </w:pPr>
    </w:p>
    <w:p w:rsidR="00AD13B4" w:rsidRPr="00EE0E0E" w:rsidRDefault="00AD13B4" w:rsidP="00EA3C73">
      <w:pPr>
        <w:rPr>
          <w:szCs w:val="22"/>
        </w:rPr>
      </w:pPr>
      <w:r w:rsidRPr="00EE0E0E">
        <w:rPr>
          <w:szCs w:val="22"/>
        </w:rPr>
        <w:t>Wednesday, April 29, 2009, 6:00 – 8:00 p.m.</w:t>
      </w:r>
    </w:p>
    <w:p w:rsidR="00AD13B4" w:rsidRPr="00EE0E0E" w:rsidRDefault="00AD13B4" w:rsidP="00EA3C73">
      <w:pPr>
        <w:rPr>
          <w:szCs w:val="22"/>
        </w:rPr>
      </w:pPr>
      <w:r w:rsidRPr="00EE0E0E">
        <w:rPr>
          <w:szCs w:val="22"/>
        </w:rPr>
        <w:t>Members of the Senate, Reception, Capital City Clu</w:t>
      </w:r>
      <w:r w:rsidRPr="00A62708">
        <w:rPr>
          <w:szCs w:val="22"/>
        </w:rPr>
        <w:t>b, by</w:t>
      </w:r>
      <w:r w:rsidR="00EE0E0E">
        <w:rPr>
          <w:szCs w:val="22"/>
        </w:rPr>
        <w:t xml:space="preserve"> </w:t>
      </w:r>
      <w:r w:rsidR="008B0D01">
        <w:rPr>
          <w:szCs w:val="22"/>
        </w:rPr>
        <w:t xml:space="preserve">the </w:t>
      </w:r>
      <w:r w:rsidRPr="00EE0E0E">
        <w:rPr>
          <w:szCs w:val="22"/>
        </w:rPr>
        <w:t>SOCIETY OF THE PLASTICS INDUSTRY, INC.</w:t>
      </w:r>
    </w:p>
    <w:p w:rsidR="00AD13B4" w:rsidRPr="00EE0E0E" w:rsidRDefault="00AD13B4" w:rsidP="00EA3C73">
      <w:pPr>
        <w:rPr>
          <w:caps/>
          <w:szCs w:val="22"/>
        </w:rPr>
      </w:pPr>
    </w:p>
    <w:p w:rsidR="00AD13B4" w:rsidRPr="00EE0E0E" w:rsidRDefault="00AD13B4" w:rsidP="00EA3C73">
      <w:pPr>
        <w:pStyle w:val="NormalWeb"/>
        <w:keepNext/>
        <w:spacing w:before="0" w:beforeAutospacing="0" w:after="0" w:afterAutospacing="0"/>
        <w:jc w:val="both"/>
        <w:rPr>
          <w:rFonts w:ascii="Times New Roman" w:hAnsi="Times New Roman" w:cs="Times New Roman" w:hint="default"/>
          <w:sz w:val="22"/>
          <w:szCs w:val="22"/>
        </w:rPr>
      </w:pPr>
      <w:r w:rsidRPr="00EE0E0E">
        <w:rPr>
          <w:rFonts w:ascii="Times New Roman" w:hAnsi="Times New Roman" w:cs="Times New Roman" w:hint="default"/>
          <w:sz w:val="22"/>
          <w:szCs w:val="22"/>
        </w:rPr>
        <w:t>Thursday, April 30, 2009, 8:00 – 10:00 a.m.</w:t>
      </w:r>
    </w:p>
    <w:p w:rsidR="00AD13B4" w:rsidRPr="00EE0E0E" w:rsidRDefault="00AD13B4" w:rsidP="00EA3C73">
      <w:pPr>
        <w:pStyle w:val="NormalWeb"/>
        <w:keepNext/>
        <w:spacing w:before="0" w:beforeAutospacing="0" w:after="0" w:afterAutospacing="0"/>
        <w:jc w:val="both"/>
        <w:rPr>
          <w:rFonts w:ascii="Times New Roman" w:hAnsi="Times New Roman" w:cs="Times New Roman" w:hint="default"/>
          <w:sz w:val="22"/>
          <w:szCs w:val="22"/>
        </w:rPr>
      </w:pPr>
      <w:r w:rsidRPr="00EE0E0E">
        <w:rPr>
          <w:rFonts w:ascii="Times New Roman" w:hAnsi="Times New Roman" w:cs="Times New Roman" w:hint="default"/>
          <w:sz w:val="22"/>
          <w:szCs w:val="22"/>
        </w:rPr>
        <w:t xml:space="preserve">Members of the Senate, clerks and attaches, Breakfast, </w:t>
      </w:r>
      <w:r w:rsidR="0049466C" w:rsidRPr="00EE0E0E">
        <w:rPr>
          <w:rFonts w:ascii="Times New Roman" w:hAnsi="Times New Roman" w:cs="Times New Roman" w:hint="default"/>
          <w:sz w:val="22"/>
          <w:szCs w:val="22"/>
        </w:rPr>
        <w:t>Room 112,</w:t>
      </w:r>
      <w:r w:rsidR="0049466C">
        <w:rPr>
          <w:rFonts w:ascii="Times New Roman" w:hAnsi="Times New Roman" w:cs="Times New Roman" w:hint="default"/>
          <w:sz w:val="22"/>
          <w:szCs w:val="22"/>
        </w:rPr>
        <w:t xml:space="preserve"> </w:t>
      </w:r>
      <w:r w:rsidRPr="00EE0E0E">
        <w:rPr>
          <w:rFonts w:ascii="Times New Roman" w:hAnsi="Times New Roman" w:cs="Times New Roman" w:hint="default"/>
          <w:sz w:val="22"/>
          <w:szCs w:val="22"/>
        </w:rPr>
        <w:t>Blatt Building, by</w:t>
      </w:r>
      <w:r w:rsidR="00EE0E0E" w:rsidRPr="00EE0E0E">
        <w:rPr>
          <w:rFonts w:ascii="Times New Roman" w:hAnsi="Times New Roman" w:cs="Times New Roman" w:hint="default"/>
          <w:sz w:val="22"/>
          <w:szCs w:val="22"/>
        </w:rPr>
        <w:t xml:space="preserve"> </w:t>
      </w:r>
      <w:r w:rsidR="008B0D01">
        <w:rPr>
          <w:rFonts w:ascii="Times New Roman" w:hAnsi="Times New Roman" w:cs="Times New Roman" w:hint="default"/>
          <w:sz w:val="22"/>
          <w:szCs w:val="22"/>
        </w:rPr>
        <w:t xml:space="preserve">the </w:t>
      </w:r>
      <w:r w:rsidRPr="00EE0E0E">
        <w:rPr>
          <w:rFonts w:ascii="Times New Roman" w:hAnsi="Times New Roman" w:cs="Times New Roman" w:hint="default"/>
          <w:sz w:val="22"/>
          <w:szCs w:val="22"/>
        </w:rPr>
        <w:t>PIEDMONT NATURAL GAS</w:t>
      </w:r>
    </w:p>
    <w:p w:rsidR="00DB74A4" w:rsidRPr="00A62708" w:rsidRDefault="00DB74A4" w:rsidP="00EA3C73">
      <w:pPr>
        <w:pStyle w:val="Header"/>
        <w:tabs>
          <w:tab w:val="clear" w:pos="8640"/>
          <w:tab w:val="left" w:pos="4320"/>
        </w:tabs>
      </w:pPr>
    </w:p>
    <w:p w:rsidR="00DB74A4" w:rsidRPr="00A62708" w:rsidRDefault="000A7610" w:rsidP="00EA3C73">
      <w:pPr>
        <w:pStyle w:val="Header"/>
        <w:tabs>
          <w:tab w:val="clear" w:pos="8640"/>
          <w:tab w:val="left" w:pos="4320"/>
        </w:tabs>
      </w:pPr>
      <w:r w:rsidRPr="00A62708">
        <w:rPr>
          <w:b/>
        </w:rPr>
        <w:t>THE SENATE PROCEEDED TO A CALL OF THE UNCONTESTED LOCAL AND STATEWIDE CALENDAR.</w:t>
      </w:r>
    </w:p>
    <w:p w:rsidR="00DB74A4" w:rsidRDefault="00DB74A4" w:rsidP="00EA3C73">
      <w:pPr>
        <w:pStyle w:val="Header"/>
        <w:tabs>
          <w:tab w:val="clear" w:pos="8640"/>
          <w:tab w:val="left" w:pos="4320"/>
        </w:tabs>
      </w:pPr>
    </w:p>
    <w:p w:rsidR="008739E1" w:rsidRPr="008739E1" w:rsidRDefault="008739E1" w:rsidP="00EA3C73">
      <w:pPr>
        <w:pStyle w:val="Header"/>
        <w:tabs>
          <w:tab w:val="clear" w:pos="8640"/>
          <w:tab w:val="left" w:pos="4320"/>
        </w:tabs>
        <w:jc w:val="center"/>
      </w:pPr>
      <w:r>
        <w:rPr>
          <w:b/>
        </w:rPr>
        <w:t>ORDERED ENROLLED FOR RATIFICATION</w:t>
      </w:r>
    </w:p>
    <w:p w:rsidR="008739E1" w:rsidRDefault="008739E1" w:rsidP="00EA3C73">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8739E1" w:rsidRDefault="008739E1" w:rsidP="00EA3C73">
      <w:pPr>
        <w:pStyle w:val="Header"/>
        <w:tabs>
          <w:tab w:val="clear" w:pos="8640"/>
          <w:tab w:val="left" w:pos="4320"/>
        </w:tabs>
      </w:pPr>
    </w:p>
    <w:p w:rsidR="008739E1" w:rsidRDefault="008739E1" w:rsidP="00EA3C73">
      <w:pPr>
        <w:suppressAutoHyphens/>
        <w:outlineLvl w:val="0"/>
      </w:pPr>
      <w:r>
        <w:tab/>
        <w:t>H. 3463</w:t>
      </w:r>
      <w:r w:rsidR="00F005E9">
        <w:fldChar w:fldCharType="begin"/>
      </w:r>
      <w:r>
        <w:instrText xml:space="preserve"> XE "H. 3463" \b </w:instrText>
      </w:r>
      <w:r w:rsidR="00F005E9">
        <w:fldChar w:fldCharType="end"/>
      </w:r>
      <w:r>
        <w:t xml:space="preserve"> -- Reps. G.R. Smith, Bannister and Hiott:  </w:t>
      </w:r>
      <w:r>
        <w:rPr>
          <w:szCs w:val="30"/>
        </w:rPr>
        <w:t xml:space="preserve">A BILL </w:t>
      </w:r>
      <w:r>
        <w:t>TO AMEND SECTION 56</w:t>
      </w:r>
      <w:r>
        <w:noBreakHyphen/>
        <w:t>7</w:t>
      </w:r>
      <w:r>
        <w:noBreakHyphen/>
        <w:t>20, AS AMENDED, CODE OF LAWS OF SOUTH CAROLINA, 1976, RELATING TO HANDWRITTEN AND ELECTRONIC TRAFFIC TICKETS, SO AS TO DELETE THE PROVISIONS THAT REQUIRE ELECTRONIC TRAFFIC TICKETS TO BE PRINTED IN SPECIFIC COLORS.</w:t>
      </w:r>
    </w:p>
    <w:p w:rsidR="008739E1" w:rsidRDefault="008739E1" w:rsidP="00EA3C73">
      <w:pPr>
        <w:pStyle w:val="Header"/>
        <w:tabs>
          <w:tab w:val="clear" w:pos="8640"/>
          <w:tab w:val="left" w:pos="4320"/>
        </w:tabs>
      </w:pPr>
    </w:p>
    <w:p w:rsidR="008739E1" w:rsidRPr="008739E1" w:rsidRDefault="008739E1" w:rsidP="00EA3C73">
      <w:pPr>
        <w:pStyle w:val="Header"/>
        <w:tabs>
          <w:tab w:val="clear" w:pos="8640"/>
          <w:tab w:val="left" w:pos="4320"/>
        </w:tabs>
        <w:jc w:val="center"/>
      </w:pPr>
      <w:r>
        <w:rPr>
          <w:b/>
        </w:rPr>
        <w:t>THIRD READING BILLS</w:t>
      </w:r>
    </w:p>
    <w:p w:rsidR="008739E1" w:rsidRDefault="008739E1" w:rsidP="00EA3C73">
      <w:pPr>
        <w:pStyle w:val="Header"/>
        <w:tabs>
          <w:tab w:val="clear" w:pos="8640"/>
          <w:tab w:val="left" w:pos="4320"/>
        </w:tabs>
      </w:pPr>
      <w:r>
        <w:tab/>
        <w:t>The following Bills and Joint Resolutions were read the third time and ordered sent to the House of Representatives:</w:t>
      </w:r>
    </w:p>
    <w:p w:rsidR="008739E1" w:rsidRDefault="008739E1" w:rsidP="00EA3C73">
      <w:pPr>
        <w:pStyle w:val="Header"/>
        <w:tabs>
          <w:tab w:val="clear" w:pos="8640"/>
          <w:tab w:val="left" w:pos="4320"/>
        </w:tabs>
      </w:pPr>
    </w:p>
    <w:p w:rsidR="008739E1" w:rsidRDefault="008739E1" w:rsidP="00EA3C73">
      <w:pPr>
        <w:suppressAutoHyphens/>
        <w:outlineLvl w:val="0"/>
      </w:pPr>
      <w:r>
        <w:tab/>
        <w:t>S. 217</w:t>
      </w:r>
      <w:r w:rsidR="00F005E9">
        <w:fldChar w:fldCharType="begin"/>
      </w:r>
      <w:r>
        <w:instrText xml:space="preserve"> XE "S. 217" \b </w:instrText>
      </w:r>
      <w:r w:rsidR="00F005E9">
        <w:fldChar w:fldCharType="end"/>
      </w:r>
      <w:r>
        <w:t xml:space="preserve"> -- Senator Fair:  </w:t>
      </w:r>
      <w:r>
        <w:rPr>
          <w:szCs w:val="30"/>
        </w:rPr>
        <w:t xml:space="preserve">A BILL </w:t>
      </w:r>
      <w:r>
        <w:t>TO AMEND SECTION 24</w:t>
      </w:r>
      <w:r>
        <w:noBreakHyphen/>
        <w:t>3</w:t>
      </w:r>
      <w:r>
        <w:noBreakHyphen/>
        <w:t>20, OF THE SOUTH CAROLINA CODE,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w:t>
      </w:r>
      <w:r>
        <w:noBreakHyphen/>
        <w:t>3</w:t>
      </w:r>
      <w:r>
        <w:noBreakHyphen/>
        <w:t>27, TO PROVIDE THAT THE DECISION TO ASSIGN WORK OR DISQUALIFY A PERSON FROM WORK IN A FACILITY IS IN THE SOLE DISCRETION OF THE OFFICIAL IN CHARGE OF THE FACILITY AND MAY NOT BE CHALLENGED.  (ABBREVIATED TITLE).</w:t>
      </w:r>
    </w:p>
    <w:p w:rsidR="008739E1" w:rsidRDefault="008739E1" w:rsidP="00EA3C73">
      <w:pPr>
        <w:pStyle w:val="Header"/>
        <w:tabs>
          <w:tab w:val="clear" w:pos="8640"/>
          <w:tab w:val="left" w:pos="4320"/>
        </w:tabs>
      </w:pPr>
    </w:p>
    <w:p w:rsidR="008739E1" w:rsidRDefault="008739E1" w:rsidP="00EA3C73">
      <w:pPr>
        <w:suppressAutoHyphens/>
        <w:outlineLvl w:val="0"/>
      </w:pPr>
      <w:r>
        <w:tab/>
        <w:t>S. 602</w:t>
      </w:r>
      <w:r w:rsidR="00F005E9">
        <w:fldChar w:fldCharType="begin"/>
      </w:r>
      <w:r>
        <w:instrText xml:space="preserve"> XE "S. 602" \b </w:instrText>
      </w:r>
      <w:r w:rsidR="00F005E9">
        <w:fldChar w:fldCharType="end"/>
      </w:r>
      <w:r>
        <w:t xml:space="preserve"> -- Finance Committee:  </w:t>
      </w:r>
      <w:r>
        <w:rPr>
          <w:szCs w:val="30"/>
        </w:rPr>
        <w:t xml:space="preserve">A JOINT RESOLUTION </w:t>
      </w:r>
      <w:r>
        <w:t>TO APPROVE REGULATIONS OF THE DEPARTMENT OF REVENUE, RELATING TO FEDERAL GOVERNMENT CONSTRUCTION CONTRACTS, DESIGNATED AS REGULATION DOCUMENT NUMBER 4004, PURSUANT TO THE PROVISIONS OF ARTICLE 1, CHAPTER 23, TITLE 1 OF THE 1976 CODE.</w:t>
      </w:r>
    </w:p>
    <w:p w:rsidR="008739E1" w:rsidRDefault="008739E1" w:rsidP="00EA3C73">
      <w:pPr>
        <w:pStyle w:val="Header"/>
        <w:tabs>
          <w:tab w:val="clear" w:pos="8640"/>
          <w:tab w:val="left" w:pos="4320"/>
        </w:tabs>
      </w:pPr>
    </w:p>
    <w:p w:rsidR="008739E1" w:rsidRDefault="008739E1" w:rsidP="00EA3C73">
      <w:pPr>
        <w:suppressAutoHyphens/>
        <w:outlineLvl w:val="0"/>
      </w:pPr>
      <w:r>
        <w:tab/>
        <w:t>S. 470</w:t>
      </w:r>
      <w:r w:rsidR="00F005E9">
        <w:fldChar w:fldCharType="begin"/>
      </w:r>
      <w:r>
        <w:instrText xml:space="preserve"> XE "S. 470" \b </w:instrText>
      </w:r>
      <w:r w:rsidR="00F005E9">
        <w:fldChar w:fldCharType="end"/>
      </w:r>
      <w:r>
        <w:t xml:space="preserve"> -- Senator Cromer:  </w:t>
      </w:r>
      <w:r>
        <w:rPr>
          <w:szCs w:val="30"/>
        </w:rPr>
        <w:t xml:space="preserve">A BILL </w:t>
      </w:r>
      <w:r>
        <w:t>TO AMEND THE CODE OF LAWS OF SOUTH CAROLINA, 1976, BY ADDING SECTION 50</w:t>
      </w:r>
      <w:r>
        <w:noBreakHyphen/>
        <w:t>9</w:t>
      </w:r>
      <w:r>
        <w:noBreakHyphen/>
        <w:t>560 SO AS TO SPECIFY APPLICABLE FEES FOR RECREATIONAL SALTWATER FISHING LICENSES; BY ADDING SECTION 50</w:t>
      </w:r>
      <w:r>
        <w:noBreakHyphen/>
        <w:t>9</w:t>
      </w:r>
      <w:r>
        <w:noBreakHyphen/>
        <w:t>715 SO AS TO SPECIFY RECREATIONAL SALTWATER FISHING LICENSE EXEMPTIONS; BY ADDING SECTION 50</w:t>
      </w:r>
      <w:r>
        <w:noBreakHyphen/>
        <w:t>9</w:t>
      </w:r>
      <w:r>
        <w:noBreakHyphen/>
        <w:t>925 SO AS TO SPECIFY HOW THE REVENUE FROM THE SALE OF STAMPS, LICENSES, PRINTS, AND RELATED ARTICLES MUST BE DISTRIBUTED; TO AMEND SECTION 50</w:t>
      </w:r>
      <w:r>
        <w:noBreakHyphen/>
        <w:t>5</w:t>
      </w:r>
      <w:r>
        <w:noBreakHyphen/>
        <w:t>15, RELATING TO THE DEFINITIONS APPLICABLE TO THE SOUTH CAROLINA MARINE RESOURCES ACT, SO AS TO DEFINE THE TERMS “DROP NET” AND “FOLD UP TRAP”; TO AMEND SECTION 50</w:t>
      </w:r>
      <w:r>
        <w:noBreakHyphen/>
        <w:t>5</w:t>
      </w:r>
      <w:r>
        <w:noBreakHyphen/>
        <w:t>955, RELATING TO THE DESIGNATION AND MAINTENANCE OF PUBLIC SHELLFISH GROUNDS, SO AS TO SUBSTITUTE REFERENCE TO THE RECREATIONAL SALTWATER FISHING LICENSE FOR THE MARINE RECREATIONAL FISHING STAMP; TO AMEND SECTION 50</w:t>
      </w:r>
      <w:r>
        <w:noBreakHyphen/>
        <w:t>5</w:t>
      </w:r>
      <w:r>
        <w:noBreakHyphen/>
        <w:t>1915, RELATING TO CHARTER FISHING VESSEL LOGS, SO AS TO REQUIRE MONTHLY SUBMISSIONS TO THE SOUTH CAROLINA DEPARTMENT OF NATURAL RESOURCES; TO AMEND SECTION 50</w:t>
      </w:r>
      <w:r>
        <w:noBreakHyphen/>
        <w:t>9</w:t>
      </w:r>
      <w:r>
        <w:noBreakHyphen/>
        <w:t>20, RELATING TO THE DURATION OF HUNTING AND FISHING LICENSES, SO AS TO REMOVE REFERENCES TO RESIDENT AND NONRESIDENT LICENSES; TO AMEND SECTION 50</w:t>
      </w:r>
      <w:r>
        <w:noBreakHyphen/>
        <w:t>9</w:t>
      </w:r>
      <w:r>
        <w:noBreakHyphen/>
        <w:t>40, RELATING TO LICENSES FOR FRESHWATER FISHING, SO AS TO SPECIFY RECREATIONAL FRESHWATER FISHING; TO AMEND SECTION 50</w:t>
      </w:r>
      <w:r>
        <w:noBreakHyphen/>
        <w:t>9</w:t>
      </w:r>
      <w:r>
        <w:noBreakHyphen/>
        <w:t>540, AS AMENDED, RELATING TO FRESHWATER AND SALTWATER FISHING LICENSES, SO AS TO MAKE TECHNICAL CORRECTIONS; AND TO REPEAL SECTIONS 50</w:t>
      </w:r>
      <w:r>
        <w:noBreakHyphen/>
        <w:t>5</w:t>
      </w:r>
      <w:r>
        <w:noBreakHyphen/>
        <w:t>1905, 50</w:t>
      </w:r>
      <w:r>
        <w:noBreakHyphen/>
        <w:t>5</w:t>
      </w:r>
      <w:r>
        <w:noBreakHyphen/>
        <w:t>1910 50</w:t>
      </w:r>
      <w:r>
        <w:noBreakHyphen/>
        <w:t>5</w:t>
      </w:r>
      <w:r>
        <w:noBreakHyphen/>
        <w:t>1920, 50</w:t>
      </w:r>
      <w:r>
        <w:noBreakHyphen/>
        <w:t>5</w:t>
      </w:r>
      <w:r>
        <w:noBreakHyphen/>
        <w:t>1925, AND 50</w:t>
      </w:r>
      <w:r>
        <w:noBreakHyphen/>
        <w:t>5</w:t>
      </w:r>
      <w:r>
        <w:noBreakHyphen/>
        <w:t>1945 ALL RELATING TO RECREATIONAL SALTWATER FISHERIES LICENSES AND STAMPS.</w:t>
      </w:r>
    </w:p>
    <w:p w:rsidR="008739E1" w:rsidRDefault="008739E1" w:rsidP="00EA3C73">
      <w:pPr>
        <w:pStyle w:val="Header"/>
        <w:tabs>
          <w:tab w:val="clear" w:pos="8640"/>
          <w:tab w:val="left" w:pos="4320"/>
        </w:tabs>
      </w:pPr>
    </w:p>
    <w:p w:rsidR="008739E1" w:rsidRPr="001C7728" w:rsidRDefault="008739E1" w:rsidP="00EA3C73">
      <w:pPr>
        <w:suppressAutoHyphens/>
      </w:pPr>
      <w:r>
        <w:tab/>
      </w:r>
      <w:r w:rsidRPr="001C7728">
        <w:t>S. 594</w:t>
      </w:r>
      <w:r w:rsidR="00F005E9" w:rsidRPr="001C7728">
        <w:fldChar w:fldCharType="begin"/>
      </w:r>
      <w:r w:rsidRPr="001C7728">
        <w:instrText xml:space="preserve"> XE "S. 594" \b </w:instrText>
      </w:r>
      <w:r w:rsidR="00F005E9" w:rsidRPr="001C7728">
        <w:fldChar w:fldCharType="end"/>
      </w:r>
      <w:r w:rsidRPr="001C7728">
        <w:t xml:space="preserve"> -- Senator Leatherman:  </w:t>
      </w:r>
      <w:r w:rsidRPr="001C7728">
        <w:rPr>
          <w:szCs w:val="30"/>
        </w:rPr>
        <w:t xml:space="preserve">A BILL </w:t>
      </w:r>
      <w:r w:rsidRPr="001C7728">
        <w:t>TO AMEND SECTION 59</w:t>
      </w:r>
      <w:r w:rsidRPr="001C7728">
        <w:noBreakHyphen/>
        <w:t>147</w:t>
      </w:r>
      <w:r w:rsidRPr="001C7728">
        <w:noBreakHyphen/>
        <w:t>30 OF THE 1976 CODE, RELATING TO THE ISSUANCE OF REVENUE BONDS UNDER THE PROVISIONS OF THE HIGHER EDUCATION REVENUE BOND ACT, TO CLARIFY THOSE ELIGIBLE FACILITIES WHICH MAY BE FINANCED UNDER THE ACT; AND TO REPEAL SECTION 59</w:t>
      </w:r>
      <w:r w:rsidRPr="001C7728">
        <w:noBreakHyphen/>
        <w:t>147</w:t>
      </w:r>
      <w:r w:rsidRPr="001C7728">
        <w:noBreakHyphen/>
        <w:t>120 RELATING TO LIMITATIONS ON THE ISSUANCE OF CERTAIN REVENUE BONDS.</w:t>
      </w:r>
    </w:p>
    <w:p w:rsidR="008739E1" w:rsidRDefault="008739E1" w:rsidP="00EA3C73">
      <w:pPr>
        <w:pStyle w:val="Header"/>
        <w:tabs>
          <w:tab w:val="clear" w:pos="8640"/>
          <w:tab w:val="left" w:pos="4320"/>
        </w:tabs>
      </w:pPr>
    </w:p>
    <w:p w:rsidR="008739E1" w:rsidRDefault="008739E1" w:rsidP="00EA3C73">
      <w:pPr>
        <w:suppressAutoHyphens/>
        <w:outlineLvl w:val="0"/>
      </w:pPr>
      <w:r>
        <w:tab/>
        <w:t>S. 620</w:t>
      </w:r>
      <w:r w:rsidR="00F005E9">
        <w:fldChar w:fldCharType="begin"/>
      </w:r>
      <w:r>
        <w:instrText xml:space="preserve"> XE “S. 620” \b </w:instrText>
      </w:r>
      <w:r w:rsidR="00F005E9">
        <w:fldChar w:fldCharType="end"/>
      </w:r>
      <w:r>
        <w:t xml:space="preserve"> -- Transportation Committee:  </w:t>
      </w:r>
      <w:r>
        <w:rPr>
          <w:szCs w:val="30"/>
        </w:rPr>
        <w:t xml:space="preserve">A JOINT RESOLUTION </w:t>
      </w:r>
      <w:r>
        <w:t>TO APPROVE REGULATIONS OF THE COMMISSIONERS OF PILOTAGE, RELATING TO ENFORCEMENT OF PILOT STATUES AND MARITIME HOMELAND SECURITY, DESIGNATED AS REGULATION DOCUMENT NUMBER 4053, PURSUANT TO THE PROVISIONS OF ARTICLE 1, CHAPTER 23, TITLE 1 OF THE 1976 CODE.</w:t>
      </w:r>
      <w:bookmarkStart w:id="1" w:name="titleend"/>
      <w:bookmarkEnd w:id="1"/>
    </w:p>
    <w:p w:rsidR="008739E1" w:rsidRDefault="008739E1" w:rsidP="00EA3C73">
      <w:pPr>
        <w:pStyle w:val="Header"/>
        <w:tabs>
          <w:tab w:val="clear" w:pos="8640"/>
          <w:tab w:val="left" w:pos="4320"/>
        </w:tabs>
      </w:pPr>
    </w:p>
    <w:p w:rsidR="008739E1" w:rsidRDefault="008739E1" w:rsidP="00EA3C73">
      <w:pPr>
        <w:suppressAutoHyphens/>
        <w:outlineLvl w:val="0"/>
      </w:pPr>
      <w:r>
        <w:tab/>
        <w:t>S. 623</w:t>
      </w:r>
      <w:r w:rsidR="00F005E9">
        <w:fldChar w:fldCharType="begin"/>
      </w:r>
      <w:r>
        <w:instrText xml:space="preserve"> XE “S. 623” \b </w:instrText>
      </w:r>
      <w:r w:rsidR="00F005E9">
        <w:fldChar w:fldCharType="end"/>
      </w:r>
      <w:r>
        <w:t xml:space="preserve"> -- Judiciary Committee:  </w:t>
      </w:r>
      <w:r>
        <w:rPr>
          <w:szCs w:val="30"/>
        </w:rPr>
        <w:t xml:space="preserve">A JOINT RESOLUTION </w:t>
      </w:r>
      <w:r>
        <w:t>TO APPROVE REGULATIONS OF THE STATE LAW ENFORCEMENT DIVISION, RELATING TO STATEWIDE CRIMINAL GANG DATABASE, DESIGNATED AS REGULATION DOCUMENT NUMBER 3221, PURSUANT TO THE PROVISIONS OF ARTICLE 1, CHAPTER 23, TITLE 1 OF THE 1976 CODE.</w:t>
      </w:r>
    </w:p>
    <w:p w:rsidR="008739E1" w:rsidRDefault="008739E1" w:rsidP="00EA3C73">
      <w:pPr>
        <w:pStyle w:val="Header"/>
        <w:tabs>
          <w:tab w:val="clear" w:pos="8640"/>
          <w:tab w:val="left" w:pos="4320"/>
        </w:tabs>
      </w:pPr>
    </w:p>
    <w:p w:rsidR="008A1E62" w:rsidRPr="008A1E62" w:rsidRDefault="008A1E62" w:rsidP="00EA3C73">
      <w:pPr>
        <w:pStyle w:val="Header"/>
        <w:tabs>
          <w:tab w:val="clear" w:pos="8640"/>
          <w:tab w:val="left" w:pos="4320"/>
        </w:tabs>
        <w:jc w:val="center"/>
      </w:pPr>
      <w:r>
        <w:rPr>
          <w:b/>
        </w:rPr>
        <w:t>SECOND READING BILL</w:t>
      </w:r>
    </w:p>
    <w:p w:rsidR="008A1E62" w:rsidRDefault="008A1E62" w:rsidP="00EA3C73">
      <w:pPr>
        <w:pStyle w:val="Header"/>
        <w:tabs>
          <w:tab w:val="clear" w:pos="8640"/>
          <w:tab w:val="left" w:pos="4320"/>
        </w:tabs>
      </w:pPr>
      <w:r>
        <w:tab/>
        <w:t>The following Bill, having been read the second time, was ordered placed on the Third Reading Calendar:</w:t>
      </w:r>
    </w:p>
    <w:p w:rsidR="008A1E62" w:rsidRDefault="008A1E62" w:rsidP="00EA3C73">
      <w:pPr>
        <w:pStyle w:val="Header"/>
        <w:tabs>
          <w:tab w:val="clear" w:pos="8640"/>
          <w:tab w:val="left" w:pos="4320"/>
        </w:tabs>
      </w:pPr>
    </w:p>
    <w:p w:rsidR="008A1E62" w:rsidRDefault="008A1E62" w:rsidP="00EA3C73">
      <w:pPr>
        <w:suppressAutoHyphens/>
        <w:outlineLvl w:val="0"/>
      </w:pPr>
      <w:r>
        <w:tab/>
        <w:t>H. 3664</w:t>
      </w:r>
      <w:r w:rsidR="00F005E9">
        <w:fldChar w:fldCharType="begin"/>
      </w:r>
      <w:r>
        <w:instrText xml:space="preserve"> XE "H. 3664" \b </w:instrText>
      </w:r>
      <w:r w:rsidR="00F005E9">
        <w:fldChar w:fldCharType="end"/>
      </w:r>
      <w:r>
        <w:t xml:space="preserve"> -- Rep. Merrill:  </w:t>
      </w:r>
      <w:r>
        <w:rPr>
          <w:szCs w:val="30"/>
        </w:rPr>
        <w:t xml:space="preserve">A BILL </w:t>
      </w:r>
      <w:r>
        <w:t>TO AMEND SECTION 59</w:t>
      </w:r>
      <w:r>
        <w:noBreakHyphen/>
        <w:t>147</w:t>
      </w:r>
      <w:r>
        <w:noBreakHyphen/>
        <w:t>30, CODE OF LAWS OF SOUTH CAROLINA, 1976, RELATING TO THE ISSUANCE OF REVENUE BONDS UNDER THE PROVISIONS OF THE HIGHER EDUCATION REVENUE BOND ACT, SO AS TO CLARIFY THOSE ELIGIBLE FACILITIES WHICH MAY BE FINANCED UNDER THE ACT; AND TO REPEAL SECTION 59</w:t>
      </w:r>
      <w:r>
        <w:noBreakHyphen/>
        <w:t>147</w:t>
      </w:r>
      <w:r>
        <w:noBreakHyphen/>
        <w:t>120 RELATING TO LIMITATIONS ON THE ISSUANCE OF CERTAIN REVENUE BONDS.</w:t>
      </w:r>
    </w:p>
    <w:p w:rsidR="00B41A66" w:rsidRDefault="00B41A66" w:rsidP="00EA3C73">
      <w:pPr>
        <w:pStyle w:val="Header"/>
        <w:tabs>
          <w:tab w:val="clear" w:pos="8640"/>
          <w:tab w:val="left" w:pos="4320"/>
        </w:tabs>
      </w:pPr>
      <w:r>
        <w:tab/>
        <w:t>Senator O'DELL explained the Bill.</w:t>
      </w:r>
    </w:p>
    <w:p w:rsidR="008A1E62" w:rsidRDefault="008A1E62" w:rsidP="00EA3C73">
      <w:pPr>
        <w:pStyle w:val="Header"/>
        <w:tabs>
          <w:tab w:val="clear" w:pos="8640"/>
          <w:tab w:val="left" w:pos="4320"/>
        </w:tabs>
      </w:pPr>
    </w:p>
    <w:p w:rsidR="00A643D9" w:rsidRDefault="00A643D9" w:rsidP="00EA3C73">
      <w:pPr>
        <w:pStyle w:val="Header"/>
        <w:tabs>
          <w:tab w:val="clear" w:pos="8640"/>
          <w:tab w:val="left" w:pos="4320"/>
        </w:tabs>
        <w:jc w:val="center"/>
        <w:rPr>
          <w:b/>
        </w:rPr>
      </w:pPr>
      <w:r>
        <w:rPr>
          <w:b/>
        </w:rPr>
        <w:t>COMMITTEE AMENDMENT ADOPTED</w:t>
      </w:r>
    </w:p>
    <w:p w:rsidR="00A643D9" w:rsidRPr="00A643D9" w:rsidRDefault="00A643D9" w:rsidP="00EA3C73">
      <w:pPr>
        <w:pStyle w:val="Header"/>
        <w:tabs>
          <w:tab w:val="clear" w:pos="8640"/>
          <w:tab w:val="left" w:pos="4320"/>
        </w:tabs>
        <w:jc w:val="center"/>
      </w:pPr>
      <w:r>
        <w:rPr>
          <w:b/>
        </w:rPr>
        <w:t>READ THE SECOND TIME</w:t>
      </w:r>
    </w:p>
    <w:p w:rsidR="00A643D9" w:rsidRDefault="00A643D9" w:rsidP="00EA3C73">
      <w:pPr>
        <w:suppressAutoHyphens/>
      </w:pPr>
      <w:r>
        <w:tab/>
        <w:t>S. 116</w:t>
      </w:r>
      <w:r w:rsidR="00F005E9">
        <w:fldChar w:fldCharType="begin"/>
      </w:r>
      <w:r>
        <w:instrText xml:space="preserve"> XE “S. 116” \b </w:instrText>
      </w:r>
      <w:r w:rsidR="00F005E9">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A643D9" w:rsidRDefault="00A643D9" w:rsidP="00EA3C73">
      <w:pPr>
        <w:pStyle w:val="Header"/>
        <w:tabs>
          <w:tab w:val="clear" w:pos="8640"/>
          <w:tab w:val="left" w:pos="4320"/>
        </w:tabs>
      </w:pPr>
      <w:r>
        <w:tab/>
        <w:t>The Senate proceeded to a consideration of the Bill, the question being the adoption of the amendment proposed by the Committee on Finance.</w:t>
      </w:r>
    </w:p>
    <w:p w:rsidR="00A643D9" w:rsidRDefault="00A643D9" w:rsidP="00EA3C73">
      <w:pPr>
        <w:pStyle w:val="Header"/>
        <w:tabs>
          <w:tab w:val="clear" w:pos="8640"/>
          <w:tab w:val="left" w:pos="4320"/>
        </w:tabs>
      </w:pPr>
    </w:p>
    <w:p w:rsidR="00A643D9" w:rsidRDefault="00A643D9" w:rsidP="00EA3C73">
      <w:pPr>
        <w:rPr>
          <w:snapToGrid w:val="0"/>
        </w:rPr>
      </w:pPr>
      <w:r>
        <w:rPr>
          <w:snapToGrid w:val="0"/>
        </w:rPr>
        <w:tab/>
        <w:t>The Committee on Finance proposed the following amendment (116FIN001)</w:t>
      </w:r>
      <w:r w:rsidRPr="00560D28">
        <w:rPr>
          <w:snapToGrid w:val="0"/>
        </w:rPr>
        <w:t>, which was adopted</w:t>
      </w:r>
      <w:r>
        <w:rPr>
          <w:snapToGrid w:val="0"/>
        </w:rPr>
        <w:t>:</w:t>
      </w:r>
    </w:p>
    <w:p w:rsidR="00A643D9" w:rsidRPr="00560D28" w:rsidRDefault="00A643D9" w:rsidP="00EA3C73">
      <w:pPr>
        <w:rPr>
          <w:snapToGrid w:val="0"/>
          <w:color w:val="auto"/>
        </w:rPr>
      </w:pPr>
      <w:r w:rsidRPr="00560D28">
        <w:rPr>
          <w:snapToGrid w:val="0"/>
          <w:color w:val="auto"/>
        </w:rPr>
        <w:tab/>
        <w:t>Amend the bill, as and if amended, page 1, by striking lines 36 and 37 and inserting:</w:t>
      </w:r>
    </w:p>
    <w:p w:rsidR="00A643D9" w:rsidRPr="00560D28" w:rsidRDefault="00A643D9" w:rsidP="00EA3C73">
      <w:pPr>
        <w:rPr>
          <w:bCs/>
          <w:color w:val="auto"/>
        </w:rPr>
      </w:pPr>
      <w:r>
        <w:rPr>
          <w:snapToGrid w:val="0"/>
        </w:rPr>
        <w:tab/>
      </w:r>
      <w:r w:rsidRPr="00560D28">
        <w:rPr>
          <w:snapToGrid w:val="0"/>
          <w:color w:val="auto"/>
        </w:rPr>
        <w:t>/</w:t>
      </w:r>
      <w:r w:rsidRPr="00560D28">
        <w:rPr>
          <w:snapToGrid w:val="0"/>
          <w:color w:val="auto"/>
        </w:rPr>
        <w:tab/>
        <w:t>Whereas, the General Assembly finds that the economic crisis plaguing our nation and this State, particularly the</w:t>
      </w:r>
      <w:r w:rsidRPr="00560D28">
        <w:rPr>
          <w:bCs/>
          <w:color w:val="auto"/>
        </w:rPr>
        <w:t xml:space="preserve"> exceptionally high rate of unemployment in our State, requires action; and</w:t>
      </w:r>
    </w:p>
    <w:p w:rsidR="00A643D9" w:rsidRPr="00560D28" w:rsidRDefault="00A643D9" w:rsidP="00EA3C73">
      <w:pPr>
        <w:rPr>
          <w:bCs/>
          <w:color w:val="auto"/>
        </w:rPr>
      </w:pPr>
      <w:r>
        <w:rPr>
          <w:bCs/>
        </w:rPr>
        <w:tab/>
      </w:r>
      <w:r w:rsidRPr="00560D28">
        <w:rPr>
          <w:bCs/>
          <w:color w:val="auto"/>
        </w:rPr>
        <w:t xml:space="preserve">Whereas, the General Assembly finds that it is crucial to this state’s economic recovery to purchase goods manufactured and produced in the State, maintain the circulation of the funds of the citizens of this State within this State, and encourage and facilitate job development and economic growth by providing both assistance and opportunity to this state’s small businesses to participate as providers and vendors of goods and services to the State; and </w:t>
      </w:r>
    </w:p>
    <w:p w:rsidR="00A643D9" w:rsidRPr="00560D28" w:rsidRDefault="00A643D9" w:rsidP="00EA3C73">
      <w:pPr>
        <w:rPr>
          <w:bCs/>
          <w:color w:val="auto"/>
        </w:rPr>
      </w:pPr>
      <w:r>
        <w:rPr>
          <w:bCs/>
        </w:rPr>
        <w:tab/>
      </w:r>
      <w:r w:rsidRPr="00560D28">
        <w:rPr>
          <w:bCs/>
          <w:color w:val="auto"/>
        </w:rPr>
        <w:t>Whereas, the General Assembly determines that various preferences should be accorded to residents both for the purpose of employment and business development when the State expends funds in the manner provided in this act.  Now, therefore,</w:t>
      </w:r>
    </w:p>
    <w:p w:rsidR="00A643D9" w:rsidRPr="00560D28" w:rsidRDefault="00A643D9" w:rsidP="00EA3C73">
      <w:pPr>
        <w:rPr>
          <w:snapToGrid w:val="0"/>
          <w:color w:val="auto"/>
        </w:rPr>
      </w:pPr>
      <w:r>
        <w:tab/>
      </w:r>
      <w:r w:rsidRPr="00560D28">
        <w:rPr>
          <w:color w:val="auto"/>
        </w:rPr>
        <w:t>Be it enacted by the General Assembly of the State of South Carolina:</w:t>
      </w:r>
      <w:r w:rsidRPr="00560D28">
        <w:rPr>
          <w:color w:val="auto"/>
        </w:rPr>
        <w:tab/>
      </w:r>
      <w:r w:rsidRPr="00560D28">
        <w:rPr>
          <w:color w:val="auto"/>
        </w:rPr>
        <w:tab/>
      </w:r>
      <w:r w:rsidRPr="00560D28">
        <w:rPr>
          <w:color w:val="auto"/>
        </w:rPr>
        <w:tab/>
        <w:t>/</w:t>
      </w:r>
    </w:p>
    <w:p w:rsidR="00A643D9" w:rsidRPr="00560D28" w:rsidRDefault="00A643D9" w:rsidP="00EA3C73">
      <w:pPr>
        <w:rPr>
          <w:snapToGrid w:val="0"/>
          <w:color w:val="auto"/>
        </w:rPr>
      </w:pPr>
      <w:r w:rsidRPr="00560D28">
        <w:rPr>
          <w:snapToGrid w:val="0"/>
          <w:color w:val="auto"/>
        </w:rPr>
        <w:tab/>
        <w:t>Renumber sections to conform.</w:t>
      </w:r>
    </w:p>
    <w:p w:rsidR="00A643D9" w:rsidRDefault="00A643D9" w:rsidP="00EA3C73">
      <w:pPr>
        <w:rPr>
          <w:snapToGrid w:val="0"/>
        </w:rPr>
      </w:pPr>
      <w:r w:rsidRPr="00560D28">
        <w:rPr>
          <w:snapToGrid w:val="0"/>
          <w:color w:val="auto"/>
        </w:rPr>
        <w:tab/>
        <w:t>Amend title to conform.</w:t>
      </w:r>
    </w:p>
    <w:p w:rsidR="00A643D9" w:rsidRPr="00560D28" w:rsidRDefault="00A643D9" w:rsidP="00EA3C73">
      <w:pPr>
        <w:rPr>
          <w:snapToGrid w:val="0"/>
          <w:color w:val="auto"/>
        </w:rPr>
      </w:pPr>
    </w:p>
    <w:p w:rsidR="00A643D9" w:rsidRDefault="00A643D9" w:rsidP="00EA3C73">
      <w:pPr>
        <w:pStyle w:val="Header"/>
        <w:tabs>
          <w:tab w:val="clear" w:pos="8640"/>
          <w:tab w:val="left" w:pos="4320"/>
        </w:tabs>
      </w:pPr>
      <w:r>
        <w:tab/>
        <w:t>Senator O'DELL explained the committee amendment.</w:t>
      </w:r>
    </w:p>
    <w:p w:rsidR="00A643D9" w:rsidRDefault="00A643D9" w:rsidP="00EA3C73">
      <w:pPr>
        <w:pStyle w:val="Header"/>
        <w:tabs>
          <w:tab w:val="clear" w:pos="8640"/>
          <w:tab w:val="left" w:pos="4320"/>
        </w:tabs>
      </w:pPr>
    </w:p>
    <w:p w:rsidR="00A643D9" w:rsidRDefault="00A643D9" w:rsidP="00EA3C73">
      <w:pPr>
        <w:pStyle w:val="Header"/>
        <w:tabs>
          <w:tab w:val="clear" w:pos="8640"/>
          <w:tab w:val="left" w:pos="4320"/>
        </w:tabs>
      </w:pPr>
      <w:r>
        <w:tab/>
        <w:t xml:space="preserve">The committee amendment was adopted. </w:t>
      </w:r>
    </w:p>
    <w:p w:rsidR="00A643D9" w:rsidRDefault="00A643D9" w:rsidP="00EA3C73">
      <w:pPr>
        <w:pStyle w:val="Header"/>
        <w:tabs>
          <w:tab w:val="clear" w:pos="8640"/>
          <w:tab w:val="left" w:pos="4320"/>
        </w:tabs>
      </w:pPr>
    </w:p>
    <w:p w:rsidR="00AF6DD9" w:rsidRDefault="00AF6DD9" w:rsidP="00EA3C73">
      <w:pPr>
        <w:pStyle w:val="Header"/>
        <w:tabs>
          <w:tab w:val="clear" w:pos="8640"/>
          <w:tab w:val="left" w:pos="4320"/>
        </w:tabs>
      </w:pPr>
      <w:r>
        <w:tab/>
        <w:t xml:space="preserve">The question then was the second reading of the Bill.  </w:t>
      </w:r>
    </w:p>
    <w:p w:rsidR="00AF6DD9" w:rsidRDefault="00AF6DD9" w:rsidP="00EA3C73">
      <w:pPr>
        <w:pStyle w:val="Header"/>
        <w:tabs>
          <w:tab w:val="clear" w:pos="8640"/>
          <w:tab w:val="left" w:pos="4320"/>
        </w:tabs>
      </w:pPr>
    </w:p>
    <w:p w:rsidR="00AF6DD9" w:rsidRDefault="00AF6DD9" w:rsidP="00EA3C73">
      <w:pPr>
        <w:pStyle w:val="Header"/>
        <w:tabs>
          <w:tab w:val="clear" w:pos="8640"/>
          <w:tab w:val="left" w:pos="4320"/>
        </w:tabs>
      </w:pPr>
      <w:r>
        <w:tab/>
        <w:t>The "ayes" and "nays" were demanded and taken, resulting as follows:</w:t>
      </w:r>
    </w:p>
    <w:p w:rsidR="00AF6DD9" w:rsidRPr="005C74E3" w:rsidRDefault="00AF6DD9" w:rsidP="00EA3C73">
      <w:pPr>
        <w:pStyle w:val="Header"/>
        <w:tabs>
          <w:tab w:val="clear" w:pos="8640"/>
          <w:tab w:val="left" w:pos="4320"/>
        </w:tabs>
        <w:jc w:val="center"/>
      </w:pPr>
      <w:r>
        <w:rPr>
          <w:b/>
        </w:rPr>
        <w:t>Ayes 39; Nays 0</w:t>
      </w:r>
    </w:p>
    <w:p w:rsidR="00AF6DD9" w:rsidRDefault="00AF6DD9" w:rsidP="00EA3C73">
      <w:pPr>
        <w:pStyle w:val="Header"/>
        <w:tabs>
          <w:tab w:val="clear" w:pos="8640"/>
          <w:tab w:val="left" w:pos="4320"/>
        </w:tabs>
      </w:pP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68E7">
        <w:rPr>
          <w:b/>
        </w:rPr>
        <w:t>AYES</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Alexander</w:t>
      </w:r>
      <w:r>
        <w:tab/>
      </w:r>
      <w:r w:rsidRPr="003568E7">
        <w:t>Anderson</w:t>
      </w:r>
      <w:r>
        <w:tab/>
      </w:r>
      <w:r w:rsidRPr="003568E7">
        <w:t>Bright</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Bryant</w:t>
      </w:r>
      <w:r>
        <w:tab/>
      </w:r>
      <w:r w:rsidRPr="003568E7">
        <w:t>Campbell</w:t>
      </w:r>
      <w:r>
        <w:tab/>
      </w:r>
      <w:r w:rsidRPr="003568E7">
        <w:t>Campsen</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Cleary</w:t>
      </w:r>
      <w:r>
        <w:tab/>
      </w:r>
      <w:r w:rsidRPr="003568E7">
        <w:t>Coleman</w:t>
      </w:r>
      <w:r>
        <w:tab/>
      </w:r>
      <w:r w:rsidRPr="003568E7">
        <w:t>Courson</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Cromer</w:t>
      </w:r>
      <w:r>
        <w:tab/>
      </w:r>
      <w:r w:rsidRPr="003568E7">
        <w:t>Davis</w:t>
      </w:r>
      <w:r>
        <w:tab/>
      </w:r>
      <w:r w:rsidRPr="003568E7">
        <w:t>Elliott</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Fair</w:t>
      </w:r>
      <w:r>
        <w:tab/>
      </w:r>
      <w:r w:rsidRPr="003568E7">
        <w:t>Ford</w:t>
      </w:r>
      <w:r>
        <w:tab/>
      </w:r>
      <w:r w:rsidRPr="003568E7">
        <w:t>Grooms</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Hayes</w:t>
      </w:r>
      <w:r>
        <w:tab/>
      </w:r>
      <w:r w:rsidRPr="003568E7">
        <w:t>Hutto</w:t>
      </w:r>
      <w:r>
        <w:tab/>
      </w:r>
      <w:r w:rsidRPr="003568E7">
        <w:t>Knotts</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Land</w:t>
      </w:r>
      <w:r>
        <w:tab/>
      </w:r>
      <w:r w:rsidRPr="003568E7">
        <w:t>Leatherman</w:t>
      </w:r>
      <w:r>
        <w:tab/>
      </w:r>
      <w:r w:rsidRPr="003568E7">
        <w:t>Lourie</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568E7">
        <w:t>Malloy</w:t>
      </w:r>
      <w:r>
        <w:tab/>
      </w:r>
      <w:r w:rsidRPr="003568E7">
        <w:rPr>
          <w:i/>
        </w:rPr>
        <w:t>Martin, L.</w:t>
      </w:r>
      <w:r>
        <w:rPr>
          <w:i/>
        </w:rPr>
        <w:tab/>
      </w:r>
      <w:r w:rsidRPr="003568E7">
        <w:rPr>
          <w:i/>
        </w:rPr>
        <w:t>Martin, S.</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Massey</w:t>
      </w:r>
      <w:r>
        <w:tab/>
      </w:r>
      <w:r w:rsidRPr="003568E7">
        <w:t>Matthews</w:t>
      </w:r>
      <w:r>
        <w:tab/>
      </w:r>
      <w:r w:rsidRPr="003568E7">
        <w:t>McConnell</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McGill</w:t>
      </w:r>
      <w:r>
        <w:tab/>
      </w:r>
      <w:r w:rsidRPr="003568E7">
        <w:t>Nicholson</w:t>
      </w:r>
      <w:r>
        <w:tab/>
      </w:r>
      <w:r w:rsidRPr="003568E7">
        <w:t>O’Dell</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Peeler</w:t>
      </w:r>
      <w:r>
        <w:tab/>
      </w:r>
      <w:r w:rsidRPr="003568E7">
        <w:t>Reese</w:t>
      </w:r>
      <w:r>
        <w:tab/>
      </w:r>
      <w:r w:rsidRPr="003568E7">
        <w:t>Rose</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Scott</w:t>
      </w:r>
      <w:r>
        <w:tab/>
      </w:r>
      <w:r w:rsidRPr="003568E7">
        <w:t>Setzler</w:t>
      </w:r>
      <w:r>
        <w:tab/>
      </w:r>
      <w:r w:rsidRPr="003568E7">
        <w:t>Sheheen</w:t>
      </w: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8E7">
        <w:t>Shoopman</w:t>
      </w:r>
      <w:r>
        <w:tab/>
      </w:r>
      <w:r w:rsidRPr="003568E7">
        <w:t>Verdin</w:t>
      </w:r>
      <w:r>
        <w:tab/>
      </w:r>
      <w:r w:rsidRPr="003568E7">
        <w:t>Williams</w:t>
      </w:r>
    </w:p>
    <w:p w:rsidR="00AF6DD9"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68E7">
        <w:rPr>
          <w:b/>
        </w:rPr>
        <w:t>Total--39</w:t>
      </w:r>
    </w:p>
    <w:p w:rsidR="00AF6DD9"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68E7">
        <w:rPr>
          <w:b/>
        </w:rPr>
        <w:t>NAYS</w:t>
      </w:r>
    </w:p>
    <w:p w:rsidR="00AF6DD9"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6DD9" w:rsidRPr="003568E7" w:rsidRDefault="00AF6DD9"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68E7">
        <w:rPr>
          <w:b/>
        </w:rPr>
        <w:t>Total--0</w:t>
      </w:r>
    </w:p>
    <w:p w:rsidR="00AF6DD9" w:rsidRDefault="00AF6DD9" w:rsidP="00EA3C73">
      <w:pPr>
        <w:pStyle w:val="Header"/>
        <w:tabs>
          <w:tab w:val="clear" w:pos="8640"/>
          <w:tab w:val="left" w:pos="4320"/>
        </w:tabs>
      </w:pPr>
    </w:p>
    <w:p w:rsidR="00A643D9" w:rsidRDefault="00A643D9" w:rsidP="00EA3C73">
      <w:pPr>
        <w:pStyle w:val="Header"/>
        <w:tabs>
          <w:tab w:val="clear" w:pos="8640"/>
          <w:tab w:val="left" w:pos="4320"/>
        </w:tabs>
      </w:pPr>
      <w:r>
        <w:tab/>
        <w:t>There being no further amendments, the Bill was read the second time, passed and ordered to a third reading.</w:t>
      </w:r>
    </w:p>
    <w:p w:rsidR="00A643D9" w:rsidRDefault="00A643D9" w:rsidP="00EA3C73">
      <w:pPr>
        <w:pStyle w:val="Header"/>
        <w:tabs>
          <w:tab w:val="clear" w:pos="8640"/>
          <w:tab w:val="left" w:pos="4320"/>
        </w:tabs>
      </w:pPr>
    </w:p>
    <w:p w:rsidR="008A1E62" w:rsidRDefault="008A1E62" w:rsidP="00EA3C73">
      <w:pPr>
        <w:pStyle w:val="Header"/>
        <w:keepNext/>
        <w:tabs>
          <w:tab w:val="clear" w:pos="8640"/>
          <w:tab w:val="left" w:pos="4320"/>
        </w:tabs>
        <w:jc w:val="center"/>
        <w:rPr>
          <w:b/>
        </w:rPr>
      </w:pPr>
      <w:r>
        <w:rPr>
          <w:b/>
        </w:rPr>
        <w:t>COMMITTEE AMENDMENT ADOPTED</w:t>
      </w:r>
    </w:p>
    <w:p w:rsidR="008A1E62" w:rsidRPr="008A1E62" w:rsidRDefault="008A1E62" w:rsidP="00EA3C73">
      <w:pPr>
        <w:pStyle w:val="Header"/>
        <w:keepNext/>
        <w:tabs>
          <w:tab w:val="clear" w:pos="8640"/>
          <w:tab w:val="left" w:pos="4320"/>
        </w:tabs>
        <w:jc w:val="center"/>
      </w:pPr>
      <w:r>
        <w:rPr>
          <w:b/>
        </w:rPr>
        <w:t>READ THE SECOND TIME</w:t>
      </w:r>
    </w:p>
    <w:p w:rsidR="008A1E62" w:rsidRDefault="008A1E62" w:rsidP="00EA3C73">
      <w:pPr>
        <w:keepNext/>
        <w:suppressAutoHyphens/>
      </w:pPr>
      <w:r>
        <w:tab/>
        <w:t>S. 445</w:t>
      </w:r>
      <w:r w:rsidR="00F005E9">
        <w:fldChar w:fldCharType="begin"/>
      </w:r>
      <w:r>
        <w:instrText xml:space="preserve"> XE "S. 445" \b </w:instrText>
      </w:r>
      <w:r w:rsidR="00F005E9">
        <w:fldChar w:fldCharType="end"/>
      </w:r>
      <w:r>
        <w:t xml:space="preserve"> -- Senators Cleary and McGill:  </w:t>
      </w:r>
      <w:r>
        <w:rPr>
          <w:szCs w:val="30"/>
        </w:rPr>
        <w:t xml:space="preserve">A BILL </w:t>
      </w:r>
      <w:r>
        <w:t>TO AMEND CHAPTER 13, TITLE 50 OF THE 1976 CODE, RELATING TO THE PROTECTION OF FISH, BY ADDING SECTION 50-13-2017 TO ESTABLISH THE FLOUNDER POPULATION STUDY PROGRAM IN GEORGETOWN COUNTY, IN THE WATERS OF MURRELLS INLET ESTUARY, PAWLEYS ISLAND ESTUARY, AND THE CREEKS OF LITCHFIELD FLOWING INTO PAWLEYS ISLAND ESTUARY, TO SET FLOUNDER CATCH LIMITS AND PROHIBIT THE USE OF ARTIFICIAL ILLUMINATION POWERED BY GENERATORS, TO SET PENALTIES FOR VIOLATIONS OF THIS RESOLUTION, AND TO ESTABLISH THE DURATION OF THE PROGRAM.</w:t>
      </w:r>
    </w:p>
    <w:p w:rsidR="008A1E62" w:rsidRDefault="008A1E62" w:rsidP="00EA3C73">
      <w:pPr>
        <w:pStyle w:val="Header"/>
        <w:tabs>
          <w:tab w:val="clear" w:pos="8640"/>
          <w:tab w:val="left" w:pos="4320"/>
        </w:tabs>
      </w:pPr>
      <w:r>
        <w:tab/>
        <w:t>The Senate proceeded to a consideration of the Bill, the question being the adoption of the amendment proposed by the Committee on Fish, Game and Forestry.</w:t>
      </w:r>
    </w:p>
    <w:p w:rsidR="008A1E62" w:rsidRDefault="008A1E62" w:rsidP="00EA3C73">
      <w:pPr>
        <w:pStyle w:val="Header"/>
        <w:tabs>
          <w:tab w:val="clear" w:pos="8640"/>
          <w:tab w:val="left" w:pos="4320"/>
        </w:tabs>
      </w:pPr>
    </w:p>
    <w:p w:rsidR="008A1E62" w:rsidRDefault="008A1E62" w:rsidP="00EA3C73">
      <w:pPr>
        <w:rPr>
          <w:snapToGrid w:val="0"/>
        </w:rPr>
      </w:pPr>
      <w:r>
        <w:rPr>
          <w:snapToGrid w:val="0"/>
        </w:rPr>
        <w:tab/>
        <w:t>The Committee on Fish, Game and Forestry proposed the following amendment (445R001.RWC)</w:t>
      </w:r>
      <w:r w:rsidRPr="00ED6DDB">
        <w:rPr>
          <w:snapToGrid w:val="0"/>
        </w:rPr>
        <w:t>, which was adopted</w:t>
      </w:r>
      <w:r>
        <w:rPr>
          <w:snapToGrid w:val="0"/>
        </w:rPr>
        <w:t>:</w:t>
      </w:r>
    </w:p>
    <w:p w:rsidR="008A1E62" w:rsidRPr="00ED6DDB" w:rsidRDefault="008A1E62" w:rsidP="00EA3C73">
      <w:pPr>
        <w:rPr>
          <w:snapToGrid w:val="0"/>
          <w:color w:val="auto"/>
        </w:rPr>
      </w:pPr>
      <w:r w:rsidRPr="00ED6DDB">
        <w:rPr>
          <w:snapToGrid w:val="0"/>
          <w:color w:val="auto"/>
        </w:rPr>
        <w:tab/>
        <w:t>Amend the bill, as and if amended, by striking all after the enacting words and inserting:</w:t>
      </w:r>
    </w:p>
    <w:p w:rsidR="008A1E62" w:rsidRPr="00ED6DDB" w:rsidRDefault="008A1E62" w:rsidP="00EA3C73">
      <w:pPr>
        <w:rPr>
          <w:snapToGrid w:val="0"/>
          <w:color w:val="auto"/>
        </w:rPr>
      </w:pPr>
      <w:r>
        <w:rPr>
          <w:snapToGrid w:val="0"/>
        </w:rPr>
        <w:tab/>
      </w:r>
      <w:r w:rsidRPr="00ED6DDB">
        <w:rPr>
          <w:snapToGrid w:val="0"/>
          <w:color w:val="auto"/>
        </w:rPr>
        <w:t>/</w:t>
      </w:r>
      <w:r w:rsidRPr="00ED6DDB">
        <w:rPr>
          <w:snapToGrid w:val="0"/>
          <w:color w:val="auto"/>
        </w:rPr>
        <w:tab/>
        <w:t>SECTION</w:t>
      </w:r>
      <w:r w:rsidRPr="00ED6DDB">
        <w:rPr>
          <w:snapToGrid w:val="0"/>
          <w:color w:val="auto"/>
        </w:rPr>
        <w:tab/>
        <w:t>1.</w:t>
      </w:r>
      <w:r w:rsidRPr="00ED6DDB">
        <w:rPr>
          <w:snapToGrid w:val="0"/>
          <w:color w:val="auto"/>
        </w:rPr>
        <w:tab/>
        <w:t>Chapter 5, Title 50 of the 1976 Code is amended by adding:</w:t>
      </w:r>
    </w:p>
    <w:p w:rsidR="008A1E62" w:rsidRPr="00ED6DDB" w:rsidRDefault="008A1E62" w:rsidP="00EA3C73">
      <w:pPr>
        <w:rPr>
          <w:color w:val="auto"/>
        </w:rPr>
      </w:pPr>
      <w:r w:rsidRPr="00ED6DDB">
        <w:rPr>
          <w:snapToGrid w:val="0"/>
          <w:color w:val="auto"/>
        </w:rPr>
        <w:tab/>
        <w:t>“Section 50</w:t>
      </w:r>
      <w:r w:rsidRPr="00ED6DDB">
        <w:rPr>
          <w:snapToGrid w:val="0"/>
          <w:color w:val="auto"/>
        </w:rPr>
        <w:noBreakHyphen/>
        <w:t>5</w:t>
      </w:r>
      <w:r w:rsidRPr="00ED6DDB">
        <w:rPr>
          <w:snapToGrid w:val="0"/>
          <w:color w:val="auto"/>
        </w:rPr>
        <w:noBreakHyphen/>
        <w:t>17.</w:t>
      </w:r>
      <w:r w:rsidRPr="00ED6DDB">
        <w:rPr>
          <w:snapToGrid w:val="0"/>
          <w:color w:val="auto"/>
        </w:rPr>
        <w:tab/>
        <w:t>(A)</w:t>
      </w:r>
      <w:r w:rsidRPr="00ED6DDB">
        <w:rPr>
          <w:snapToGrid w:val="0"/>
          <w:color w:val="auto"/>
        </w:rPr>
        <w:tab/>
      </w:r>
      <w:r w:rsidRPr="00ED6DDB">
        <w:rPr>
          <w:color w:val="auto"/>
        </w:rPr>
        <w:t>There is established the Flounder Pilot Program to be administered by the Department of Natural Resources.  The program shall institute statewide catch limits for flounder (</w:t>
      </w:r>
      <w:r w:rsidRPr="00104F91">
        <w:rPr>
          <w:color w:val="auto"/>
        </w:rPr>
        <w:t>Paralichthys</w:t>
      </w:r>
      <w:r w:rsidRPr="00ED6DDB">
        <w:rPr>
          <w:color w:val="auto"/>
        </w:rPr>
        <w:t xml:space="preserve"> species) and prohibit artificial illumination powered by generators used to harvest flounder in all inshore estuarine waters </w:t>
      </w:r>
      <w:r w:rsidR="00104F91">
        <w:rPr>
          <w:color w:val="auto"/>
        </w:rPr>
        <w:t>from Pawley</w:t>
      </w:r>
      <w:r w:rsidRPr="00ED6DDB">
        <w:rPr>
          <w:color w:val="auto"/>
        </w:rPr>
        <w:t xml:space="preserve">s Inlet, north to the northern terminus of Main Creek at Garden City Beach.  </w:t>
      </w:r>
    </w:p>
    <w:p w:rsidR="008A1E62" w:rsidRPr="00ED6DDB" w:rsidRDefault="008A1E62" w:rsidP="00EA3C73">
      <w:pPr>
        <w:rPr>
          <w:color w:val="auto"/>
        </w:rPr>
      </w:pPr>
      <w:r w:rsidRPr="00ED6DDB">
        <w:rPr>
          <w:color w:val="auto"/>
        </w:rPr>
        <w:tab/>
        <w:t>(B)</w:t>
      </w:r>
      <w:r w:rsidRPr="00ED6DDB">
        <w:rPr>
          <w:color w:val="auto"/>
        </w:rPr>
        <w:tab/>
        <w:t>During the term of the program it is unlawful to use any type of artificial illumination powered by a generator while gigging or fishing for flounder from a boat or while wading in the water that comprises the insho</w:t>
      </w:r>
      <w:r w:rsidR="00104F91">
        <w:rPr>
          <w:color w:val="auto"/>
        </w:rPr>
        <w:t>re estuarine waters from Pawley</w:t>
      </w:r>
      <w:r w:rsidRPr="00ED6DDB">
        <w:rPr>
          <w:color w:val="auto"/>
        </w:rPr>
        <w:t>s Inlet, north to the northern terminus of Main Creek at Garden City Beach.</w:t>
      </w:r>
    </w:p>
    <w:p w:rsidR="008A1E62" w:rsidRPr="00ED6DDB" w:rsidRDefault="008A1E62" w:rsidP="00EA3C73">
      <w:pPr>
        <w:rPr>
          <w:color w:val="auto"/>
        </w:rPr>
      </w:pPr>
      <w:r w:rsidRPr="00ED6DDB">
        <w:rPr>
          <w:color w:val="auto"/>
        </w:rPr>
        <w:tab/>
        <w:t>(C)</w:t>
      </w:r>
      <w:r w:rsidRPr="00ED6DDB">
        <w:rPr>
          <w:color w:val="auto"/>
        </w:rPr>
        <w:tab/>
        <w:t>The program shall begin July 1, 2009, and end June 30, 2014.”</w:t>
      </w:r>
    </w:p>
    <w:p w:rsidR="008A1E62" w:rsidRPr="00ED6DDB" w:rsidRDefault="008A1E62" w:rsidP="00EA3C73">
      <w:pPr>
        <w:rPr>
          <w:color w:val="auto"/>
        </w:rPr>
      </w:pPr>
      <w:r>
        <w:tab/>
      </w:r>
      <w:r w:rsidRPr="00ED6DDB">
        <w:rPr>
          <w:color w:val="auto"/>
        </w:rPr>
        <w:t>SECTION</w:t>
      </w:r>
      <w:r w:rsidRPr="00ED6DDB">
        <w:rPr>
          <w:color w:val="auto"/>
        </w:rPr>
        <w:tab/>
        <w:t>2.</w:t>
      </w:r>
      <w:r w:rsidRPr="00ED6DDB">
        <w:rPr>
          <w:color w:val="auto"/>
        </w:rPr>
        <w:tab/>
        <w:t>Section 50-5-1705(F) of the 1976 Code is amended to read:</w:t>
      </w:r>
    </w:p>
    <w:p w:rsidR="008A1E62" w:rsidRPr="00ED6DDB" w:rsidRDefault="008A1E62" w:rsidP="00EA3C73">
      <w:pPr>
        <w:rPr>
          <w:color w:val="auto"/>
        </w:rPr>
      </w:pPr>
      <w:r w:rsidRPr="00ED6DDB">
        <w:rPr>
          <w:color w:val="auto"/>
        </w:rPr>
        <w:tab/>
        <w:t>“(F)</w:t>
      </w:r>
      <w:r w:rsidRPr="00ED6DDB">
        <w:rPr>
          <w:color w:val="auto"/>
        </w:rPr>
        <w:tab/>
        <w:t xml:space="preserve">It is unlawful for a person to take or possess more than </w:t>
      </w:r>
      <w:r w:rsidRPr="00ED6DDB">
        <w:rPr>
          <w:strike/>
          <w:color w:val="auto"/>
        </w:rPr>
        <w:t>twenty</w:t>
      </w:r>
      <w:r w:rsidRPr="00ED6DDB">
        <w:rPr>
          <w:color w:val="auto"/>
        </w:rPr>
        <w:t xml:space="preserve"> </w:t>
      </w:r>
      <w:r w:rsidRPr="00ED6DDB">
        <w:rPr>
          <w:color w:val="auto"/>
          <w:u w:val="single"/>
        </w:rPr>
        <w:t>ten</w:t>
      </w:r>
      <w:r w:rsidRPr="00ED6DDB">
        <w:rPr>
          <w:color w:val="auto"/>
        </w:rPr>
        <w:t xml:space="preserve"> flounder (Paralichthys species) taken by means of gig, spear, hook and line, or similar device in any one day, not to exceed </w:t>
      </w:r>
      <w:r w:rsidRPr="00ED6DDB">
        <w:rPr>
          <w:strike/>
          <w:color w:val="auto"/>
        </w:rPr>
        <w:t>forty</w:t>
      </w:r>
      <w:r w:rsidRPr="00ED6DDB">
        <w:rPr>
          <w:color w:val="auto"/>
        </w:rPr>
        <w:t xml:space="preserve"> </w:t>
      </w:r>
      <w:r w:rsidRPr="00ED6DDB">
        <w:rPr>
          <w:color w:val="auto"/>
          <w:u w:val="single"/>
        </w:rPr>
        <w:t>twenty</w:t>
      </w:r>
      <w:r w:rsidRPr="00ED6DDB">
        <w:rPr>
          <w:color w:val="auto"/>
        </w:rPr>
        <w:t xml:space="preserve"> flounder in any one day on any boat.”</w:t>
      </w:r>
    </w:p>
    <w:p w:rsidR="008A1E62" w:rsidRPr="00ED6DDB" w:rsidRDefault="008A1E62" w:rsidP="00EA3C73">
      <w:pPr>
        <w:rPr>
          <w:snapToGrid w:val="0"/>
          <w:color w:val="auto"/>
        </w:rPr>
      </w:pPr>
      <w:r>
        <w:tab/>
      </w:r>
      <w:r w:rsidRPr="00ED6DDB">
        <w:rPr>
          <w:color w:val="auto"/>
        </w:rPr>
        <w:t>SECTION</w:t>
      </w:r>
      <w:r w:rsidRPr="00ED6DDB">
        <w:rPr>
          <w:color w:val="auto"/>
        </w:rPr>
        <w:tab/>
        <w:t>3.</w:t>
      </w:r>
      <w:r w:rsidRPr="00ED6DDB">
        <w:rPr>
          <w:color w:val="auto"/>
        </w:rPr>
        <w:tab/>
        <w:t xml:space="preserve">This act takes effect upon approval </w:t>
      </w:r>
      <w:r w:rsidR="00104F91">
        <w:rPr>
          <w:color w:val="auto"/>
        </w:rPr>
        <w:t>by</w:t>
      </w:r>
      <w:r w:rsidRPr="00ED6DDB">
        <w:rPr>
          <w:color w:val="auto"/>
        </w:rPr>
        <w:t xml:space="preserve"> the Governor./</w:t>
      </w:r>
    </w:p>
    <w:p w:rsidR="008A1E62" w:rsidRDefault="008A1E62" w:rsidP="00EA3C73">
      <w:pPr>
        <w:rPr>
          <w:snapToGrid w:val="0"/>
        </w:rPr>
      </w:pPr>
      <w:r w:rsidRPr="00ED6DDB">
        <w:rPr>
          <w:snapToGrid w:val="0"/>
          <w:color w:val="auto"/>
        </w:rPr>
        <w:tab/>
        <w:t>Amend title to conform.</w:t>
      </w:r>
    </w:p>
    <w:p w:rsidR="008A1E62" w:rsidRDefault="008A1E62" w:rsidP="00EA3C73">
      <w:pPr>
        <w:rPr>
          <w:snapToGrid w:val="0"/>
          <w:color w:val="auto"/>
        </w:rPr>
      </w:pPr>
    </w:p>
    <w:p w:rsidR="008A1E62" w:rsidRDefault="008A1E62" w:rsidP="00EA3C73">
      <w:pPr>
        <w:rPr>
          <w:snapToGrid w:val="0"/>
          <w:color w:val="auto"/>
        </w:rPr>
      </w:pPr>
      <w:r>
        <w:rPr>
          <w:snapToGrid w:val="0"/>
          <w:color w:val="auto"/>
        </w:rPr>
        <w:tab/>
        <w:t>Senator CROMER explained the committee amendment.</w:t>
      </w:r>
    </w:p>
    <w:p w:rsidR="008A1E62" w:rsidRDefault="008A1E62" w:rsidP="00EA3C73">
      <w:pPr>
        <w:rPr>
          <w:snapToGrid w:val="0"/>
          <w:color w:val="auto"/>
        </w:rPr>
      </w:pPr>
    </w:p>
    <w:p w:rsidR="008A1E62" w:rsidRDefault="008A1E62" w:rsidP="00EA3C73">
      <w:pPr>
        <w:pStyle w:val="Header"/>
        <w:tabs>
          <w:tab w:val="clear" w:pos="8640"/>
          <w:tab w:val="left" w:pos="4320"/>
        </w:tabs>
      </w:pPr>
      <w:r>
        <w:tab/>
        <w:t xml:space="preserve">The committee amendment was adopted. </w:t>
      </w:r>
    </w:p>
    <w:p w:rsidR="008A1E62" w:rsidRDefault="008A1E62" w:rsidP="00EA3C73">
      <w:pPr>
        <w:rPr>
          <w:snapToGrid w:val="0"/>
          <w:color w:val="auto"/>
        </w:rPr>
      </w:pPr>
    </w:p>
    <w:p w:rsidR="008A1E62" w:rsidRDefault="008A1E62" w:rsidP="00EA3C73">
      <w:pPr>
        <w:rPr>
          <w:snapToGrid w:val="0"/>
          <w:color w:val="auto"/>
        </w:rPr>
      </w:pPr>
      <w:r>
        <w:rPr>
          <w:snapToGrid w:val="0"/>
          <w:color w:val="auto"/>
        </w:rPr>
        <w:tab/>
        <w:t>There being no further amendments, the Bill was read the second time, passed and ordered to a third reading.</w:t>
      </w:r>
    </w:p>
    <w:p w:rsidR="008A1E62" w:rsidRDefault="008A1E62" w:rsidP="00EA3C73">
      <w:pPr>
        <w:rPr>
          <w:snapToGrid w:val="0"/>
          <w:color w:val="auto"/>
        </w:rPr>
      </w:pPr>
    </w:p>
    <w:p w:rsidR="00E61FE8" w:rsidRPr="002A0CD2" w:rsidRDefault="00E61FE8" w:rsidP="00EA3C73">
      <w:pPr>
        <w:pStyle w:val="Header"/>
        <w:tabs>
          <w:tab w:val="clear" w:pos="8640"/>
          <w:tab w:val="left" w:pos="4320"/>
        </w:tabs>
        <w:jc w:val="center"/>
        <w:rPr>
          <w:b/>
        </w:rPr>
      </w:pPr>
      <w:r w:rsidRPr="002A0CD2">
        <w:rPr>
          <w:b/>
        </w:rPr>
        <w:t>Motion Adopted</w:t>
      </w:r>
    </w:p>
    <w:p w:rsidR="00E61FE8" w:rsidRDefault="00E61FE8" w:rsidP="00EA3C73">
      <w:pPr>
        <w:pStyle w:val="Header"/>
        <w:tabs>
          <w:tab w:val="clear" w:pos="8640"/>
          <w:tab w:val="left" w:pos="4320"/>
        </w:tabs>
      </w:pPr>
      <w:r>
        <w:tab/>
        <w:t xml:space="preserve">On motion of Senator FAIR, with unanimous consent, Senators REESE and FAIR were granted leave to attend a meeting and be granted leave to vote from the balcony.  </w:t>
      </w:r>
    </w:p>
    <w:p w:rsidR="00E61FE8" w:rsidRDefault="00E61FE8" w:rsidP="00EA3C73">
      <w:pPr>
        <w:pStyle w:val="Header"/>
        <w:tabs>
          <w:tab w:val="clear" w:pos="8640"/>
          <w:tab w:val="left" w:pos="4320"/>
        </w:tabs>
      </w:pPr>
    </w:p>
    <w:p w:rsidR="00E61FE8" w:rsidRPr="006717FC" w:rsidRDefault="00E61FE8" w:rsidP="00EA3C73">
      <w:pPr>
        <w:pStyle w:val="Header"/>
        <w:tabs>
          <w:tab w:val="clear" w:pos="8640"/>
          <w:tab w:val="left" w:pos="4320"/>
        </w:tabs>
        <w:jc w:val="center"/>
        <w:rPr>
          <w:b/>
        </w:rPr>
      </w:pPr>
      <w:r w:rsidRPr="006717FC">
        <w:rPr>
          <w:b/>
        </w:rPr>
        <w:t xml:space="preserve"> </w:t>
      </w:r>
      <w:r>
        <w:rPr>
          <w:b/>
        </w:rPr>
        <w:t xml:space="preserve">COMMITTEE </w:t>
      </w:r>
      <w:r w:rsidRPr="006717FC">
        <w:rPr>
          <w:b/>
        </w:rPr>
        <w:t xml:space="preserve">AMENDMENT </w:t>
      </w:r>
      <w:r>
        <w:rPr>
          <w:b/>
        </w:rPr>
        <w:t>WITHDRAWN</w:t>
      </w:r>
      <w:r w:rsidR="00AC676D">
        <w:rPr>
          <w:b/>
        </w:rPr>
        <w:t>,</w:t>
      </w:r>
      <w:r w:rsidRPr="006717FC">
        <w:rPr>
          <w:b/>
        </w:rPr>
        <w:t xml:space="preserve"> </w:t>
      </w:r>
      <w:r w:rsidR="00762090" w:rsidRPr="006717FC">
        <w:rPr>
          <w:b/>
        </w:rPr>
        <w:t>AMENDED</w:t>
      </w:r>
      <w:r w:rsidR="00762090">
        <w:rPr>
          <w:b/>
        </w:rPr>
        <w:t xml:space="preserve"> </w:t>
      </w:r>
      <w:r>
        <w:rPr>
          <w:b/>
        </w:rPr>
        <w:t>READ THE SECOND TIME</w:t>
      </w:r>
    </w:p>
    <w:p w:rsidR="00E61FE8" w:rsidRDefault="00E61FE8" w:rsidP="00EA3C73">
      <w:r>
        <w:tab/>
        <w:t>S. 324</w:t>
      </w:r>
      <w:r w:rsidR="00F005E9">
        <w:fldChar w:fldCharType="begin"/>
      </w:r>
      <w:r>
        <w:instrText xml:space="preserve"> XE "S. 324" \b </w:instrText>
      </w:r>
      <w:r w:rsidR="00F005E9">
        <w:fldChar w:fldCharType="end"/>
      </w:r>
      <w:r>
        <w:t xml:space="preserve"> -- Senators Malloy, Leventis, Lourie, Bryant, Courson, Scott, Williams, Davis and Cleary:  </w:t>
      </w:r>
      <w:r>
        <w:rPr>
          <w:szCs w:val="30"/>
        </w:rPr>
        <w:t xml:space="preserve">A JOINT RESOLUTION </w:t>
      </w:r>
      <w:r>
        <w:rPr>
          <w:color w:val="000000" w:themeColor="text1"/>
          <w:szCs w:val="24"/>
          <w:u w:color="000000" w:themeColor="text1"/>
        </w:rPr>
        <w:t>TO IMPOSE A MORATORIUM ON THE CONSIDERATION OF PERMIT APPLICATIONS, REQUESTS TO EXPAND OR REPLACE EXISTING LANDFILLS, AND THE ISSUANCE OF PERMITS FOR THE CONSTRUCTION OF NEW LANDFILLS IN THE STATE UNTIL DECEMBER 31, 2010.</w:t>
      </w:r>
    </w:p>
    <w:p w:rsidR="00E61FE8" w:rsidRDefault="00E61FE8" w:rsidP="00EA3C73">
      <w:pPr>
        <w:pStyle w:val="Header"/>
        <w:tabs>
          <w:tab w:val="clear" w:pos="8640"/>
          <w:tab w:val="left" w:pos="4320"/>
        </w:tabs>
      </w:pPr>
      <w:r>
        <w:tab/>
        <w:t>The Senate proceeded to a consideration of the Joint Resolution, the question being the adoption of the amendment proposed by the Committee on Medical Affairs.</w:t>
      </w:r>
    </w:p>
    <w:p w:rsidR="00E61FE8" w:rsidRDefault="00E61FE8" w:rsidP="00EA3C73">
      <w:pPr>
        <w:pStyle w:val="Header"/>
        <w:tabs>
          <w:tab w:val="clear" w:pos="8640"/>
          <w:tab w:val="left" w:pos="4320"/>
        </w:tabs>
      </w:pPr>
    </w:p>
    <w:p w:rsidR="00E61FE8" w:rsidRDefault="00E61FE8" w:rsidP="00EA3C73">
      <w:pPr>
        <w:rPr>
          <w:snapToGrid w:val="0"/>
        </w:rPr>
      </w:pPr>
      <w:r>
        <w:rPr>
          <w:snapToGrid w:val="0"/>
        </w:rPr>
        <w:tab/>
        <w:t>The Medical Affairs Committee proposed the following amendment (S-324 SUBAMENDMENT), which was withdrawn:</w:t>
      </w:r>
    </w:p>
    <w:p w:rsidR="00E61FE8" w:rsidRPr="00C04DE4" w:rsidRDefault="00E61FE8" w:rsidP="00EA3C73">
      <w:pPr>
        <w:rPr>
          <w:snapToGrid w:val="0"/>
          <w:color w:val="auto"/>
        </w:rPr>
      </w:pPr>
      <w:r w:rsidRPr="00C04DE4">
        <w:rPr>
          <w:snapToGrid w:val="0"/>
          <w:color w:val="auto"/>
        </w:rPr>
        <w:tab/>
        <w:t>Amend the joint resolution</w:t>
      </w:r>
      <w:r>
        <w:rPr>
          <w:snapToGrid w:val="0"/>
          <w:color w:val="auto"/>
        </w:rPr>
        <w:t>,</w:t>
      </w:r>
      <w:r w:rsidRPr="00C04DE4">
        <w:rPr>
          <w:snapToGrid w:val="0"/>
          <w:color w:val="auto"/>
        </w:rPr>
        <w:t xml:space="preserve"> as and if amended, beginning on page 3, by striking SECTION 1 and SECTION 2 in their entirety and inserting:</w:t>
      </w:r>
    </w:p>
    <w:p w:rsidR="00E61FE8" w:rsidRPr="00C04DE4" w:rsidRDefault="00E61FE8" w:rsidP="00EA3C73">
      <w:pPr>
        <w:rPr>
          <w:color w:val="auto"/>
          <w:szCs w:val="24"/>
          <w:u w:color="000000" w:themeColor="text1"/>
        </w:rPr>
      </w:pPr>
      <w:r>
        <w:rPr>
          <w:snapToGrid w:val="0"/>
        </w:rPr>
        <w:tab/>
      </w:r>
      <w:r w:rsidRPr="00C04DE4">
        <w:rPr>
          <w:snapToGrid w:val="0"/>
          <w:color w:val="auto"/>
        </w:rPr>
        <w:t>/</w:t>
      </w:r>
      <w:r w:rsidRPr="00C04DE4">
        <w:rPr>
          <w:snapToGrid w:val="0"/>
          <w:color w:val="auto"/>
        </w:rPr>
        <w:tab/>
      </w:r>
      <w:r w:rsidRPr="00C04DE4">
        <w:rPr>
          <w:bCs/>
          <w:color w:val="auto"/>
          <w:szCs w:val="24"/>
          <w:u w:color="000000" w:themeColor="text1"/>
        </w:rPr>
        <w:t>SECTION</w:t>
      </w:r>
      <w:r w:rsidRPr="00C04DE4">
        <w:rPr>
          <w:bCs/>
          <w:color w:val="auto"/>
          <w:szCs w:val="24"/>
          <w:u w:color="000000" w:themeColor="text1"/>
        </w:rPr>
        <w:tab/>
        <w:t>1.</w:t>
      </w:r>
      <w:r w:rsidRPr="00C04DE4">
        <w:rPr>
          <w:color w:val="auto"/>
          <w:szCs w:val="24"/>
          <w:u w:color="000000" w:themeColor="text1"/>
        </w:rPr>
        <w:tab/>
        <w:t>(A)</w:t>
      </w:r>
      <w:r w:rsidRPr="00C04DE4">
        <w:rPr>
          <w:color w:val="auto"/>
          <w:szCs w:val="24"/>
          <w:u w:color="000000" w:themeColor="text1"/>
        </w:rPr>
        <w:tab/>
        <w:t>The definitions set forth in Section 44</w:t>
      </w:r>
      <w:r w:rsidRPr="00C04DE4">
        <w:rPr>
          <w:color w:val="auto"/>
          <w:szCs w:val="24"/>
          <w:u w:color="000000" w:themeColor="text1"/>
        </w:rPr>
        <w:noBreakHyphen/>
        <w:t>96</w:t>
      </w:r>
      <w:r w:rsidRPr="00C04DE4">
        <w:rPr>
          <w:color w:val="auto"/>
          <w:szCs w:val="24"/>
          <w:u w:color="000000" w:themeColor="text1"/>
        </w:rPr>
        <w:noBreakHyphen/>
        <w:t>250 and Regulation 61-107.19 of the 1976 Code apply throughout this resolution.</w:t>
      </w:r>
    </w:p>
    <w:p w:rsidR="00E61FE8" w:rsidRPr="00C04DE4" w:rsidRDefault="00E61FE8" w:rsidP="00EA3C73">
      <w:pPr>
        <w:rPr>
          <w:bCs/>
          <w:color w:val="auto"/>
          <w:szCs w:val="24"/>
          <w:u w:color="000000" w:themeColor="text1"/>
        </w:rPr>
      </w:pPr>
      <w:r w:rsidRPr="00C04DE4">
        <w:rPr>
          <w:bCs/>
          <w:color w:val="auto"/>
          <w:szCs w:val="24"/>
          <w:u w:color="000000" w:themeColor="text1"/>
        </w:rPr>
        <w:tab/>
        <w:t>(B)</w:t>
      </w:r>
      <w:r w:rsidRPr="00C04DE4">
        <w:rPr>
          <w:bCs/>
          <w:color w:val="auto"/>
          <w:szCs w:val="24"/>
          <w:u w:color="000000" w:themeColor="text1"/>
        </w:rPr>
        <w:tab/>
        <w:t>There is hereby established, unless otherwise provided in Sections (C), (D)</w:t>
      </w:r>
      <w:r w:rsidR="00690C51">
        <w:rPr>
          <w:bCs/>
          <w:color w:val="auto"/>
          <w:szCs w:val="24"/>
          <w:u w:color="000000" w:themeColor="text1"/>
        </w:rPr>
        <w:t>,</w:t>
      </w:r>
      <w:r w:rsidRPr="00C04DE4">
        <w:rPr>
          <w:bCs/>
          <w:color w:val="auto"/>
          <w:szCs w:val="24"/>
          <w:u w:color="000000" w:themeColor="text1"/>
        </w:rPr>
        <w:t xml:space="preserve"> and (E) below, a moratorium on the consideration of applications for a permit, the issuance of a permit, and any intermediate approval required as part of the permitting process, for new Class 3 Municipal Solid Waste landfills that are not onsite landfills and for the expansion or replacement of existing Class 3 Municipal Solid Waste landfills that are not onsite landfills in the State.  The moratorium remains in effect until Regulation 61-107.17 is revised to include the recommendation of the Landfill Capacity Work Group established by the </w:t>
      </w:r>
      <w:r w:rsidR="00690C51">
        <w:rPr>
          <w:bCs/>
          <w:color w:val="auto"/>
          <w:szCs w:val="24"/>
          <w:u w:color="000000" w:themeColor="text1"/>
        </w:rPr>
        <w:t>B</w:t>
      </w:r>
      <w:r w:rsidRPr="00C04DE4">
        <w:rPr>
          <w:bCs/>
          <w:color w:val="auto"/>
          <w:szCs w:val="24"/>
          <w:u w:color="000000" w:themeColor="text1"/>
        </w:rPr>
        <w:t>oard of the Department of Health and Environmental Control on August 14, 2008, regarding the annual disposal rate at municipal solid waste landfills; and the regulation is approved by the General Assembly and published in the State Register or until December 31, 2010</w:t>
      </w:r>
      <w:r w:rsidR="00690C51">
        <w:rPr>
          <w:bCs/>
          <w:color w:val="auto"/>
          <w:szCs w:val="24"/>
          <w:u w:color="000000" w:themeColor="text1"/>
        </w:rPr>
        <w:t>,</w:t>
      </w:r>
      <w:r w:rsidRPr="00C04DE4">
        <w:rPr>
          <w:bCs/>
          <w:color w:val="auto"/>
          <w:szCs w:val="24"/>
          <w:u w:color="000000" w:themeColor="text1"/>
        </w:rPr>
        <w:t xml:space="preserve"> whichever is earlier. </w:t>
      </w:r>
    </w:p>
    <w:p w:rsidR="00E61FE8" w:rsidRPr="00C04DE4" w:rsidRDefault="00E61FE8" w:rsidP="00EA3C73">
      <w:pPr>
        <w:rPr>
          <w:bCs/>
          <w:color w:val="auto"/>
          <w:szCs w:val="24"/>
          <w:u w:color="000000" w:themeColor="text1"/>
        </w:rPr>
      </w:pPr>
      <w:r w:rsidRPr="00C04DE4">
        <w:rPr>
          <w:bCs/>
          <w:color w:val="auto"/>
          <w:szCs w:val="24"/>
          <w:u w:color="000000" w:themeColor="text1"/>
        </w:rPr>
        <w:tab/>
        <w:t>(C)</w:t>
      </w:r>
      <w:r w:rsidRPr="00C04DE4">
        <w:rPr>
          <w:bCs/>
          <w:color w:val="auto"/>
          <w:szCs w:val="24"/>
          <w:u w:color="000000" w:themeColor="text1"/>
        </w:rPr>
        <w:tab/>
        <w:t>The moratorium established in Section (B) does not apply to any administratively complete permit application for an expansion of an existing Class 3 landfill which is pending at the Department of Health and Environmental Control and which does not include a request to increase the permitted annual disposal rate of the landfill.</w:t>
      </w:r>
    </w:p>
    <w:p w:rsidR="00E61FE8" w:rsidRPr="00C04DE4" w:rsidRDefault="00E61FE8" w:rsidP="00EA3C73">
      <w:pPr>
        <w:rPr>
          <w:bCs/>
          <w:color w:val="auto"/>
          <w:szCs w:val="24"/>
          <w:u w:color="000000" w:themeColor="text1"/>
        </w:rPr>
      </w:pPr>
      <w:r w:rsidRPr="00C04DE4">
        <w:rPr>
          <w:bCs/>
          <w:color w:val="auto"/>
          <w:szCs w:val="24"/>
          <w:u w:color="000000" w:themeColor="text1"/>
        </w:rPr>
        <w:tab/>
        <w:t>(D)</w:t>
      </w:r>
      <w:r w:rsidRPr="00C04DE4">
        <w:rPr>
          <w:bCs/>
          <w:color w:val="auto"/>
          <w:szCs w:val="24"/>
          <w:u w:color="000000" w:themeColor="text1"/>
        </w:rPr>
        <w:tab/>
        <w:t>The moratorium established in Section (B) does not apply to permit applications for, or intermediate approvals required for, expansions of existing Class 3 Municipal Solid Waste landfills in this State.</w:t>
      </w:r>
    </w:p>
    <w:p w:rsidR="00E61FE8" w:rsidRPr="00C04DE4" w:rsidRDefault="00E61FE8" w:rsidP="00EA3C73">
      <w:pPr>
        <w:rPr>
          <w:bCs/>
          <w:color w:val="auto"/>
          <w:szCs w:val="24"/>
          <w:u w:color="000000" w:themeColor="text1"/>
        </w:rPr>
      </w:pPr>
      <w:r w:rsidRPr="00C04DE4">
        <w:rPr>
          <w:bCs/>
          <w:color w:val="auto"/>
          <w:szCs w:val="24"/>
          <w:u w:color="000000" w:themeColor="text1"/>
        </w:rPr>
        <w:tab/>
        <w:t>(E)</w:t>
      </w:r>
      <w:r w:rsidRPr="00C04DE4">
        <w:rPr>
          <w:bCs/>
          <w:color w:val="auto"/>
          <w:szCs w:val="24"/>
          <w:u w:color="000000" w:themeColor="text1"/>
        </w:rPr>
        <w:tab/>
        <w:t>No approval for increasing the permitted annual disposal rate at a Class 3 Municipal Solid Waste landfill that is not an onsite landfill may be issued until after the expiration date of this moratorium.</w:t>
      </w:r>
    </w:p>
    <w:p w:rsidR="00E61FE8" w:rsidRPr="00C04DE4" w:rsidRDefault="00E61FE8" w:rsidP="00EA3C73">
      <w:pPr>
        <w:rPr>
          <w:snapToGrid w:val="0"/>
          <w:color w:val="auto"/>
        </w:rPr>
      </w:pPr>
      <w:r>
        <w:rPr>
          <w:bCs/>
          <w:szCs w:val="24"/>
          <w:u w:color="000000" w:themeColor="text1"/>
        </w:rPr>
        <w:tab/>
      </w:r>
      <w:r w:rsidRPr="00C04DE4">
        <w:rPr>
          <w:bCs/>
          <w:color w:val="auto"/>
          <w:szCs w:val="24"/>
          <w:u w:color="000000" w:themeColor="text1"/>
        </w:rPr>
        <w:t xml:space="preserve"> SECTION</w:t>
      </w:r>
      <w:r w:rsidRPr="00C04DE4">
        <w:rPr>
          <w:bCs/>
          <w:color w:val="auto"/>
          <w:szCs w:val="24"/>
          <w:u w:color="000000" w:themeColor="text1"/>
        </w:rPr>
        <w:tab/>
        <w:t>2.</w:t>
      </w:r>
      <w:r w:rsidRPr="00C04DE4">
        <w:rPr>
          <w:bCs/>
          <w:color w:val="auto"/>
          <w:szCs w:val="24"/>
          <w:u w:color="000000" w:themeColor="text1"/>
        </w:rPr>
        <w:tab/>
        <w:t>This joint resolution takes effect upon approval of the Governor</w:t>
      </w:r>
      <w:r w:rsidRPr="00C04DE4">
        <w:rPr>
          <w:color w:val="auto"/>
        </w:rPr>
        <w:t>.</w:t>
      </w:r>
      <w:r w:rsidRPr="00C04DE4">
        <w:rPr>
          <w:color w:val="auto"/>
        </w:rPr>
        <w:tab/>
      </w:r>
      <w:r w:rsidRPr="00C04DE4">
        <w:rPr>
          <w:color w:val="auto"/>
        </w:rPr>
        <w:tab/>
        <w:t>/</w:t>
      </w:r>
    </w:p>
    <w:p w:rsidR="00E61FE8" w:rsidRPr="00C04DE4" w:rsidRDefault="00E61FE8" w:rsidP="00EA3C73">
      <w:pPr>
        <w:rPr>
          <w:snapToGrid w:val="0"/>
          <w:color w:val="auto"/>
        </w:rPr>
      </w:pPr>
      <w:r w:rsidRPr="00C04DE4">
        <w:rPr>
          <w:snapToGrid w:val="0"/>
          <w:color w:val="auto"/>
        </w:rPr>
        <w:tab/>
        <w:t>Renumber sections to conform.</w:t>
      </w:r>
    </w:p>
    <w:p w:rsidR="00E61FE8" w:rsidRDefault="00E61FE8" w:rsidP="00EA3C73">
      <w:pPr>
        <w:rPr>
          <w:snapToGrid w:val="0"/>
        </w:rPr>
      </w:pPr>
      <w:r w:rsidRPr="00C04DE4">
        <w:rPr>
          <w:snapToGrid w:val="0"/>
          <w:color w:val="auto"/>
        </w:rPr>
        <w:tab/>
        <w:t>Amend title to conform.</w:t>
      </w:r>
    </w:p>
    <w:p w:rsidR="00E61FE8" w:rsidRPr="00C04DE4" w:rsidRDefault="00E61FE8" w:rsidP="00EA3C73">
      <w:pPr>
        <w:rPr>
          <w:color w:val="auto"/>
        </w:rPr>
      </w:pPr>
    </w:p>
    <w:p w:rsidR="00E61FE8" w:rsidRDefault="00E61FE8" w:rsidP="00EA3C73">
      <w:pPr>
        <w:pStyle w:val="Header"/>
        <w:tabs>
          <w:tab w:val="clear" w:pos="8640"/>
          <w:tab w:val="left" w:pos="4320"/>
        </w:tabs>
      </w:pPr>
      <w:r>
        <w:tab/>
        <w:t xml:space="preserve">On motion of Senator VERDIN, with unanimous consent, the amendment proposed by the Committee on Medical Affairs was withdrawn.  </w:t>
      </w:r>
    </w:p>
    <w:p w:rsidR="00E61FE8" w:rsidRDefault="00E61FE8" w:rsidP="00EA3C73">
      <w:pPr>
        <w:pStyle w:val="Header"/>
        <w:tabs>
          <w:tab w:val="clear" w:pos="8640"/>
          <w:tab w:val="left" w:pos="4320"/>
        </w:tabs>
      </w:pPr>
    </w:p>
    <w:p w:rsidR="00E61FE8" w:rsidRPr="00F973DB" w:rsidRDefault="00E61FE8" w:rsidP="00EA3C73">
      <w:pPr>
        <w:pStyle w:val="Header"/>
        <w:tabs>
          <w:tab w:val="clear" w:pos="8640"/>
          <w:tab w:val="left" w:pos="4320"/>
        </w:tabs>
        <w:jc w:val="center"/>
      </w:pPr>
      <w:r>
        <w:rPr>
          <w:b/>
        </w:rPr>
        <w:t>Amendment No. 1</w:t>
      </w:r>
    </w:p>
    <w:p w:rsidR="00E61FE8" w:rsidRDefault="00E61FE8" w:rsidP="00EA3C73">
      <w:pPr>
        <w:rPr>
          <w:snapToGrid w:val="0"/>
        </w:rPr>
      </w:pPr>
      <w:r>
        <w:rPr>
          <w:snapToGrid w:val="0"/>
        </w:rPr>
        <w:tab/>
        <w:t>Senator HUTTO proposed the following Amendment No. 1 (S-324 BH)</w:t>
      </w:r>
      <w:r>
        <w:t>, which was adopted</w:t>
      </w:r>
      <w:r>
        <w:rPr>
          <w:snapToGrid w:val="0"/>
        </w:rPr>
        <w:t>:</w:t>
      </w:r>
    </w:p>
    <w:p w:rsidR="00E61FE8" w:rsidRPr="00FF0B48" w:rsidRDefault="00E61FE8" w:rsidP="00EA3C73">
      <w:pPr>
        <w:rPr>
          <w:snapToGrid w:val="0"/>
          <w:color w:val="auto"/>
        </w:rPr>
      </w:pPr>
      <w:r w:rsidRPr="00FF0B48">
        <w:rPr>
          <w:snapToGrid w:val="0"/>
          <w:color w:val="auto"/>
        </w:rPr>
        <w:tab/>
        <w:t>Amend the joint resolution</w:t>
      </w:r>
      <w:r>
        <w:rPr>
          <w:snapToGrid w:val="0"/>
          <w:color w:val="auto"/>
        </w:rPr>
        <w:t>,</w:t>
      </w:r>
      <w:r w:rsidRPr="00FF0B48">
        <w:rPr>
          <w:snapToGrid w:val="0"/>
          <w:color w:val="auto"/>
        </w:rPr>
        <w:t xml:space="preserve"> as and if amended, beginning on page 3, by striking SECTION 1 and SECTION 2 in their entirety and inserting:</w:t>
      </w:r>
    </w:p>
    <w:p w:rsidR="00E61FE8" w:rsidRPr="00FF0B48" w:rsidRDefault="00E61FE8" w:rsidP="00EA3C73">
      <w:pPr>
        <w:rPr>
          <w:color w:val="auto"/>
          <w:szCs w:val="24"/>
          <w:u w:color="000000" w:themeColor="text1"/>
        </w:rPr>
      </w:pPr>
      <w:r>
        <w:rPr>
          <w:snapToGrid w:val="0"/>
        </w:rPr>
        <w:tab/>
      </w:r>
      <w:r w:rsidRPr="00FF0B48">
        <w:rPr>
          <w:snapToGrid w:val="0"/>
          <w:color w:val="auto"/>
        </w:rPr>
        <w:t>/</w:t>
      </w:r>
      <w:r w:rsidRPr="00FF0B48">
        <w:rPr>
          <w:snapToGrid w:val="0"/>
          <w:color w:val="auto"/>
        </w:rPr>
        <w:tab/>
      </w:r>
      <w:r w:rsidRPr="00FF0B48">
        <w:rPr>
          <w:bCs/>
          <w:color w:val="auto"/>
          <w:szCs w:val="24"/>
          <w:u w:color="000000" w:themeColor="text1"/>
        </w:rPr>
        <w:t>SECTION</w:t>
      </w:r>
      <w:r w:rsidRPr="00FF0B48">
        <w:rPr>
          <w:bCs/>
          <w:color w:val="auto"/>
          <w:szCs w:val="24"/>
          <w:u w:color="000000" w:themeColor="text1"/>
        </w:rPr>
        <w:tab/>
        <w:t>1.</w:t>
      </w:r>
      <w:r w:rsidRPr="00FF0B48">
        <w:rPr>
          <w:color w:val="auto"/>
          <w:szCs w:val="24"/>
          <w:u w:color="000000" w:themeColor="text1"/>
        </w:rPr>
        <w:tab/>
        <w:t>(A)</w:t>
      </w:r>
      <w:r w:rsidRPr="00FF0B48">
        <w:rPr>
          <w:color w:val="auto"/>
          <w:szCs w:val="24"/>
          <w:u w:color="000000" w:themeColor="text1"/>
        </w:rPr>
        <w:tab/>
        <w:t>The definitions set forth in Section 44</w:t>
      </w:r>
      <w:r w:rsidRPr="00FF0B48">
        <w:rPr>
          <w:color w:val="auto"/>
          <w:szCs w:val="24"/>
          <w:u w:color="000000" w:themeColor="text1"/>
        </w:rPr>
        <w:noBreakHyphen/>
        <w:t>96</w:t>
      </w:r>
      <w:r w:rsidRPr="00FF0B48">
        <w:rPr>
          <w:color w:val="auto"/>
          <w:szCs w:val="24"/>
          <w:u w:color="000000" w:themeColor="text1"/>
        </w:rPr>
        <w:noBreakHyphen/>
        <w:t>250 and Regulation 61-107.19 of the 1976 Code apply throughout this resolution.</w:t>
      </w:r>
    </w:p>
    <w:p w:rsidR="00E61FE8" w:rsidRPr="00FF0B48" w:rsidRDefault="00E61FE8" w:rsidP="00EA3C73">
      <w:pPr>
        <w:rPr>
          <w:bCs/>
          <w:color w:val="auto"/>
          <w:szCs w:val="24"/>
          <w:u w:color="000000" w:themeColor="text1"/>
        </w:rPr>
      </w:pPr>
      <w:r w:rsidRPr="00FF0B48">
        <w:rPr>
          <w:bCs/>
          <w:color w:val="auto"/>
          <w:szCs w:val="24"/>
          <w:u w:color="000000" w:themeColor="text1"/>
        </w:rPr>
        <w:tab/>
        <w:t>(B)</w:t>
      </w:r>
      <w:r w:rsidRPr="00FF0B48">
        <w:rPr>
          <w:bCs/>
          <w:color w:val="auto"/>
          <w:szCs w:val="24"/>
          <w:u w:color="000000" w:themeColor="text1"/>
        </w:rPr>
        <w:tab/>
        <w:t>There is hereby established, unless otherwise provided in Sections (C), (D)</w:t>
      </w:r>
      <w:r w:rsidR="00690C51">
        <w:rPr>
          <w:bCs/>
          <w:color w:val="auto"/>
          <w:szCs w:val="24"/>
          <w:u w:color="000000" w:themeColor="text1"/>
        </w:rPr>
        <w:t>,</w:t>
      </w:r>
      <w:r w:rsidRPr="00FF0B48">
        <w:rPr>
          <w:bCs/>
          <w:color w:val="auto"/>
          <w:szCs w:val="24"/>
          <w:u w:color="000000" w:themeColor="text1"/>
        </w:rPr>
        <w:t xml:space="preserve"> and (E) below, a moratorium on the issuance of a permit for new Class 3 Municipal Solid Waste landfills that are not onsite landfills and for the expansion or replacement of existing Class 3 Municipal Solid Waste landfills that are not onsite landfills in the State.  The moratorium remains in effect until Regulation 61-107.17 is revised to include the recommendation of the Landfill Capacity Work Group established by the </w:t>
      </w:r>
      <w:r w:rsidR="00690C51">
        <w:rPr>
          <w:bCs/>
          <w:color w:val="auto"/>
          <w:szCs w:val="24"/>
          <w:u w:color="000000" w:themeColor="text1"/>
        </w:rPr>
        <w:t>B</w:t>
      </w:r>
      <w:r w:rsidRPr="00FF0B48">
        <w:rPr>
          <w:bCs/>
          <w:color w:val="auto"/>
          <w:szCs w:val="24"/>
          <w:u w:color="000000" w:themeColor="text1"/>
        </w:rPr>
        <w:t>oard of the Department of Health and Environmental Control on August 14, 2008, regarding the annual disposal rate at municipal solid waste landfills; and the regulation is approved by the General Assembly and published in the State Register or until December 31, 2010</w:t>
      </w:r>
      <w:r w:rsidR="00690C51">
        <w:rPr>
          <w:bCs/>
          <w:color w:val="auto"/>
          <w:szCs w:val="24"/>
          <w:u w:color="000000" w:themeColor="text1"/>
        </w:rPr>
        <w:t>,</w:t>
      </w:r>
      <w:r w:rsidRPr="00FF0B48">
        <w:rPr>
          <w:bCs/>
          <w:color w:val="auto"/>
          <w:szCs w:val="24"/>
          <w:u w:color="000000" w:themeColor="text1"/>
        </w:rPr>
        <w:t xml:space="preserve"> whichever is earlier. </w:t>
      </w:r>
    </w:p>
    <w:p w:rsidR="00E61FE8" w:rsidRPr="00FF0B48" w:rsidRDefault="00E61FE8" w:rsidP="00EA3C73">
      <w:pPr>
        <w:rPr>
          <w:bCs/>
          <w:color w:val="auto"/>
          <w:szCs w:val="24"/>
          <w:u w:color="000000" w:themeColor="text1"/>
        </w:rPr>
      </w:pPr>
      <w:r w:rsidRPr="00FF0B48">
        <w:rPr>
          <w:bCs/>
          <w:color w:val="auto"/>
          <w:szCs w:val="24"/>
          <w:u w:color="000000" w:themeColor="text1"/>
        </w:rPr>
        <w:tab/>
        <w:t>(C)</w:t>
      </w:r>
      <w:r w:rsidRPr="00FF0B48">
        <w:rPr>
          <w:bCs/>
          <w:color w:val="auto"/>
          <w:szCs w:val="24"/>
          <w:u w:color="000000" w:themeColor="text1"/>
        </w:rPr>
        <w:tab/>
        <w:t>The moratorium established in Section (B) does not apply to any administratively complete permit application for an expansion of an existing Class 3 landfill which is pending at the Department of Health and Environmental Control and which does not include a request to increase the permitted annual disposal rate of the landfill.</w:t>
      </w:r>
    </w:p>
    <w:p w:rsidR="00E61FE8" w:rsidRPr="00FF0B48" w:rsidRDefault="00E61FE8" w:rsidP="00EA3C73">
      <w:pPr>
        <w:rPr>
          <w:bCs/>
          <w:color w:val="auto"/>
          <w:szCs w:val="24"/>
          <w:u w:color="000000" w:themeColor="text1"/>
        </w:rPr>
      </w:pPr>
      <w:r w:rsidRPr="00FF0B48">
        <w:rPr>
          <w:bCs/>
          <w:color w:val="auto"/>
          <w:szCs w:val="24"/>
          <w:u w:color="000000" w:themeColor="text1"/>
        </w:rPr>
        <w:tab/>
        <w:t>(D)</w:t>
      </w:r>
      <w:r w:rsidRPr="00FF0B48">
        <w:rPr>
          <w:bCs/>
          <w:color w:val="auto"/>
          <w:szCs w:val="24"/>
          <w:u w:color="000000" w:themeColor="text1"/>
        </w:rPr>
        <w:tab/>
        <w:t>The moratorium established in Section (B) does not apply to permit applications for expansions of existing Class 3 Municipal Solid Waste landfills in this State.</w:t>
      </w:r>
    </w:p>
    <w:p w:rsidR="00E61FE8" w:rsidRPr="00FF0B48" w:rsidRDefault="00E61FE8" w:rsidP="00EA3C73">
      <w:pPr>
        <w:rPr>
          <w:bCs/>
          <w:color w:val="auto"/>
          <w:szCs w:val="24"/>
          <w:u w:color="000000" w:themeColor="text1"/>
        </w:rPr>
      </w:pPr>
      <w:r w:rsidRPr="00FF0B48">
        <w:rPr>
          <w:bCs/>
          <w:color w:val="auto"/>
          <w:szCs w:val="24"/>
          <w:u w:color="000000" w:themeColor="text1"/>
        </w:rPr>
        <w:tab/>
        <w:t>(E)</w:t>
      </w:r>
      <w:r w:rsidRPr="00FF0B48">
        <w:rPr>
          <w:bCs/>
          <w:color w:val="auto"/>
          <w:szCs w:val="24"/>
          <w:u w:color="000000" w:themeColor="text1"/>
        </w:rPr>
        <w:tab/>
        <w:t>No approval for increasing the permitted annual disposal rate at a Class 3 Municipal Solid Waste landfill that is not an onsite landfill may be issued until after the expiration date of this moratorium.</w:t>
      </w:r>
    </w:p>
    <w:p w:rsidR="00E61FE8" w:rsidRPr="00FF0B48" w:rsidRDefault="00E61FE8" w:rsidP="00EA3C73">
      <w:pPr>
        <w:rPr>
          <w:snapToGrid w:val="0"/>
          <w:color w:val="auto"/>
        </w:rPr>
      </w:pPr>
      <w:r>
        <w:rPr>
          <w:bCs/>
          <w:szCs w:val="24"/>
          <w:u w:color="000000" w:themeColor="text1"/>
        </w:rPr>
        <w:tab/>
      </w:r>
      <w:r w:rsidRPr="00FF0B48">
        <w:rPr>
          <w:bCs/>
          <w:color w:val="auto"/>
          <w:szCs w:val="24"/>
          <w:u w:color="000000" w:themeColor="text1"/>
        </w:rPr>
        <w:t xml:space="preserve"> SECTION</w:t>
      </w:r>
      <w:r w:rsidRPr="00FF0B48">
        <w:rPr>
          <w:bCs/>
          <w:color w:val="auto"/>
          <w:szCs w:val="24"/>
          <w:u w:color="000000" w:themeColor="text1"/>
        </w:rPr>
        <w:tab/>
        <w:t>2.</w:t>
      </w:r>
      <w:r w:rsidRPr="00FF0B48">
        <w:rPr>
          <w:bCs/>
          <w:color w:val="auto"/>
          <w:szCs w:val="24"/>
          <w:u w:color="000000" w:themeColor="text1"/>
        </w:rPr>
        <w:tab/>
        <w:t>This joint resolution takes effect upon approval of the Governor</w:t>
      </w:r>
      <w:r w:rsidRPr="00FF0B48">
        <w:rPr>
          <w:color w:val="auto"/>
        </w:rPr>
        <w:t>.</w:t>
      </w:r>
      <w:r w:rsidRPr="00FF0B48">
        <w:rPr>
          <w:color w:val="auto"/>
        </w:rPr>
        <w:tab/>
      </w:r>
      <w:r w:rsidRPr="00FF0B48">
        <w:rPr>
          <w:color w:val="auto"/>
        </w:rPr>
        <w:tab/>
        <w:t>/</w:t>
      </w:r>
    </w:p>
    <w:p w:rsidR="00E61FE8" w:rsidRPr="00FF0B48" w:rsidRDefault="00E61FE8" w:rsidP="00EA3C73">
      <w:pPr>
        <w:rPr>
          <w:snapToGrid w:val="0"/>
          <w:color w:val="auto"/>
        </w:rPr>
      </w:pPr>
      <w:r w:rsidRPr="00FF0B48">
        <w:rPr>
          <w:snapToGrid w:val="0"/>
          <w:color w:val="auto"/>
        </w:rPr>
        <w:tab/>
        <w:t>Renumber sections to conform.</w:t>
      </w:r>
    </w:p>
    <w:p w:rsidR="00E61FE8" w:rsidRDefault="00E61FE8" w:rsidP="00EA3C73">
      <w:pPr>
        <w:rPr>
          <w:snapToGrid w:val="0"/>
        </w:rPr>
      </w:pPr>
      <w:r w:rsidRPr="00FF0B48">
        <w:rPr>
          <w:snapToGrid w:val="0"/>
          <w:color w:val="auto"/>
        </w:rPr>
        <w:tab/>
        <w:t>Amend title to conform.</w:t>
      </w:r>
    </w:p>
    <w:p w:rsidR="00E61FE8" w:rsidRPr="00FF0B48" w:rsidRDefault="00E61FE8" w:rsidP="00EA3C73">
      <w:pPr>
        <w:rPr>
          <w:snapToGrid w:val="0"/>
          <w:color w:val="auto"/>
        </w:rPr>
      </w:pPr>
    </w:p>
    <w:p w:rsidR="00E61FE8" w:rsidRDefault="00E61FE8" w:rsidP="00EA3C73">
      <w:pPr>
        <w:pStyle w:val="Header"/>
        <w:tabs>
          <w:tab w:val="clear" w:pos="8640"/>
          <w:tab w:val="left" w:pos="4320"/>
        </w:tabs>
      </w:pPr>
      <w:r>
        <w:tab/>
        <w:t>Senator HUTTO explained the amendment.</w:t>
      </w:r>
    </w:p>
    <w:p w:rsidR="00E61FE8" w:rsidRDefault="00E61FE8" w:rsidP="00EA3C73">
      <w:pPr>
        <w:pStyle w:val="Header"/>
        <w:tabs>
          <w:tab w:val="clear" w:pos="8640"/>
          <w:tab w:val="left" w:pos="4320"/>
        </w:tabs>
      </w:pPr>
    </w:p>
    <w:p w:rsidR="00E61FE8" w:rsidRDefault="00E61FE8" w:rsidP="00EA3C73">
      <w:pPr>
        <w:pStyle w:val="Header"/>
        <w:tabs>
          <w:tab w:val="clear" w:pos="8640"/>
          <w:tab w:val="left" w:pos="4320"/>
        </w:tabs>
      </w:pPr>
      <w:r>
        <w:tab/>
        <w:t>The amendment was adopted.</w:t>
      </w:r>
    </w:p>
    <w:p w:rsidR="00E61FE8" w:rsidRDefault="00E61FE8" w:rsidP="00EA3C73">
      <w:pPr>
        <w:pStyle w:val="Header"/>
        <w:tabs>
          <w:tab w:val="clear" w:pos="8640"/>
          <w:tab w:val="left" w:pos="4320"/>
        </w:tabs>
      </w:pPr>
    </w:p>
    <w:p w:rsidR="00E61FE8" w:rsidRPr="006F65B3" w:rsidRDefault="00E61FE8" w:rsidP="00EA3C73">
      <w:pPr>
        <w:pStyle w:val="Header"/>
        <w:tabs>
          <w:tab w:val="clear" w:pos="8640"/>
          <w:tab w:val="left" w:pos="4320"/>
        </w:tabs>
        <w:jc w:val="center"/>
      </w:pPr>
      <w:r>
        <w:rPr>
          <w:b/>
        </w:rPr>
        <w:t>Amendment No. 2</w:t>
      </w:r>
    </w:p>
    <w:p w:rsidR="00E61FE8" w:rsidRDefault="00E61FE8" w:rsidP="00EA3C73">
      <w:pPr>
        <w:rPr>
          <w:snapToGrid w:val="0"/>
        </w:rPr>
      </w:pPr>
      <w:r>
        <w:rPr>
          <w:snapToGrid w:val="0"/>
        </w:rPr>
        <w:tab/>
        <w:t>Senator McGILL proposed the following Amendment No. 2 (324R003.HSP)</w:t>
      </w:r>
      <w:r>
        <w:t>, which was adopted</w:t>
      </w:r>
      <w:r>
        <w:rPr>
          <w:snapToGrid w:val="0"/>
        </w:rPr>
        <w:t>:</w:t>
      </w:r>
    </w:p>
    <w:p w:rsidR="00E61FE8" w:rsidRPr="004745CE" w:rsidRDefault="00E61FE8" w:rsidP="00EA3C73">
      <w:pPr>
        <w:rPr>
          <w:snapToGrid w:val="0"/>
          <w:color w:val="auto"/>
        </w:rPr>
      </w:pPr>
      <w:r>
        <w:rPr>
          <w:snapToGrid w:val="0"/>
        </w:rPr>
        <w:tab/>
      </w:r>
      <w:r w:rsidRPr="004745CE">
        <w:rPr>
          <w:snapToGrid w:val="0"/>
          <w:color w:val="auto"/>
        </w:rPr>
        <w:t>Amend the bill, as and if amended, SECTION 1, page 4, by adding after line 43 a new subsection to read:</w:t>
      </w:r>
    </w:p>
    <w:p w:rsidR="00E61FE8" w:rsidRPr="004745CE" w:rsidRDefault="00E61FE8" w:rsidP="00EA3C73">
      <w:pPr>
        <w:rPr>
          <w:snapToGrid w:val="0"/>
          <w:color w:val="auto"/>
        </w:rPr>
      </w:pPr>
      <w:r>
        <w:rPr>
          <w:snapToGrid w:val="0"/>
        </w:rPr>
        <w:tab/>
      </w:r>
      <w:r w:rsidRPr="004745CE">
        <w:rPr>
          <w:snapToGrid w:val="0"/>
          <w:color w:val="auto"/>
        </w:rPr>
        <w:t>/</w:t>
      </w:r>
      <w:r w:rsidRPr="004745CE">
        <w:rPr>
          <w:snapToGrid w:val="0"/>
          <w:color w:val="auto"/>
        </w:rPr>
        <w:tab/>
        <w:t>(F)</w:t>
      </w:r>
      <w:r w:rsidRPr="004745CE">
        <w:rPr>
          <w:snapToGrid w:val="0"/>
          <w:color w:val="auto"/>
        </w:rPr>
        <w:tab/>
        <w:t xml:space="preserve">The moratorium established in Section (B) does not apply to a county under order by the Department of Health and Environmental Control to close an existing unlined landfill.  A county under order to close an existing landfill is allowed to receive a landfill permit from the department for the </w:t>
      </w:r>
      <w:r w:rsidRPr="004745CE">
        <w:rPr>
          <w:snapToGrid w:val="0"/>
          <w:color w:val="auto"/>
        </w:rPr>
        <w:tab/>
        <w:t>purpose of disposing waste generated in the county or waste generated as a result of a joint venture between two or more counties within the State.</w:t>
      </w:r>
      <w:r w:rsidRPr="004745CE">
        <w:rPr>
          <w:snapToGrid w:val="0"/>
          <w:color w:val="auto"/>
        </w:rPr>
        <w:tab/>
        <w:t>/</w:t>
      </w:r>
    </w:p>
    <w:p w:rsidR="00E61FE8" w:rsidRPr="004745CE" w:rsidRDefault="00E61FE8" w:rsidP="00EA3C73">
      <w:pPr>
        <w:rPr>
          <w:snapToGrid w:val="0"/>
          <w:color w:val="auto"/>
        </w:rPr>
      </w:pPr>
      <w:r>
        <w:rPr>
          <w:snapToGrid w:val="0"/>
        </w:rPr>
        <w:tab/>
      </w:r>
      <w:r w:rsidRPr="004745CE">
        <w:rPr>
          <w:snapToGrid w:val="0"/>
          <w:color w:val="auto"/>
        </w:rPr>
        <w:t>Renumber sections to conform.</w:t>
      </w:r>
    </w:p>
    <w:p w:rsidR="00E61FE8" w:rsidRDefault="00E61FE8" w:rsidP="00EA3C73">
      <w:pPr>
        <w:rPr>
          <w:snapToGrid w:val="0"/>
        </w:rPr>
      </w:pPr>
      <w:r>
        <w:rPr>
          <w:snapToGrid w:val="0"/>
        </w:rPr>
        <w:tab/>
      </w:r>
      <w:r w:rsidRPr="004745CE">
        <w:rPr>
          <w:snapToGrid w:val="0"/>
          <w:color w:val="auto"/>
        </w:rPr>
        <w:t>Amend title to conform.</w:t>
      </w:r>
    </w:p>
    <w:p w:rsidR="00E61FE8" w:rsidRPr="004745CE" w:rsidRDefault="00E61FE8" w:rsidP="00EA3C73">
      <w:pPr>
        <w:rPr>
          <w:snapToGrid w:val="0"/>
          <w:color w:val="auto"/>
        </w:rPr>
      </w:pPr>
    </w:p>
    <w:p w:rsidR="00E61FE8" w:rsidRDefault="00E61FE8" w:rsidP="00EA3C73">
      <w:pPr>
        <w:pStyle w:val="Header"/>
        <w:tabs>
          <w:tab w:val="clear" w:pos="8640"/>
          <w:tab w:val="left" w:pos="4320"/>
        </w:tabs>
      </w:pPr>
      <w:r>
        <w:tab/>
        <w:t>Senator McGILL explained the amendment.</w:t>
      </w:r>
    </w:p>
    <w:p w:rsidR="00E61FE8" w:rsidRDefault="00E61FE8" w:rsidP="00EA3C73">
      <w:pPr>
        <w:pStyle w:val="Header"/>
        <w:tabs>
          <w:tab w:val="clear" w:pos="8640"/>
          <w:tab w:val="left" w:pos="4320"/>
        </w:tabs>
      </w:pPr>
    </w:p>
    <w:p w:rsidR="00E61FE8" w:rsidRDefault="00E61FE8" w:rsidP="00EA3C73">
      <w:pPr>
        <w:pStyle w:val="Header"/>
        <w:tabs>
          <w:tab w:val="clear" w:pos="8640"/>
          <w:tab w:val="left" w:pos="4320"/>
        </w:tabs>
      </w:pPr>
      <w:r>
        <w:tab/>
        <w:t>The amendment was adopted.</w:t>
      </w:r>
    </w:p>
    <w:p w:rsidR="00E61FE8" w:rsidRDefault="00E61FE8" w:rsidP="00EA3C73">
      <w:pPr>
        <w:pStyle w:val="Header"/>
        <w:tabs>
          <w:tab w:val="clear" w:pos="8640"/>
          <w:tab w:val="left" w:pos="4320"/>
        </w:tabs>
      </w:pPr>
    </w:p>
    <w:p w:rsidR="00E61FE8" w:rsidRDefault="00E61FE8" w:rsidP="00EA3C73">
      <w:pPr>
        <w:pStyle w:val="Header"/>
        <w:tabs>
          <w:tab w:val="clear" w:pos="8640"/>
          <w:tab w:val="left" w:pos="4320"/>
        </w:tabs>
      </w:pPr>
      <w:r>
        <w:tab/>
        <w:t xml:space="preserve">The question then was the second reading of the Joint Resolution.  </w:t>
      </w:r>
    </w:p>
    <w:p w:rsidR="00E61FE8" w:rsidRDefault="00E61FE8" w:rsidP="00EA3C73">
      <w:pPr>
        <w:pStyle w:val="Header"/>
        <w:tabs>
          <w:tab w:val="clear" w:pos="8640"/>
          <w:tab w:val="left" w:pos="4320"/>
        </w:tabs>
      </w:pPr>
    </w:p>
    <w:p w:rsidR="00E61FE8" w:rsidRDefault="00E61FE8" w:rsidP="00EA3C73">
      <w:pPr>
        <w:pStyle w:val="Header"/>
        <w:tabs>
          <w:tab w:val="clear" w:pos="8640"/>
          <w:tab w:val="left" w:pos="4320"/>
        </w:tabs>
      </w:pPr>
      <w:r>
        <w:tab/>
        <w:t>The "ayes" and "nays" were demanded and taken, resulting as follows:</w:t>
      </w:r>
    </w:p>
    <w:p w:rsidR="00E61FE8" w:rsidRPr="00983FB8" w:rsidRDefault="00E61FE8" w:rsidP="00EA3C73">
      <w:pPr>
        <w:pStyle w:val="Header"/>
        <w:tabs>
          <w:tab w:val="clear" w:pos="8640"/>
          <w:tab w:val="left" w:pos="4320"/>
        </w:tabs>
        <w:jc w:val="center"/>
      </w:pPr>
      <w:r>
        <w:rPr>
          <w:b/>
        </w:rPr>
        <w:t>Ayes 42; Nays 0</w:t>
      </w:r>
    </w:p>
    <w:p w:rsidR="00E61FE8" w:rsidRDefault="00E61FE8" w:rsidP="00EA3C73">
      <w:pPr>
        <w:pStyle w:val="Header"/>
        <w:tabs>
          <w:tab w:val="clear" w:pos="8640"/>
          <w:tab w:val="left" w:pos="4320"/>
        </w:tabs>
      </w:pP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2D9F">
        <w:rPr>
          <w:b/>
        </w:rPr>
        <w:t>AYES</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Alexander</w:t>
      </w:r>
      <w:r>
        <w:tab/>
      </w:r>
      <w:r w:rsidRPr="007B2D9F">
        <w:t>Anderson</w:t>
      </w:r>
      <w:r>
        <w:tab/>
      </w:r>
      <w:r w:rsidRPr="007B2D9F">
        <w:t>Bright</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Bryant</w:t>
      </w:r>
      <w:r>
        <w:tab/>
      </w:r>
      <w:r w:rsidRPr="007B2D9F">
        <w:t>Campbell</w:t>
      </w:r>
      <w:r>
        <w:tab/>
      </w:r>
      <w:r w:rsidRPr="007B2D9F">
        <w:t>Campsen</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Cleary</w:t>
      </w:r>
      <w:r>
        <w:tab/>
      </w:r>
      <w:r w:rsidRPr="007B2D9F">
        <w:t>Courson</w:t>
      </w:r>
      <w:r>
        <w:tab/>
      </w:r>
      <w:r w:rsidRPr="007B2D9F">
        <w:t>Cromer</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Davis</w:t>
      </w:r>
      <w:r>
        <w:tab/>
      </w:r>
      <w:r w:rsidRPr="007B2D9F">
        <w:t>Elliott</w:t>
      </w:r>
      <w:r>
        <w:tab/>
      </w:r>
      <w:r w:rsidRPr="007B2D9F">
        <w:t>Fair</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Ford</w:t>
      </w:r>
      <w:r>
        <w:tab/>
      </w:r>
      <w:r w:rsidRPr="007B2D9F">
        <w:t>Hayes</w:t>
      </w:r>
      <w:r>
        <w:tab/>
      </w:r>
      <w:r w:rsidRPr="007B2D9F">
        <w:t>Jackson</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Knotts</w:t>
      </w:r>
      <w:r>
        <w:tab/>
      </w:r>
      <w:r w:rsidRPr="007B2D9F">
        <w:t>Land</w:t>
      </w:r>
      <w:r>
        <w:tab/>
      </w:r>
      <w:r w:rsidRPr="007B2D9F">
        <w:t>Leatherman</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Leventis</w:t>
      </w:r>
      <w:r>
        <w:tab/>
      </w:r>
      <w:r w:rsidRPr="007B2D9F">
        <w:t>Lourie</w:t>
      </w:r>
      <w:r>
        <w:tab/>
      </w:r>
      <w:r w:rsidRPr="007B2D9F">
        <w:t>Malloy</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rPr>
          <w:i/>
        </w:rPr>
        <w:t>Martin, L.</w:t>
      </w:r>
      <w:r>
        <w:rPr>
          <w:i/>
        </w:rPr>
        <w:tab/>
      </w:r>
      <w:r w:rsidRPr="007B2D9F">
        <w:rPr>
          <w:i/>
        </w:rPr>
        <w:t>Martin, S.</w:t>
      </w:r>
      <w:r>
        <w:rPr>
          <w:i/>
        </w:rPr>
        <w:tab/>
      </w:r>
      <w:r w:rsidRPr="007B2D9F">
        <w:t>Massey</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Matthews</w:t>
      </w:r>
      <w:r>
        <w:tab/>
      </w:r>
      <w:r w:rsidRPr="007B2D9F">
        <w:t>McConnell</w:t>
      </w:r>
      <w:r>
        <w:tab/>
      </w:r>
      <w:r w:rsidRPr="007B2D9F">
        <w:t>McGill</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Mulvaney</w:t>
      </w:r>
      <w:r>
        <w:tab/>
      </w:r>
      <w:r w:rsidRPr="007B2D9F">
        <w:t>Nicholson</w:t>
      </w:r>
      <w:r>
        <w:tab/>
      </w:r>
      <w:r w:rsidRPr="007B2D9F">
        <w:t>O’Dell</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Peeler</w:t>
      </w:r>
      <w:r>
        <w:tab/>
      </w:r>
      <w:r w:rsidRPr="007B2D9F">
        <w:t>Pinckney</w:t>
      </w:r>
      <w:r>
        <w:tab/>
      </w:r>
      <w:r w:rsidRPr="007B2D9F">
        <w:t>Reese</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Rose</w:t>
      </w:r>
      <w:r>
        <w:tab/>
      </w:r>
      <w:r w:rsidRPr="007B2D9F">
        <w:t>Ryberg</w:t>
      </w:r>
      <w:r>
        <w:tab/>
      </w:r>
      <w:r w:rsidRPr="007B2D9F">
        <w:t>Scott</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Setzler</w:t>
      </w:r>
      <w:r>
        <w:tab/>
      </w:r>
      <w:r w:rsidRPr="007B2D9F">
        <w:t>Sheheen</w:t>
      </w:r>
      <w:r>
        <w:tab/>
      </w:r>
      <w:r w:rsidRPr="007B2D9F">
        <w:t>Shoopman</w:t>
      </w: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2D9F">
        <w:t>Thomas</w:t>
      </w:r>
      <w:r>
        <w:tab/>
      </w:r>
      <w:r w:rsidRPr="007B2D9F">
        <w:t>Verdin</w:t>
      </w:r>
      <w:r>
        <w:tab/>
      </w:r>
      <w:r w:rsidRPr="007B2D9F">
        <w:t>Williams</w:t>
      </w:r>
    </w:p>
    <w:p w:rsidR="00E61FE8"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2D9F">
        <w:rPr>
          <w:b/>
        </w:rPr>
        <w:t>Total--42</w:t>
      </w:r>
    </w:p>
    <w:p w:rsidR="00E61FE8"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2D9F">
        <w:rPr>
          <w:b/>
        </w:rPr>
        <w:t>NAYS</w:t>
      </w:r>
    </w:p>
    <w:p w:rsidR="00E61FE8"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61FE8" w:rsidRPr="007B2D9F" w:rsidRDefault="00E61FE8"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2D9F">
        <w:rPr>
          <w:b/>
        </w:rPr>
        <w:t>Total--0</w:t>
      </w:r>
    </w:p>
    <w:p w:rsidR="00E61FE8" w:rsidRDefault="00E61FE8" w:rsidP="00EA3C73"/>
    <w:p w:rsidR="00E61FE8" w:rsidRDefault="00E61FE8" w:rsidP="00EA3C73">
      <w:pPr>
        <w:pStyle w:val="Header"/>
        <w:tabs>
          <w:tab w:val="clear" w:pos="8640"/>
          <w:tab w:val="left" w:pos="4320"/>
        </w:tabs>
      </w:pPr>
      <w:r>
        <w:tab/>
        <w:t xml:space="preserve">There being no further amendments, the </w:t>
      </w:r>
      <w:r w:rsidR="00690C51">
        <w:t>Resolution</w:t>
      </w:r>
      <w:r>
        <w:t xml:space="preserve"> was read the second time, passed and ordered to a third reading.</w:t>
      </w:r>
    </w:p>
    <w:p w:rsidR="00E61FE8" w:rsidRDefault="00E61FE8" w:rsidP="00EA3C73">
      <w:pPr>
        <w:pStyle w:val="Header"/>
        <w:tabs>
          <w:tab w:val="clear" w:pos="8640"/>
          <w:tab w:val="left" w:pos="4320"/>
        </w:tabs>
      </w:pPr>
    </w:p>
    <w:p w:rsidR="00984D35" w:rsidRDefault="00984D35" w:rsidP="00EA3C73">
      <w:pPr>
        <w:pStyle w:val="Header"/>
        <w:keepNext/>
        <w:tabs>
          <w:tab w:val="clear" w:pos="8640"/>
          <w:tab w:val="left" w:pos="4320"/>
        </w:tabs>
        <w:jc w:val="center"/>
        <w:rPr>
          <w:b/>
        </w:rPr>
      </w:pPr>
      <w:r>
        <w:rPr>
          <w:b/>
        </w:rPr>
        <w:t>MINORITY REPORT REMOVED</w:t>
      </w:r>
      <w:r w:rsidR="00762090">
        <w:rPr>
          <w:b/>
        </w:rPr>
        <w:t>, OBJECTION</w:t>
      </w:r>
    </w:p>
    <w:p w:rsidR="00984D35" w:rsidRDefault="00984D35" w:rsidP="00EA3C73">
      <w:pPr>
        <w:keepNext/>
        <w:suppressAutoHyphens/>
      </w:pPr>
      <w:r>
        <w:rPr>
          <w:b/>
        </w:rPr>
        <w:tab/>
      </w:r>
      <w:r>
        <w:t>S. 424</w:t>
      </w:r>
      <w:r w:rsidR="00F005E9">
        <w:fldChar w:fldCharType="begin"/>
      </w:r>
      <w:r>
        <w:instrText xml:space="preserve"> XE "S. 424" \b </w:instrText>
      </w:r>
      <w:r w:rsidR="00F005E9">
        <w:fldChar w:fldCharType="end"/>
      </w:r>
      <w:r>
        <w:t xml:space="preserve"> -- Senators Bright, S. Martin, Alexander, Campbell, Fair, Knotts, Cromer, Mulvaney, Verdin, L. Martin, Shoopman, Rose, McConnell, Thomas, Cleary, Courson, Coleman, Davis, Reese, Campsen, Grooms, Ryberg, Peeler, O’Dell, Bryant and Massey:  </w:t>
      </w:r>
      <w:r>
        <w:rPr>
          <w:szCs w:val="30"/>
        </w:rPr>
        <w:t xml:space="preserve">A CONCURRENT RESOLUTION </w:t>
      </w:r>
      <w:r>
        <w:t>TO AFFIRM SOUTH CAROLINA’S SOVEREIGNTY UNDER THE TENTH AMENDMENT TO THE UNITED STATES CONSTITUTION OVER ALL POWERS NOT ENUMERATED AND GRANTED TO THE FEDERAL GOVERNMENT BY THE UNITED STATES CONSTITUTION.</w:t>
      </w:r>
    </w:p>
    <w:p w:rsidR="00984D35" w:rsidRDefault="00984D35" w:rsidP="00EA3C73">
      <w:pPr>
        <w:pStyle w:val="Header"/>
        <w:tabs>
          <w:tab w:val="clear" w:pos="8640"/>
          <w:tab w:val="left" w:pos="4320"/>
        </w:tabs>
      </w:pPr>
      <w:r w:rsidRPr="00984D35">
        <w:tab/>
        <w:t>Senator HUTTO asked unanimous consent to remove the minority report from the Concurrent Resolution.</w:t>
      </w:r>
    </w:p>
    <w:p w:rsidR="00984D35" w:rsidRPr="00984D35" w:rsidRDefault="00984D35" w:rsidP="00EA3C73">
      <w:pPr>
        <w:pStyle w:val="Header"/>
        <w:tabs>
          <w:tab w:val="clear" w:pos="8640"/>
          <w:tab w:val="left" w:pos="4320"/>
        </w:tabs>
        <w:jc w:val="left"/>
      </w:pPr>
    </w:p>
    <w:p w:rsidR="00984D35" w:rsidRDefault="00984D35" w:rsidP="00EA3C73">
      <w:pPr>
        <w:pStyle w:val="Header"/>
        <w:tabs>
          <w:tab w:val="clear" w:pos="8640"/>
          <w:tab w:val="left" w:pos="4320"/>
        </w:tabs>
      </w:pPr>
      <w:r>
        <w:tab/>
        <w:t>There was no objection, the minority report was removed and proper notation was made on the Resolution.</w:t>
      </w:r>
    </w:p>
    <w:p w:rsidR="002F7E52" w:rsidRDefault="002F7E52" w:rsidP="00EA3C73">
      <w:pPr>
        <w:pStyle w:val="Header"/>
        <w:tabs>
          <w:tab w:val="clear" w:pos="8640"/>
          <w:tab w:val="left" w:pos="4320"/>
        </w:tabs>
      </w:pPr>
    </w:p>
    <w:p w:rsidR="002F7E52" w:rsidRDefault="002F7E52" w:rsidP="00EA3C73">
      <w:r>
        <w:tab/>
        <w:t xml:space="preserve">Senator HUTTO </w:t>
      </w:r>
      <w:r w:rsidR="005B3CBF">
        <w:t xml:space="preserve">spoke on the </w:t>
      </w:r>
      <w:r>
        <w:t>Resolution.</w:t>
      </w:r>
    </w:p>
    <w:p w:rsidR="002F7E52" w:rsidRDefault="002F7E52" w:rsidP="00EA3C73">
      <w:pPr>
        <w:pStyle w:val="Header"/>
        <w:tabs>
          <w:tab w:val="clear" w:pos="8640"/>
          <w:tab w:val="left" w:pos="4320"/>
        </w:tabs>
      </w:pPr>
    </w:p>
    <w:p w:rsidR="005B3CBF" w:rsidRDefault="005B3CBF" w:rsidP="00EA3C73">
      <w:pPr>
        <w:pStyle w:val="Header"/>
        <w:tabs>
          <w:tab w:val="clear" w:pos="8640"/>
          <w:tab w:val="left" w:pos="4320"/>
        </w:tabs>
      </w:pPr>
      <w:r>
        <w:tab/>
        <w:t>Senator L. MARTIN objected to further consideration of the Resolution.</w:t>
      </w:r>
    </w:p>
    <w:p w:rsidR="005B3CBF" w:rsidRDefault="005B3CBF" w:rsidP="00EA3C73">
      <w:pPr>
        <w:pStyle w:val="Header"/>
        <w:tabs>
          <w:tab w:val="clear" w:pos="8640"/>
          <w:tab w:val="left" w:pos="4320"/>
        </w:tabs>
      </w:pPr>
    </w:p>
    <w:p w:rsidR="008A1E62" w:rsidRPr="008A1E62" w:rsidRDefault="008A1E62" w:rsidP="00EA3C73">
      <w:pPr>
        <w:pStyle w:val="Header"/>
        <w:tabs>
          <w:tab w:val="clear" w:pos="8640"/>
          <w:tab w:val="left" w:pos="4320"/>
        </w:tabs>
        <w:jc w:val="center"/>
      </w:pPr>
      <w:r>
        <w:rPr>
          <w:b/>
        </w:rPr>
        <w:t>ADOPTED</w:t>
      </w:r>
    </w:p>
    <w:p w:rsidR="008A1E62" w:rsidRPr="004B41EC" w:rsidRDefault="008A1E62" w:rsidP="00EA3C73">
      <w:pPr>
        <w:suppressAutoHyphens/>
        <w:outlineLvl w:val="0"/>
      </w:pPr>
      <w:r>
        <w:tab/>
      </w:r>
      <w:r w:rsidRPr="004B41EC">
        <w:t>S. 592</w:t>
      </w:r>
      <w:r w:rsidR="00F005E9" w:rsidRPr="004B41EC">
        <w:fldChar w:fldCharType="begin"/>
      </w:r>
      <w:r w:rsidRPr="004B41EC">
        <w:instrText xml:space="preserve"> XE "S. 592" \b </w:instrText>
      </w:r>
      <w:r w:rsidR="00F005E9" w:rsidRPr="004B41EC">
        <w:fldChar w:fldCharType="end"/>
      </w:r>
      <w:r w:rsidRPr="004B41EC">
        <w:t xml:space="preserve"> -- Senator Lourie:  </w:t>
      </w:r>
      <w:r w:rsidRPr="004B41EC">
        <w:rPr>
          <w:szCs w:val="30"/>
        </w:rPr>
        <w:t xml:space="preserve">A SENATE RESOLUTION </w:t>
      </w:r>
      <w:r w:rsidRPr="004B41EC">
        <w:t>TO RECOGNIZE THE IMPORTANCE OF WORLD TUBERCULOSIS DAY AS FOCUSING ATTENTION ON ONE OF THE WORLD’S DEADLIEST KILLERS AND TO DECLARE TUESDAY, MARCH 24, 2009, AS “SOUTH CAROLINA TUBERCULOSIS DAY”.</w:t>
      </w:r>
    </w:p>
    <w:p w:rsidR="008A1E62" w:rsidRDefault="008A1E62" w:rsidP="00EA3C73">
      <w:pPr>
        <w:pStyle w:val="Header"/>
        <w:tabs>
          <w:tab w:val="clear" w:pos="8640"/>
          <w:tab w:val="left" w:pos="4320"/>
        </w:tabs>
      </w:pPr>
      <w:r>
        <w:tab/>
        <w:t>The Senate Resolution was adopted.</w:t>
      </w:r>
    </w:p>
    <w:p w:rsidR="008A1E62" w:rsidRDefault="008A1E62" w:rsidP="00EA3C73">
      <w:pPr>
        <w:pStyle w:val="Header"/>
        <w:tabs>
          <w:tab w:val="clear" w:pos="8640"/>
          <w:tab w:val="left" w:pos="4320"/>
        </w:tabs>
      </w:pPr>
    </w:p>
    <w:p w:rsidR="00E61FE8" w:rsidRPr="00D220F2" w:rsidRDefault="00E61FE8" w:rsidP="00EA3C73">
      <w:pPr>
        <w:pStyle w:val="Header"/>
        <w:tabs>
          <w:tab w:val="clear" w:pos="8640"/>
          <w:tab w:val="left" w:pos="4320"/>
        </w:tabs>
        <w:jc w:val="center"/>
      </w:pPr>
      <w:r>
        <w:rPr>
          <w:b/>
        </w:rPr>
        <w:t xml:space="preserve">PRESIDENT </w:t>
      </w:r>
      <w:r w:rsidRPr="00D220F2">
        <w:rPr>
          <w:b/>
          <w:i/>
        </w:rPr>
        <w:t>PRO TEMPORE</w:t>
      </w:r>
      <w:r>
        <w:rPr>
          <w:b/>
        </w:rPr>
        <w:t xml:space="preserve"> PRESIDES</w:t>
      </w:r>
    </w:p>
    <w:p w:rsidR="00E61FE8" w:rsidRDefault="00E61FE8" w:rsidP="00EA3C73">
      <w:pPr>
        <w:pStyle w:val="Header"/>
        <w:tabs>
          <w:tab w:val="clear" w:pos="8640"/>
          <w:tab w:val="left" w:pos="4320"/>
        </w:tabs>
      </w:pPr>
      <w:r>
        <w:tab/>
        <w:t>At 3:34 P.M., Senator McCONNELL assumed the Chair.</w:t>
      </w:r>
    </w:p>
    <w:p w:rsidR="00E61FE8" w:rsidRDefault="00E61FE8" w:rsidP="00EA3C73">
      <w:pPr>
        <w:pStyle w:val="Header"/>
        <w:tabs>
          <w:tab w:val="clear" w:pos="8640"/>
          <w:tab w:val="left" w:pos="4320"/>
        </w:tabs>
      </w:pPr>
    </w:p>
    <w:p w:rsidR="008739E1" w:rsidRPr="008739E1" w:rsidRDefault="008739E1" w:rsidP="00EA3C73">
      <w:pPr>
        <w:pStyle w:val="Header"/>
        <w:tabs>
          <w:tab w:val="clear" w:pos="8640"/>
          <w:tab w:val="left" w:pos="4320"/>
        </w:tabs>
        <w:jc w:val="center"/>
      </w:pPr>
      <w:r>
        <w:rPr>
          <w:b/>
        </w:rPr>
        <w:t>CARRIED OVER</w:t>
      </w:r>
    </w:p>
    <w:p w:rsidR="008739E1" w:rsidRDefault="008739E1" w:rsidP="00EA3C73">
      <w:pPr>
        <w:suppressAutoHyphens/>
        <w:outlineLvl w:val="0"/>
      </w:pPr>
      <w:r>
        <w:rPr>
          <w:b/>
        </w:rPr>
        <w:tab/>
      </w:r>
      <w:r>
        <w:t>S. 23</w:t>
      </w:r>
      <w:r w:rsidR="00F005E9">
        <w:fldChar w:fldCharType="begin"/>
      </w:r>
      <w:r>
        <w:instrText xml:space="preserve"> XE "S. 23" \b </w:instrText>
      </w:r>
      <w:r w:rsidR="00F005E9">
        <w:fldChar w:fldCharType="end"/>
      </w:r>
      <w:r>
        <w:t xml:space="preserve"> -- Senator Jackson:  </w:t>
      </w:r>
      <w:r>
        <w:rPr>
          <w:szCs w:val="30"/>
        </w:rPr>
        <w:t xml:space="preserve">A BILL </w:t>
      </w:r>
      <w:r>
        <w:t>TO AMEND ARTICLE 47, CHAPTER 5, TITLE 56, CODE OF LAWS OF SOUTH CAROLINA, 1976, RELATING TO CHILD PASSENGER RESTRAINT SYSTEMS, SO AS TO DELETE THE TERM “THIS ARTICLE” AND REPLACE IT WITH “SECTION 56</w:t>
      </w:r>
      <w:r>
        <w:noBreakHyphen/>
        <w:t>5</w:t>
      </w:r>
      <w:r>
        <w:noBreakHyphen/>
        <w:t>6410”, AND TO PROVIDE THAT IT IS UNLAWFUL FOR A DRIVER OR OCCUPANT OF A MOTOR VEHICLE TO SMOKE A TOBACCO PRODUCT WHILE A CHILD WHO IS LESS THAN TEN YEARS OLD IS ALSO AN OCCUPANT OF THE MOTOR VEHICLE, AND TO PROVIDE A PENALTY.</w:t>
      </w:r>
    </w:p>
    <w:p w:rsidR="008739E1" w:rsidRPr="008739E1" w:rsidRDefault="008739E1" w:rsidP="00EA3C73">
      <w:pPr>
        <w:pStyle w:val="Header"/>
        <w:tabs>
          <w:tab w:val="clear" w:pos="8640"/>
          <w:tab w:val="left" w:pos="4320"/>
        </w:tabs>
        <w:jc w:val="left"/>
      </w:pPr>
      <w:r>
        <w:rPr>
          <w:b/>
        </w:rPr>
        <w:tab/>
      </w:r>
      <w:r w:rsidRPr="008739E1">
        <w:t>On motion of Senator SETZLER, the Bill was carried over.</w:t>
      </w:r>
    </w:p>
    <w:p w:rsidR="008739E1" w:rsidRDefault="008739E1" w:rsidP="00EA3C73">
      <w:pPr>
        <w:pStyle w:val="Header"/>
        <w:tabs>
          <w:tab w:val="clear" w:pos="8640"/>
          <w:tab w:val="left" w:pos="4320"/>
        </w:tabs>
        <w:jc w:val="left"/>
        <w:rPr>
          <w:b/>
        </w:rPr>
      </w:pPr>
    </w:p>
    <w:p w:rsidR="008739E1" w:rsidRDefault="008739E1" w:rsidP="00EA3C73">
      <w:pPr>
        <w:suppressAutoHyphens/>
        <w:outlineLvl w:val="0"/>
      </w:pPr>
      <w:r>
        <w:rPr>
          <w:b/>
        </w:rPr>
        <w:tab/>
      </w:r>
      <w:r>
        <w:t>H. 3378</w:t>
      </w:r>
      <w:r w:rsidR="00F005E9">
        <w:fldChar w:fldCharType="begin"/>
      </w:r>
      <w:r>
        <w:instrText xml:space="preserve"> XE "H. 3378" \b </w:instrText>
      </w:r>
      <w:r w:rsidR="00F005E9">
        <w:fldChar w:fldCharType="end"/>
      </w:r>
      <w:r>
        <w:t xml:space="preserve"> -- Rep. Cooper:  </w:t>
      </w:r>
      <w:r>
        <w:rPr>
          <w:szCs w:val="30"/>
        </w:rPr>
        <w:t xml:space="preserve">A BILL </w:t>
      </w:r>
      <w:r>
        <w:t>TO AMEND THE CODE OF LAWS OF SOUTH CAROLINA, 1976, BY ADDING SECTION 8</w:t>
      </w:r>
      <w:r>
        <w:noBreakHyphen/>
        <w:t>11</w:t>
      </w:r>
      <w:r>
        <w:noBreakHyphen/>
        <w:t>192 SO AS TO PROVIDE FOR THE TERMS AND CONDITIONS OF MANDATORY STATE AGENCY FURLOUGH PROGRAMS AND TO DELETE THE PROVISIONS OF PARAGRAPH 89.120, PART IB, OF ACT 310 OF 2008, RELATING TO STATE AGENCY FURLOUGHS.</w:t>
      </w:r>
    </w:p>
    <w:p w:rsidR="008739E1" w:rsidRPr="008739E1" w:rsidRDefault="008739E1" w:rsidP="00EA3C73">
      <w:pPr>
        <w:pStyle w:val="Header"/>
        <w:tabs>
          <w:tab w:val="clear" w:pos="8640"/>
          <w:tab w:val="left" w:pos="4320"/>
        </w:tabs>
        <w:jc w:val="left"/>
      </w:pPr>
      <w:r>
        <w:rPr>
          <w:b/>
        </w:rPr>
        <w:tab/>
      </w:r>
      <w:r w:rsidRPr="008739E1">
        <w:t>On motion of Senator KNOTTS, the Bill was carried over.</w:t>
      </w:r>
    </w:p>
    <w:p w:rsidR="00DB74A4" w:rsidRPr="00A62708" w:rsidRDefault="00DB74A4" w:rsidP="00EA3C73">
      <w:pPr>
        <w:pStyle w:val="Header"/>
        <w:tabs>
          <w:tab w:val="clear" w:pos="8640"/>
          <w:tab w:val="left" w:pos="4320"/>
        </w:tabs>
      </w:pPr>
    </w:p>
    <w:p w:rsidR="00DB74A4" w:rsidRPr="00A62708" w:rsidRDefault="000A7610" w:rsidP="00EA3C73">
      <w:pPr>
        <w:pStyle w:val="Header"/>
        <w:tabs>
          <w:tab w:val="clear" w:pos="8640"/>
          <w:tab w:val="left" w:pos="4320"/>
        </w:tabs>
      </w:pPr>
      <w:r w:rsidRPr="00A62708">
        <w:rPr>
          <w:b/>
        </w:rPr>
        <w:t>THE CALL OF THE UNCONTESTED CALENDAR HAVING BEEN COMPLETED, THE SENATE PROCEEDED TO THE MOTION PERIOD.</w:t>
      </w:r>
    </w:p>
    <w:p w:rsidR="00DB74A4" w:rsidRPr="00A62708" w:rsidRDefault="00DB74A4" w:rsidP="00EA3C73">
      <w:pPr>
        <w:pStyle w:val="Header"/>
        <w:tabs>
          <w:tab w:val="clear" w:pos="8640"/>
          <w:tab w:val="left" w:pos="4320"/>
        </w:tabs>
      </w:pPr>
    </w:p>
    <w:p w:rsidR="007C4A43" w:rsidRPr="00F00BEF" w:rsidRDefault="007C4A43" w:rsidP="00EA3C73">
      <w:pPr>
        <w:pStyle w:val="Header"/>
        <w:tabs>
          <w:tab w:val="clear" w:pos="8640"/>
          <w:tab w:val="left" w:pos="4320"/>
        </w:tabs>
        <w:jc w:val="center"/>
        <w:rPr>
          <w:b/>
        </w:rPr>
      </w:pPr>
      <w:r w:rsidRPr="00F00BEF">
        <w:rPr>
          <w:b/>
        </w:rPr>
        <w:t>RECALLED</w:t>
      </w:r>
    </w:p>
    <w:p w:rsidR="007C4A43" w:rsidRDefault="007C4A43" w:rsidP="00EA3C73">
      <w:pPr>
        <w:suppressAutoHyphens/>
        <w:outlineLvl w:val="0"/>
      </w:pPr>
      <w:r>
        <w:rPr>
          <w:b/>
        </w:rPr>
        <w:tab/>
      </w:r>
      <w:r>
        <w:t>H. 3627</w:t>
      </w:r>
      <w:r w:rsidR="00F005E9">
        <w:fldChar w:fldCharType="begin"/>
      </w:r>
      <w:r>
        <w:instrText xml:space="preserve"> XE "H. 3627" \b </w:instrText>
      </w:r>
      <w:r w:rsidR="00F005E9">
        <w:fldChar w:fldCharType="end"/>
      </w:r>
      <w:r>
        <w:t xml:space="preserve"> -- Reps. Miller and Anderson:  </w:t>
      </w:r>
      <w:r>
        <w:rPr>
          <w:szCs w:val="30"/>
        </w:rPr>
        <w:t xml:space="preserve">A BILL </w:t>
      </w:r>
      <w:r>
        <w:t>TO AMEND SECTION 59</w:t>
      </w:r>
      <w:r>
        <w:noBreakHyphen/>
        <w:t>67</w:t>
      </w:r>
      <w:r>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7C4A43" w:rsidRDefault="007C4A43" w:rsidP="00EA3C73">
      <w:pPr>
        <w:pStyle w:val="Header"/>
        <w:tabs>
          <w:tab w:val="clear" w:pos="8640"/>
          <w:tab w:val="left" w:pos="4320"/>
        </w:tabs>
      </w:pPr>
      <w:r>
        <w:rPr>
          <w:b/>
        </w:rPr>
        <w:tab/>
      </w:r>
      <w:r w:rsidRPr="00F00BEF">
        <w:t xml:space="preserve">Senator </w:t>
      </w:r>
      <w:r>
        <w:t>CLEARY moved to recall the Bill from the Committee on Education.</w:t>
      </w:r>
    </w:p>
    <w:p w:rsidR="007C4A43" w:rsidRDefault="007C4A43" w:rsidP="00EA3C73">
      <w:pPr>
        <w:pStyle w:val="Header"/>
        <w:tabs>
          <w:tab w:val="clear" w:pos="8640"/>
          <w:tab w:val="left" w:pos="4320"/>
        </w:tabs>
      </w:pPr>
    </w:p>
    <w:p w:rsidR="007C4A43" w:rsidRPr="00F00BEF" w:rsidRDefault="007C4A43" w:rsidP="00EA3C73">
      <w:pPr>
        <w:pStyle w:val="Header"/>
        <w:tabs>
          <w:tab w:val="clear" w:pos="8640"/>
          <w:tab w:val="left" w:pos="4320"/>
        </w:tabs>
      </w:pPr>
      <w:r>
        <w:tab/>
        <w:t xml:space="preserve">The Bill was recalled </w:t>
      </w:r>
      <w:r w:rsidR="000208BF">
        <w:t>from the Committee on Education</w:t>
      </w:r>
      <w:r>
        <w:t xml:space="preserve"> and ordered placed on the Calendar for consideration tomorrow.</w:t>
      </w:r>
    </w:p>
    <w:p w:rsidR="007C4A43" w:rsidRDefault="007C4A43" w:rsidP="00EA3C73">
      <w:pPr>
        <w:pStyle w:val="Header"/>
        <w:tabs>
          <w:tab w:val="clear" w:pos="8640"/>
          <w:tab w:val="left" w:pos="4320"/>
        </w:tabs>
        <w:rPr>
          <w:b/>
        </w:rPr>
      </w:pPr>
    </w:p>
    <w:p w:rsidR="007C4A43" w:rsidRDefault="007C4A43" w:rsidP="00EA3C73">
      <w:pPr>
        <w:pStyle w:val="Header"/>
        <w:tabs>
          <w:tab w:val="clear" w:pos="8640"/>
          <w:tab w:val="left" w:pos="4320"/>
        </w:tabs>
        <w:jc w:val="center"/>
        <w:rPr>
          <w:b/>
        </w:rPr>
      </w:pPr>
      <w:r>
        <w:rPr>
          <w:b/>
        </w:rPr>
        <w:t>MADE A SPECIAL ORDER</w:t>
      </w:r>
    </w:p>
    <w:p w:rsidR="00AC676D" w:rsidRPr="00537CE1" w:rsidRDefault="00AC676D" w:rsidP="00EA3C73">
      <w:pPr>
        <w:suppressAutoHyphens/>
      </w:pPr>
      <w:r>
        <w:tab/>
      </w:r>
      <w:r w:rsidRPr="00537CE1">
        <w:t>S. 576</w:t>
      </w:r>
      <w:r w:rsidR="00F005E9" w:rsidRPr="00537CE1">
        <w:fldChar w:fldCharType="begin"/>
      </w:r>
      <w:r w:rsidRPr="00537CE1">
        <w:instrText xml:space="preserve"> XE "S. 576" \b </w:instrText>
      </w:r>
      <w:r w:rsidR="00F005E9" w:rsidRPr="00537CE1">
        <w:fldChar w:fldCharType="end"/>
      </w:r>
      <w:r w:rsidRPr="00537CE1">
        <w:t xml:space="preserve"> -- Senators McConnell, Malloy, Scott and Knotts:  </w:t>
      </w:r>
      <w:r w:rsidRPr="00537CE1">
        <w:rPr>
          <w:szCs w:val="30"/>
        </w:rPr>
        <w:t xml:space="preserve">A BILL </w:t>
      </w:r>
      <w:r w:rsidRPr="00537CE1">
        <w:t>TO AMEND THE CODE OF LAWS OF SOUTH CAROLINA, 1976, BY ADDING CHAPTER 4 TO TITLE 2, SO AS TO ESTABLISH THE CAPITOL POLICE FORCE, WHICH SHALL CONSIST OF THE CAPITOL POLICE FORCE, THE SERGEANT AT ARMS OF THE SENATE, THE SERGEANT AT ARMS OF THE HOUSE, AND THE MARSHAL OF THE SUPREME COURT; TO PROVIDE THAT THE FUNCTIONS, POWERS, DUTIES, AND RESPONSIBILITIES EXERCISED BY THE DEPARTMENT OF PUBLIC SAFETY AND THE BUREAU OF PUBLIC SERVICES AT THE STATE HOUSE AND CAPITOL GROUNDS AND THE SUPREME COURT BUILDING INCLUDING ITS GROUNDS AND PARKING LOT, INCLUDING ALL CLASSIFIED AND UNCLASSIFIED EMPLOYEES WHOSE DUTIES INVOLVE THE PROVISION OF SECURITY SERVICES AT THE STATE HOUSE AND CAPITOL GROUNDS AND THE SUPREME COURT BUILDING INCLUDING ITS GROUNDS AND PARKING LOT, BUT EXCLUDING THOSE AREAS OF THE STATE HOUSE THAT ARE RESERVED FOR THE EXECUTIVE CHAMBER AND THE GOVERNOR’S STAFF, BE DEVOLVED AND TRANSFERRED TO THE CAPITOL POLICE FORCE; TO PROVIDE THAT THE SERGEANT AT ARMS OF THE SENATE AND THE SERGEANT AT ARMS OF THE HOUSE SHALL HAVE EXCLUSIVE CARE AND CHARGE OVER THOSE AREAS DESCRIBED IN SECTION 2-3-100, AND TO PROVIDE THAT THE MARSHAL OF THE SUPREME COURT SHALL HAVE PRIMARY RESPONSIBILITY OVER THE SUPREME COURT BUILDING INCLUDING ITS GROUNDS AND PARKING LOT AND THE CALHOUN BUILDING; TO PROVIDE FOR THE CREATION OF THE CAPITOL POLICE FORCE COMMITTEE, CONSISTING OF THREE MEMBERS OF THE SENATE APPOINTED BY THE PRESIDENT PRO TEMPORE OF THE SENATE, THREE MEMBERS OF THE HOUSE APPOINTED BY THE SPEAKER, AND THREE MEMBERS APPOINTED BY THE CHIEF JUSTICE OF THE SUPREME COURT OF SOUTH CAROLINA, AND TO PROVIDE THAT THE DIRECTOR OF GENERAL SERVICES SHALL SERVE AS A NON-VOTING EX OFFICIO MEMBER, TO PROVIDE FOR THE DUTIES OF THE CAPITOL POLICE FORCE COMMITTEE; TO PERMIT THE CHIEF OF THE CAPITOL POLICE FORCE TO EMPLOY SUCH DEPUTY OFFICERS AND OTHER EMPLOYEES AS NECESSARY; TO PROVIDE THAT THE CHIEF OF THE CAPITOL POLICE FORCE, THE SERGEANTS AT ARMS OF THE SENATE AND HOUSE, THE MARSHAL OF THE SUPREME COURT, AND ALL THEIR DEPUTIES SHALL HAVE THE SAME POLICE POWERS AS SHERIFFS AND DEPUTY SHERIFFS; TO PROVIDE THAT THE CHIEF OF THE CAPITOL POLICE FORCE MAY ENTER INTO RECIPROCAL LAW ENFORCEMENT AGREEMENTS; TO PROVIDE THAT THE CHIEF OF THE CAPITOL POLICE FORCE, THE SERGEANTS AT ARMS OF THE SENATE AND HOUSE, THE MARSHAL OF THE SUPREME COURT, AND THEIR DEPUTIES MUST DEMONSTRATE KNOWLEDGE OF THE DUTIES OF LAW ENFORCEMENT OFFICERS OR UNDERGO TRAINING REQUIRED OF OFFICERS OF THE SOUTH CAROLINA STATE POLICE; AND TO PROVIDE FOR THE DUTIES OF THE CAPITOL POLICE FORCE OFFICERS;  TO AMEND SECTION 10-1-30 OF THE CODE OF LAWS OF SOUTH CAROLINA, 1976, TO PROVIDE THAT THE CAPITOL POLICE FORCE SHALL PROVIDE SECURITY SERVICES FOR ALL USES OF THE STATE HOUSE LOBBIES, STATE HOUSE STEPS AND GROUNDS, AND ALL PUBLIC BUILDINGS AND GROUNDS ON THE CAPITOL GROUNDS; TO AMEND CHAPTER 11 OF TITLE 10 OF THE CODE OF LAWS OF SOUTH CAROLINA, 1976, TO PROVIDE THAT THE PARKING LOTS ON THE CAPITOL GROUNDS AND AT THE SUPREME COURT BUILDING SHALL BE POLICED BY THE CAPITOL POLICE FORCE; TO DELETE SECTION 10-11-90, RELATING TO NIGHT WATCHMEN AND POLICEMEN EMPLOYED BY THE BUDGET AND CONTROL BOARD, TO AMEND SECTIONS 10-11-90 AND 10-11-100, RELATING TO NIGHT WATCHMEN; TO AMEND SECTION 10-11-110, RELATING TO TRAFFIC AND PARKING, TO PROVIDE THAT THE CAPITOL POLICE FORCE HAS THE RIGHT TO ISSUE PARKING TICKETS; TO AMEND SECTION 10-11-130, REMOVING REFERENCES TO THE CITY OF COLUMBIA RECORDER AND VESTING JURISDICTION IN CRIMINAL MATTERS IN MAGISTRATE’S COURT; TO DELETE SECTION 10-11-150, RELATING TO THE STATE HOUSE RENOVATION PROJECT; AND TO AMEND SECTION 10-11-310, RELATING TO THE DEFINITION OF CAPITOL GROUNDS; TO INCLUDE THE SUPREME COURT BUILDING INCLUDING ITS GROUNDS AND PARKING LOT; AND TO ADD SECTION 14-3-135 OF THE CODE OF LAWS OF SOUTH CAROLINA, 1976, BY CREATING THE MARSHAL OF THE SUPREME COURT AND TO DEFINE HIS DUTIES.</w:t>
      </w:r>
    </w:p>
    <w:p w:rsidR="007C4A43" w:rsidRDefault="007C4A43" w:rsidP="00EA3C73">
      <w:pPr>
        <w:pStyle w:val="Header"/>
        <w:tabs>
          <w:tab w:val="clear" w:pos="8640"/>
          <w:tab w:val="left" w:pos="4320"/>
        </w:tabs>
      </w:pPr>
      <w:r>
        <w:tab/>
        <w:t xml:space="preserve">Senator L. MARTIN moved that the </w:t>
      </w:r>
      <w:r w:rsidR="009F1352">
        <w:t>Bill</w:t>
      </w:r>
      <w:r>
        <w:t xml:space="preserve"> be made a Special Order.</w:t>
      </w:r>
    </w:p>
    <w:p w:rsidR="007C4A43" w:rsidRDefault="007C4A43" w:rsidP="00EA3C73">
      <w:pPr>
        <w:pStyle w:val="Header"/>
        <w:tabs>
          <w:tab w:val="clear" w:pos="8640"/>
          <w:tab w:val="left" w:pos="4320"/>
        </w:tabs>
      </w:pPr>
    </w:p>
    <w:p w:rsidR="007C4A43" w:rsidRDefault="007C4A43" w:rsidP="00EA3C73">
      <w:pPr>
        <w:pStyle w:val="Header"/>
        <w:keepNext/>
        <w:tabs>
          <w:tab w:val="clear" w:pos="8640"/>
          <w:tab w:val="left" w:pos="4320"/>
        </w:tabs>
      </w:pPr>
      <w:r>
        <w:tab/>
        <w:t>The "ayes" and "nays" were demanded and taken, resulting as follows:</w:t>
      </w:r>
    </w:p>
    <w:p w:rsidR="007C4A43" w:rsidRPr="009E454D" w:rsidRDefault="007C4A43" w:rsidP="00EA3C73">
      <w:pPr>
        <w:pStyle w:val="Header"/>
        <w:keepNext/>
        <w:tabs>
          <w:tab w:val="clear" w:pos="8640"/>
          <w:tab w:val="left" w:pos="4320"/>
        </w:tabs>
        <w:jc w:val="center"/>
      </w:pPr>
      <w:r>
        <w:rPr>
          <w:b/>
        </w:rPr>
        <w:t>Ayes 39; Nays 4</w:t>
      </w:r>
    </w:p>
    <w:p w:rsidR="007C4A43" w:rsidRDefault="007C4A43" w:rsidP="00EA3C73">
      <w:pPr>
        <w:pStyle w:val="Header"/>
        <w:tabs>
          <w:tab w:val="clear" w:pos="8640"/>
          <w:tab w:val="left" w:pos="4320"/>
        </w:tabs>
      </w:pP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3D65">
        <w:rPr>
          <w:b/>
        </w:rPr>
        <w:t>AYES</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Alexander</w:t>
      </w:r>
      <w:r>
        <w:tab/>
      </w:r>
      <w:r w:rsidRPr="008C3D65">
        <w:t>Anderson</w:t>
      </w:r>
      <w:r>
        <w:tab/>
      </w:r>
      <w:r w:rsidRPr="008C3D65">
        <w:t>Bright</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Bryant</w:t>
      </w:r>
      <w:r>
        <w:tab/>
      </w:r>
      <w:r w:rsidRPr="008C3D65">
        <w:t>Campbell</w:t>
      </w:r>
      <w:r>
        <w:tab/>
      </w:r>
      <w:r w:rsidRPr="008C3D65">
        <w:t>Cleary</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Courson</w:t>
      </w:r>
      <w:r>
        <w:tab/>
      </w:r>
      <w:r w:rsidRPr="008C3D65">
        <w:t>Cromer</w:t>
      </w:r>
      <w:r>
        <w:tab/>
      </w:r>
      <w:r w:rsidRPr="008C3D65">
        <w:t>Elliott</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Fair</w:t>
      </w:r>
      <w:r>
        <w:tab/>
      </w:r>
      <w:r w:rsidRPr="008C3D65">
        <w:t>Ford</w:t>
      </w:r>
      <w:r>
        <w:tab/>
      </w:r>
      <w:r w:rsidRPr="008C3D65">
        <w:t>Hayes</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Hutto</w:t>
      </w:r>
      <w:r>
        <w:tab/>
      </w:r>
      <w:r w:rsidRPr="008C3D65">
        <w:t>Jackson</w:t>
      </w:r>
      <w:r>
        <w:tab/>
      </w:r>
      <w:r w:rsidRPr="008C3D65">
        <w:t>Knotts</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Land</w:t>
      </w:r>
      <w:r>
        <w:tab/>
      </w:r>
      <w:r w:rsidRPr="008C3D65">
        <w:t>Leatherman</w:t>
      </w:r>
      <w:r>
        <w:tab/>
      </w:r>
      <w:r w:rsidRPr="008C3D65">
        <w:t>Leventis</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C3D65">
        <w:t>Lourie</w:t>
      </w:r>
      <w:r>
        <w:tab/>
      </w:r>
      <w:r w:rsidRPr="008C3D65">
        <w:t>Malloy</w:t>
      </w:r>
      <w:r>
        <w:tab/>
      </w:r>
      <w:r w:rsidRPr="008C3D65">
        <w:rPr>
          <w:i/>
        </w:rPr>
        <w:t>Martin, L.</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rPr>
          <w:i/>
        </w:rPr>
        <w:t>Martin, S.</w:t>
      </w:r>
      <w:r>
        <w:rPr>
          <w:i/>
        </w:rPr>
        <w:tab/>
      </w:r>
      <w:r w:rsidRPr="008C3D65">
        <w:t>Massey</w:t>
      </w:r>
      <w:r>
        <w:tab/>
      </w:r>
      <w:r w:rsidRPr="008C3D65">
        <w:t>Matthews</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McConnell</w:t>
      </w:r>
      <w:r>
        <w:tab/>
      </w:r>
      <w:r w:rsidRPr="008C3D65">
        <w:t>McGill</w:t>
      </w:r>
      <w:r>
        <w:tab/>
      </w:r>
      <w:r w:rsidRPr="008C3D65">
        <w:t>Mulvaney</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Nicholson</w:t>
      </w:r>
      <w:r>
        <w:tab/>
      </w:r>
      <w:r w:rsidRPr="008C3D65">
        <w:t>O’Dell</w:t>
      </w:r>
      <w:r>
        <w:tab/>
      </w:r>
      <w:r w:rsidRPr="008C3D65">
        <w:t>Peeler</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Pinckney</w:t>
      </w:r>
      <w:r>
        <w:tab/>
      </w:r>
      <w:r w:rsidRPr="008C3D65">
        <w:t>Reese</w:t>
      </w:r>
      <w:r>
        <w:tab/>
      </w:r>
      <w:r w:rsidRPr="008C3D65">
        <w:t>Scott</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Setzler</w:t>
      </w:r>
      <w:r>
        <w:tab/>
      </w:r>
      <w:r w:rsidRPr="008C3D65">
        <w:t>Sheheen</w:t>
      </w:r>
      <w:r>
        <w:tab/>
      </w:r>
      <w:r w:rsidRPr="008C3D65">
        <w:t>Shoopman</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Thomas</w:t>
      </w:r>
      <w:r>
        <w:tab/>
      </w:r>
      <w:r w:rsidRPr="008C3D65">
        <w:t>Verdin</w:t>
      </w:r>
      <w:r>
        <w:tab/>
      </w:r>
      <w:r w:rsidRPr="008C3D65">
        <w:t>Williams</w:t>
      </w:r>
    </w:p>
    <w:p w:rsidR="007C4A43"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3D65">
        <w:rPr>
          <w:b/>
        </w:rPr>
        <w:t>Total--39</w:t>
      </w:r>
    </w:p>
    <w:p w:rsidR="007C4A43"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3D65">
        <w:rPr>
          <w:b/>
        </w:rPr>
        <w:t>NAYS</w:t>
      </w: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Campsen</w:t>
      </w:r>
      <w:r>
        <w:tab/>
      </w:r>
      <w:r w:rsidRPr="008C3D65">
        <w:t>Davis</w:t>
      </w:r>
      <w:r>
        <w:tab/>
      </w:r>
      <w:r w:rsidRPr="008C3D65">
        <w:t>Rose</w:t>
      </w:r>
    </w:p>
    <w:p w:rsidR="007C4A43"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D65">
        <w:t>Ryberg</w:t>
      </w:r>
    </w:p>
    <w:p w:rsidR="007C4A43"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C4A43" w:rsidRPr="008C3D65" w:rsidRDefault="007C4A43"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3D65">
        <w:rPr>
          <w:b/>
        </w:rPr>
        <w:t>Total--4</w:t>
      </w:r>
    </w:p>
    <w:p w:rsidR="007C4A43" w:rsidRDefault="007C4A43" w:rsidP="00EA3C73"/>
    <w:p w:rsidR="007C4A43" w:rsidRDefault="007C4A43" w:rsidP="00EA3C73">
      <w:pPr>
        <w:pStyle w:val="Header"/>
        <w:tabs>
          <w:tab w:val="clear" w:pos="8640"/>
          <w:tab w:val="left" w:pos="4320"/>
        </w:tabs>
      </w:pPr>
      <w:r>
        <w:rPr>
          <w:b/>
        </w:rPr>
        <w:tab/>
      </w:r>
      <w:r w:rsidRPr="009E454D">
        <w:t xml:space="preserve">The </w:t>
      </w:r>
      <w:r w:rsidR="007C5DE6">
        <w:t>Bill</w:t>
      </w:r>
      <w:r w:rsidRPr="009E454D">
        <w:t xml:space="preserve"> was made a Special Order.</w:t>
      </w:r>
    </w:p>
    <w:p w:rsidR="00AE64D5" w:rsidRDefault="00AE64D5" w:rsidP="00EA3C73">
      <w:pPr>
        <w:pStyle w:val="Header"/>
        <w:tabs>
          <w:tab w:val="clear" w:pos="8640"/>
          <w:tab w:val="left" w:pos="4320"/>
        </w:tabs>
      </w:pPr>
    </w:p>
    <w:p w:rsidR="00AE64D5" w:rsidRDefault="00AE64D5" w:rsidP="00EA3C73">
      <w:pPr>
        <w:pStyle w:val="Header"/>
        <w:tabs>
          <w:tab w:val="clear" w:pos="8640"/>
          <w:tab w:val="left" w:pos="4320"/>
        </w:tabs>
        <w:jc w:val="center"/>
        <w:rPr>
          <w:b/>
        </w:rPr>
      </w:pPr>
      <w:r w:rsidRPr="00F210A6">
        <w:rPr>
          <w:b/>
        </w:rPr>
        <w:t>MOTION ADOPTED</w:t>
      </w:r>
    </w:p>
    <w:p w:rsidR="00AE64D5" w:rsidRDefault="00AE64D5" w:rsidP="00EA3C73">
      <w:pPr>
        <w:pStyle w:val="Header"/>
        <w:tabs>
          <w:tab w:val="clear" w:pos="8640"/>
          <w:tab w:val="left" w:pos="4320"/>
        </w:tabs>
      </w:pPr>
      <w:r>
        <w:tab/>
        <w:t>On motion of Senator L. MARTIN, the Senate agreed to dispense with the Motion Period.</w:t>
      </w:r>
    </w:p>
    <w:p w:rsidR="00AE64D5" w:rsidRDefault="00AE64D5" w:rsidP="00EA3C73">
      <w:pPr>
        <w:pStyle w:val="Header"/>
        <w:tabs>
          <w:tab w:val="clear" w:pos="8640"/>
          <w:tab w:val="left" w:pos="4320"/>
        </w:tabs>
      </w:pPr>
    </w:p>
    <w:p w:rsidR="00DB74A4" w:rsidRPr="00A62708" w:rsidRDefault="000A7610" w:rsidP="007270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A62708">
        <w:rPr>
          <w:b/>
          <w:bCs/>
          <w:color w:val="auto"/>
          <w:szCs w:val="16"/>
        </w:rPr>
        <w:t>HAVING DISPENSED WITH THE MOTION PERIOD, THE SENATE PROCEEDED TO A CONSIDERATION OF BILLS AND RESOLUTIONS RETURNED FROM THE HOUSE.</w:t>
      </w:r>
    </w:p>
    <w:p w:rsidR="00DB74A4" w:rsidRDefault="00DB74A4" w:rsidP="007270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Pr="00A62708" w:rsidRDefault="000A7610" w:rsidP="0072704E">
      <w:pPr>
        <w:pStyle w:val="Header"/>
        <w:keepNext/>
        <w:tabs>
          <w:tab w:val="clear" w:pos="8640"/>
          <w:tab w:val="left" w:pos="4320"/>
        </w:tabs>
        <w:jc w:val="center"/>
      </w:pPr>
      <w:r w:rsidRPr="00A62708">
        <w:rPr>
          <w:b/>
        </w:rPr>
        <w:t>NONCONCURRENCE</w:t>
      </w:r>
    </w:p>
    <w:p w:rsidR="001C28EC" w:rsidRDefault="001C28EC" w:rsidP="0072704E">
      <w:pPr>
        <w:keepNext/>
        <w:suppressAutoHyphens/>
        <w:outlineLvl w:val="0"/>
      </w:pPr>
      <w:r>
        <w:tab/>
        <w:t>H. 3583</w:t>
      </w:r>
      <w:r w:rsidR="00F005E9">
        <w:fldChar w:fldCharType="begin"/>
      </w:r>
      <w:r>
        <w:instrText xml:space="preserve"> XE "H. 3583" \b </w:instrText>
      </w:r>
      <w:r w:rsidR="00F005E9">
        <w:fldChar w:fldCharType="end"/>
      </w:r>
      <w:r>
        <w:t xml:space="preserve"> -- Reps. Funderburk, Lucas and Gunn:  </w:t>
      </w:r>
      <w:r>
        <w:rPr>
          <w:szCs w:val="30"/>
        </w:rPr>
        <w:t xml:space="preserve">A JOINT RESOLUTION </w:t>
      </w:r>
      <w:r>
        <w:t>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DB74A4" w:rsidRDefault="000A7610" w:rsidP="00EA3C73">
      <w:pPr>
        <w:pStyle w:val="Header"/>
        <w:tabs>
          <w:tab w:val="clear" w:pos="8640"/>
          <w:tab w:val="left" w:pos="4320"/>
        </w:tabs>
      </w:pPr>
      <w:r w:rsidRPr="00A62708">
        <w:tab/>
        <w:t xml:space="preserve">The House returned the </w:t>
      </w:r>
      <w:r w:rsidR="001C30E3">
        <w:t>Resolution</w:t>
      </w:r>
      <w:r w:rsidRPr="00A62708">
        <w:t xml:space="preserve"> with amendments.</w:t>
      </w:r>
    </w:p>
    <w:p w:rsidR="00DB74A4" w:rsidRPr="00A62708" w:rsidRDefault="00DB74A4" w:rsidP="00EA3C73">
      <w:pPr>
        <w:pStyle w:val="Header"/>
        <w:tabs>
          <w:tab w:val="clear" w:pos="8640"/>
          <w:tab w:val="left" w:pos="4320"/>
        </w:tabs>
      </w:pPr>
    </w:p>
    <w:p w:rsidR="00DB74A4" w:rsidRPr="00A62708" w:rsidRDefault="000A7610" w:rsidP="00EA3C73">
      <w:pPr>
        <w:pStyle w:val="Header"/>
        <w:tabs>
          <w:tab w:val="clear" w:pos="8640"/>
          <w:tab w:val="left" w:pos="4320"/>
        </w:tabs>
      </w:pPr>
      <w:r w:rsidRPr="00A62708">
        <w:tab/>
        <w:t xml:space="preserve">On motion of Senator </w:t>
      </w:r>
      <w:r w:rsidR="00762090">
        <w:t xml:space="preserve">L. </w:t>
      </w:r>
      <w:r w:rsidR="001C28EC">
        <w:t>MARTIN</w:t>
      </w:r>
      <w:r w:rsidRPr="00A62708">
        <w:t>, the Senate nonconcurred in the House amendments and a message was sent to the House accordingly.</w:t>
      </w:r>
    </w:p>
    <w:p w:rsidR="001C28EC" w:rsidRDefault="001C28EC" w:rsidP="00EA3C73">
      <w:pPr>
        <w:pStyle w:val="Header"/>
        <w:tabs>
          <w:tab w:val="clear" w:pos="8640"/>
          <w:tab w:val="left" w:pos="4320"/>
        </w:tabs>
        <w:rPr>
          <w:b/>
        </w:rPr>
      </w:pPr>
    </w:p>
    <w:p w:rsidR="007428D8" w:rsidRPr="007428D8" w:rsidRDefault="007428D8"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7428D8" w:rsidRPr="002157EA" w:rsidRDefault="007428D8"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2157EA">
        <w:rPr>
          <w:bCs/>
          <w:color w:val="auto"/>
          <w:szCs w:val="16"/>
        </w:rPr>
        <w:t>Columbia, S.C., March 31, 2009</w:t>
      </w:r>
    </w:p>
    <w:p w:rsidR="007428D8" w:rsidRDefault="007428D8"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7428D8" w:rsidRPr="007428D8" w:rsidRDefault="007428D8"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sidRPr="007428D8">
        <w:rPr>
          <w:bCs/>
          <w:color w:val="auto"/>
          <w:szCs w:val="16"/>
        </w:rPr>
        <w:t>Mr. President and Senators:</w:t>
      </w:r>
    </w:p>
    <w:p w:rsidR="007428D8" w:rsidRDefault="002157EA"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007428D8" w:rsidRPr="007428D8">
        <w:rPr>
          <w:bCs/>
          <w:color w:val="auto"/>
          <w:szCs w:val="16"/>
        </w:rPr>
        <w:t>The House respectfully informs your Honorable Body that it has receded from its amendments:</w:t>
      </w:r>
    </w:p>
    <w:p w:rsidR="007428D8" w:rsidRDefault="007428D8" w:rsidP="00EA3C73">
      <w:pPr>
        <w:suppressAutoHyphens/>
        <w:outlineLvl w:val="0"/>
      </w:pPr>
      <w:r>
        <w:rPr>
          <w:bCs/>
          <w:color w:val="auto"/>
          <w:szCs w:val="16"/>
        </w:rPr>
        <w:tab/>
      </w:r>
      <w:r>
        <w:t>H. 3583</w:t>
      </w:r>
      <w:r w:rsidR="00F005E9">
        <w:fldChar w:fldCharType="begin"/>
      </w:r>
      <w:r>
        <w:instrText xml:space="preserve"> XE "H. 3583" \b </w:instrText>
      </w:r>
      <w:r w:rsidR="00F005E9">
        <w:fldChar w:fldCharType="end"/>
      </w:r>
      <w:r>
        <w:t xml:space="preserve"> -- Reps. Funderburk, Lucas and Gunn:  </w:t>
      </w:r>
      <w:r>
        <w:rPr>
          <w:szCs w:val="30"/>
        </w:rPr>
        <w:t xml:space="preserve">A JOINT RESOLUTION </w:t>
      </w:r>
      <w:r>
        <w:t>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B32201" w:rsidRDefault="00B32201"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Very respectfully,</w:t>
      </w:r>
    </w:p>
    <w:p w:rsidR="00B32201" w:rsidRDefault="00B32201"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Speaker of the House</w:t>
      </w:r>
    </w:p>
    <w:p w:rsidR="00B32201" w:rsidRPr="004573CF" w:rsidRDefault="00B32201" w:rsidP="004573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70"/>
        </w:tabs>
        <w:autoSpaceDE w:val="0"/>
        <w:autoSpaceDN w:val="0"/>
        <w:adjustRightInd w:val="0"/>
        <w:ind w:left="216"/>
        <w:jc w:val="left"/>
        <w:rPr>
          <w:bCs/>
          <w:color w:val="auto"/>
          <w:szCs w:val="16"/>
        </w:rPr>
      </w:pPr>
      <w:r w:rsidRPr="004573CF">
        <w:rPr>
          <w:bCs/>
          <w:color w:val="auto"/>
          <w:szCs w:val="16"/>
        </w:rPr>
        <w:t>Received as information</w:t>
      </w:r>
    </w:p>
    <w:p w:rsidR="00F76DCD" w:rsidRDefault="00F76DCD" w:rsidP="00EA3C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B32201" w:rsidRPr="00B32201" w:rsidRDefault="00B32201" w:rsidP="0072704E">
      <w:pPr>
        <w:keepNext/>
        <w:suppressAutoHyphens/>
        <w:jc w:val="center"/>
        <w:outlineLvl w:val="0"/>
      </w:pPr>
      <w:r>
        <w:rPr>
          <w:b/>
        </w:rPr>
        <w:t>ORDERED ENROLLED FOR RATIFICATION</w:t>
      </w:r>
    </w:p>
    <w:p w:rsidR="00B32201" w:rsidRDefault="004573CF" w:rsidP="0072704E">
      <w:pPr>
        <w:keepNext/>
        <w:suppressAutoHyphens/>
        <w:outlineLvl w:val="0"/>
      </w:pPr>
      <w:r>
        <w:rPr>
          <w:b/>
          <w:bCs/>
          <w:color w:val="auto"/>
          <w:szCs w:val="16"/>
        </w:rPr>
        <w:tab/>
      </w:r>
      <w:r w:rsidR="00B32201">
        <w:t>H. 3583</w:t>
      </w:r>
      <w:r w:rsidR="00F005E9">
        <w:fldChar w:fldCharType="begin"/>
      </w:r>
      <w:r w:rsidR="00B32201">
        <w:instrText xml:space="preserve"> XE "H. 3583" \b </w:instrText>
      </w:r>
      <w:r w:rsidR="00F005E9">
        <w:fldChar w:fldCharType="end"/>
      </w:r>
      <w:r w:rsidR="00B32201">
        <w:t xml:space="preserve"> -- Reps. Funderburk, Lucas and Gunn:  </w:t>
      </w:r>
      <w:r w:rsidR="00B32201">
        <w:rPr>
          <w:szCs w:val="30"/>
        </w:rPr>
        <w:t xml:space="preserve">A JOINT RESOLUTION </w:t>
      </w:r>
      <w:r w:rsidR="00B32201">
        <w:t>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B32201" w:rsidRDefault="00B32201" w:rsidP="00EA3C73">
      <w:pPr>
        <w:suppressAutoHyphens/>
        <w:outlineLvl w:val="0"/>
      </w:pPr>
      <w:r>
        <w:tab/>
        <w:t>It was ordered that the title be changed to that of an Act and enrolled for Ratification.</w:t>
      </w:r>
    </w:p>
    <w:p w:rsidR="00B32201" w:rsidRDefault="00B32201" w:rsidP="00EA3C73">
      <w:pPr>
        <w:suppressAutoHyphens/>
        <w:outlineLvl w:val="0"/>
      </w:pPr>
    </w:p>
    <w:p w:rsidR="00B32201" w:rsidRDefault="00B32201" w:rsidP="00EA3C73">
      <w:pPr>
        <w:pStyle w:val="Header"/>
        <w:tabs>
          <w:tab w:val="clear" w:pos="8640"/>
          <w:tab w:val="left" w:pos="4320"/>
        </w:tabs>
      </w:pPr>
      <w:r>
        <w:tab/>
        <w:t>There was no objection and the Resolution was ordered enrolled for Ratification.</w:t>
      </w:r>
    </w:p>
    <w:p w:rsidR="00B32201" w:rsidRDefault="00B32201" w:rsidP="00EA3C73">
      <w:pPr>
        <w:suppressAutoHyphens/>
        <w:outlineLvl w:val="0"/>
      </w:pPr>
    </w:p>
    <w:p w:rsidR="00DB74A4" w:rsidRPr="00A62708" w:rsidRDefault="000A7610" w:rsidP="00EA3C73">
      <w:pPr>
        <w:pStyle w:val="Header"/>
        <w:tabs>
          <w:tab w:val="clear" w:pos="8640"/>
          <w:tab w:val="left" w:pos="4320"/>
        </w:tabs>
        <w:jc w:val="center"/>
      </w:pPr>
      <w:r w:rsidRPr="00A62708">
        <w:rPr>
          <w:b/>
        </w:rPr>
        <w:t>THE SENATE PROCEEDED TO THE SPECIAL ORDERS.</w:t>
      </w:r>
    </w:p>
    <w:p w:rsidR="00DB74A4" w:rsidRDefault="00DB74A4" w:rsidP="00EA3C73">
      <w:pPr>
        <w:pStyle w:val="Header"/>
        <w:tabs>
          <w:tab w:val="clear" w:pos="8640"/>
          <w:tab w:val="left" w:pos="4320"/>
        </w:tabs>
      </w:pPr>
    </w:p>
    <w:p w:rsidR="00AE64D5" w:rsidRPr="00931ADB" w:rsidRDefault="00AE64D5" w:rsidP="00EA3C73">
      <w:pPr>
        <w:pStyle w:val="Header"/>
        <w:tabs>
          <w:tab w:val="clear" w:pos="8640"/>
          <w:tab w:val="left" w:pos="4320"/>
        </w:tabs>
        <w:jc w:val="center"/>
        <w:rPr>
          <w:b/>
        </w:rPr>
      </w:pPr>
      <w:r w:rsidRPr="00931ADB">
        <w:rPr>
          <w:b/>
        </w:rPr>
        <w:t>READ THE THIRD TIME, RETURNED TO THE HOUSE</w:t>
      </w:r>
    </w:p>
    <w:p w:rsidR="00AE64D5" w:rsidRDefault="00AE64D5" w:rsidP="00EA3C73">
      <w:pPr>
        <w:pStyle w:val="Header"/>
        <w:tabs>
          <w:tab w:val="clear" w:pos="8640"/>
          <w:tab w:val="left" w:pos="4320"/>
        </w:tabs>
        <w:jc w:val="center"/>
      </w:pPr>
      <w:r w:rsidRPr="00931ADB">
        <w:rPr>
          <w:b/>
        </w:rPr>
        <w:t>WITH AMENDMENTS</w:t>
      </w:r>
    </w:p>
    <w:p w:rsidR="00AE64D5" w:rsidRDefault="00AE64D5" w:rsidP="00EA3C73">
      <w:r>
        <w:tab/>
        <w:t>H. 3352</w:t>
      </w:r>
      <w:r w:rsidR="00F005E9">
        <w:fldChar w:fldCharType="begin"/>
      </w:r>
      <w:r>
        <w:instrText xml:space="preserve"> XE "H. 3352" \b </w:instrText>
      </w:r>
      <w:r w:rsidR="00F005E9">
        <w:fldChar w:fldCharType="end"/>
      </w:r>
      <w:r>
        <w:t xml:space="preserve"> -- Reps. Cooper, Owens, Stewart, Whitmire, Funderburk, Rice, Wylie, Allison, E.H. Pitts, R.L. Brown, White, Stavrinakis, Miller, Anderson, Battle, Hayes, Gilliard, Sottile, Mack, Harvin, Whipper, Hutto, G.R. Smith, Knight, Willis, Neilson, T.R. Young, Cobb</w:t>
      </w:r>
      <w:r>
        <w:noBreakHyphen/>
        <w:t xml:space="preserve">Hunter, J.H. Neal, Clyburn, G.M. Smith, Kennedy, Herbkersman, Merrill, Bingham, Ott, J.R. Smith, A.D. Young, Kirsh, Lucas, Littlejohn, Edge, Limehouse, M.A. Pitts, Loftis, D.C. Smith, Pinson, Barfield, Bannister, Dillard, Stringer, Allen, Nanney, Govan, Parker, Frye, Hardwick, Hearn, J.E. Smith, Clemmons, Agnew, Bedingfield, Williams, Vick, Horne, Bales and Umphlett:  </w:t>
      </w:r>
      <w:r>
        <w:rPr>
          <w:szCs w:val="30"/>
        </w:rPr>
        <w:t xml:space="preserve">A JOINT RESOLUTION </w:t>
      </w:r>
      <w:r>
        <w:rPr>
          <w:color w:val="000000" w:themeColor="text1"/>
          <w:u w:color="000000" w:themeColor="text1"/>
        </w:rPr>
        <w:t>TO ALLOW LOCAL SCHOOL DISTRICTS AND SPECIAL SCHOOLS TO TRANSFER FUNDS AMONG APPROPRIATED REVENUES IN ORDER TO ENSURE THE DELIVERY OF ACADEMIC AND ARTS INSTRUCTION DURING THE 2008</w:t>
      </w:r>
      <w:r>
        <w:rPr>
          <w:color w:val="000000" w:themeColor="text1"/>
          <w:u w:color="000000" w:themeColor="text1"/>
        </w:rPr>
        <w:noBreakHyphen/>
        <w:t>2009 AND 2009</w:t>
      </w:r>
      <w:r>
        <w:rPr>
          <w:color w:val="000000" w:themeColor="text1"/>
          <w:u w:color="000000" w:themeColor="text1"/>
        </w:rPr>
        <w:noBreakHyphen/>
        <w:t>2010 FISCAL YEARS; TO ALLOW SCHOOL DISTRICTS FOR FISCAL YEARS 2008</w:t>
      </w:r>
      <w:r>
        <w:rPr>
          <w:color w:val="000000" w:themeColor="text1"/>
          <w:u w:color="000000" w:themeColor="text1"/>
        </w:rPr>
        <w:noBreakHyphen/>
        <w:t>2009 AND 2009</w:t>
      </w:r>
      <w:r>
        <w:rPr>
          <w:color w:val="000000" w:themeColor="text1"/>
          <w:u w:color="000000" w:themeColor="text1"/>
        </w:rPr>
        <w:noBreakHyphen/>
        <w:t>2010 TO SUSPEND CERTAIN PROFESSIONAL STAFFING RATIOS, TO TRANSFER FUNDS, TO DELAY THE DATE THAT TEACHER CONTRACTS ARE ISSUED, AND TO NEGOTIATE SALARIES FOR RETIRED AND TERI TEACHERS BELOW MINIMUM SALARY REQUIREMENTS; TO ALLOW SCHOOL DISTRICTS FOR THE 2008</w:t>
      </w:r>
      <w:r>
        <w:rPr>
          <w:color w:val="000000" w:themeColor="text1"/>
          <w:u w:color="000000" w:themeColor="text1"/>
        </w:rPr>
        <w:noBreakHyphen/>
        <w:t>2009 AND 2009</w:t>
      </w:r>
      <w:r>
        <w:rPr>
          <w:color w:val="000000" w:themeColor="text1"/>
          <w:u w:color="000000" w:themeColor="text1"/>
        </w:rPr>
        <w:noBreakHyphen/>
        <w:t>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w:t>
      </w:r>
      <w:r>
        <w:rPr>
          <w:color w:val="000000" w:themeColor="text1"/>
          <w:u w:color="000000" w:themeColor="text1"/>
        </w:rPr>
        <w:noBreakHyphen/>
        <w:t>2009 AND 2009</w:t>
      </w:r>
      <w:r>
        <w:rPr>
          <w:color w:val="000000" w:themeColor="text1"/>
          <w:u w:color="000000" w:themeColor="text1"/>
        </w:rPr>
        <w:noBreakHyphen/>
        <w:t>2010 FISCAL YEARS.</w:t>
      </w:r>
    </w:p>
    <w:p w:rsidR="00AE64D5" w:rsidRDefault="00AE64D5" w:rsidP="00EA3C73">
      <w:pPr>
        <w:pStyle w:val="Header"/>
        <w:tabs>
          <w:tab w:val="clear" w:pos="8640"/>
          <w:tab w:val="left" w:pos="4320"/>
        </w:tabs>
      </w:pPr>
      <w:r>
        <w:tab/>
        <w:t>The Senate proceeded to a consideration of the Joint Resolution, the question being the third reading of the Joint Resolution.</w:t>
      </w:r>
    </w:p>
    <w:p w:rsidR="00AE64D5" w:rsidRDefault="00AE64D5" w:rsidP="00EA3C73">
      <w:pPr>
        <w:pStyle w:val="Header"/>
        <w:tabs>
          <w:tab w:val="clear" w:pos="8640"/>
          <w:tab w:val="left" w:pos="4320"/>
        </w:tabs>
      </w:pPr>
    </w:p>
    <w:p w:rsidR="00AE64D5" w:rsidRDefault="00AE64D5" w:rsidP="00EA3C73">
      <w:pPr>
        <w:pStyle w:val="Header"/>
        <w:tabs>
          <w:tab w:val="clear" w:pos="8640"/>
          <w:tab w:val="left" w:pos="4320"/>
        </w:tabs>
      </w:pPr>
      <w:r>
        <w:tab/>
      </w:r>
      <w:r w:rsidR="00DB7219">
        <w:t>T</w:t>
      </w:r>
      <w:r>
        <w:t xml:space="preserve">he </w:t>
      </w:r>
      <w:r w:rsidR="00DB7219">
        <w:t>Resolution</w:t>
      </w:r>
      <w:r>
        <w:t xml:space="preserve"> was read the third time, passed and ordered returned to the House of Representatives with amendments.</w:t>
      </w:r>
    </w:p>
    <w:p w:rsidR="00AE64D5" w:rsidRDefault="00AE64D5" w:rsidP="00EA3C73">
      <w:pPr>
        <w:pStyle w:val="Header"/>
        <w:tabs>
          <w:tab w:val="clear" w:pos="8640"/>
          <w:tab w:val="left" w:pos="4320"/>
        </w:tabs>
      </w:pPr>
    </w:p>
    <w:p w:rsidR="00482736" w:rsidRPr="00E26470" w:rsidRDefault="00482736" w:rsidP="00EA3C73">
      <w:pPr>
        <w:pStyle w:val="Header"/>
        <w:tabs>
          <w:tab w:val="clear" w:pos="8640"/>
          <w:tab w:val="left" w:pos="4320"/>
        </w:tabs>
        <w:jc w:val="center"/>
        <w:rPr>
          <w:b/>
        </w:rPr>
      </w:pPr>
      <w:r w:rsidRPr="00E26470">
        <w:rPr>
          <w:b/>
        </w:rPr>
        <w:t>COMMITTEE AMENDMENT ADOPTED, AMENDED</w:t>
      </w:r>
    </w:p>
    <w:p w:rsidR="00482736" w:rsidRDefault="00482736" w:rsidP="00EA3C73">
      <w:pPr>
        <w:pStyle w:val="Header"/>
        <w:tabs>
          <w:tab w:val="clear" w:pos="8640"/>
          <w:tab w:val="left" w:pos="4320"/>
        </w:tabs>
        <w:jc w:val="center"/>
      </w:pPr>
      <w:r w:rsidRPr="00E26470">
        <w:rPr>
          <w:b/>
        </w:rPr>
        <w:t>READ THE SECOND TIME</w:t>
      </w:r>
    </w:p>
    <w:p w:rsidR="00482736" w:rsidRPr="00B42F5C" w:rsidRDefault="00482736" w:rsidP="00EA3C73">
      <w:pPr>
        <w:suppressAutoHyphens/>
      </w:pPr>
      <w:r>
        <w:tab/>
      </w:r>
      <w:r w:rsidRPr="00B42F5C">
        <w:t>S. 232</w:t>
      </w:r>
      <w:r w:rsidR="00F005E9" w:rsidRPr="00B42F5C">
        <w:fldChar w:fldCharType="begin"/>
      </w:r>
      <w:r w:rsidRPr="00B42F5C">
        <w:instrText xml:space="preserve"> XE “S. 232” \b </w:instrText>
      </w:r>
      <w:r w:rsidR="00F005E9" w:rsidRPr="00B42F5C">
        <w:fldChar w:fldCharType="end"/>
      </w:r>
      <w:r w:rsidRPr="00B42F5C">
        <w:t xml:space="preserve"> -- Senators Ryberg, Hutto and Massey:  </w:t>
      </w:r>
      <w:r w:rsidRPr="00B42F5C">
        <w:rPr>
          <w:szCs w:val="30"/>
        </w:rPr>
        <w:t xml:space="preserve">A BILL </w:t>
      </w:r>
      <w:r w:rsidRPr="00B42F5C">
        <w:t>TO AMEND SECTION 48</w:t>
      </w:r>
      <w:r w:rsidRPr="00B42F5C">
        <w:noBreakHyphen/>
        <w:t>52</w:t>
      </w:r>
      <w:r w:rsidRPr="00B42F5C">
        <w:noBreakHyphen/>
        <w:t>210 OF THE 1976 CODE, RELATING TO THE PLAN FOR THE STATE ENERGY POLICY, TO ENCOURAGE THE USE OF CLEAN ENERGY SOURCES; AND TO AMEND ARTICLE 2, CHAPTER 52, TITLE 48 BY ADDING SECTION 48</w:t>
      </w:r>
      <w:r w:rsidRPr="00B42F5C">
        <w:noBreakHyphen/>
        <w:t>52</w:t>
      </w:r>
      <w:r w:rsidRPr="00B42F5C">
        <w:noBreakHyphen/>
        <w:t>220 TO PROVIDE A DEFINITION FOR “RENEWABLE ENERGY RESOURCES”.</w:t>
      </w:r>
    </w:p>
    <w:p w:rsidR="00482736" w:rsidRDefault="00482736" w:rsidP="00EA3C73">
      <w:pPr>
        <w:pStyle w:val="Header"/>
        <w:tabs>
          <w:tab w:val="clear" w:pos="8640"/>
          <w:tab w:val="left" w:pos="4320"/>
        </w:tabs>
      </w:pPr>
      <w:r>
        <w:tab/>
        <w:t>The Senate proceeded to a consideration of the Bill, the question being the adoption of Amendment No. 1 (</w:t>
      </w:r>
      <w:r>
        <w:rPr>
          <w:snapToGrid w:val="0"/>
        </w:rPr>
        <w:t>232R003.WGR)</w:t>
      </w:r>
      <w:r>
        <w:t>) proposed by Senator RYBERG and previously printed in the Journal of March 3, 2009.</w:t>
      </w:r>
    </w:p>
    <w:p w:rsidR="00482736" w:rsidRDefault="00482736" w:rsidP="00EA3C73">
      <w:pPr>
        <w:pStyle w:val="Header"/>
        <w:tabs>
          <w:tab w:val="clear" w:pos="8640"/>
          <w:tab w:val="left" w:pos="4320"/>
        </w:tabs>
      </w:pPr>
    </w:p>
    <w:p w:rsidR="00482736" w:rsidRPr="00321B0B" w:rsidRDefault="00482736" w:rsidP="00EA3C73">
      <w:pPr>
        <w:pStyle w:val="Header"/>
        <w:tabs>
          <w:tab w:val="clear" w:pos="8640"/>
          <w:tab w:val="left" w:pos="4320"/>
        </w:tabs>
        <w:jc w:val="center"/>
      </w:pPr>
      <w:r>
        <w:rPr>
          <w:b/>
        </w:rPr>
        <w:t>Amendment No. P-1</w:t>
      </w:r>
    </w:p>
    <w:p w:rsidR="00482736" w:rsidRDefault="00482736" w:rsidP="00EA3C73">
      <w:pPr>
        <w:rPr>
          <w:snapToGrid w:val="0"/>
        </w:rPr>
      </w:pPr>
      <w:r>
        <w:rPr>
          <w:snapToGrid w:val="0"/>
        </w:rPr>
        <w:tab/>
        <w:t>Senator RYBERG proposed the following Amendment No. P-1  (232R003.WGR):</w:t>
      </w:r>
    </w:p>
    <w:p w:rsidR="00482736" w:rsidRPr="009266A9" w:rsidRDefault="00482736" w:rsidP="00EA3C73">
      <w:pPr>
        <w:rPr>
          <w:snapToGrid w:val="0"/>
          <w:color w:val="auto"/>
        </w:rPr>
      </w:pPr>
      <w:r w:rsidRPr="009266A9">
        <w:rPr>
          <w:snapToGrid w:val="0"/>
          <w:color w:val="auto"/>
        </w:rPr>
        <w:tab/>
        <w:t>Amend the Committee Amendment, as and if amended, page [232-1], by striking lines 37 - 42 and inserting:</w:t>
      </w:r>
    </w:p>
    <w:p w:rsidR="00482736" w:rsidRPr="009266A9" w:rsidRDefault="00482736" w:rsidP="00EA3C73">
      <w:pPr>
        <w:rPr>
          <w:color w:val="auto"/>
          <w:szCs w:val="24"/>
        </w:rPr>
      </w:pPr>
      <w:r w:rsidRPr="009266A9">
        <w:rPr>
          <w:color w:val="auto"/>
          <w:szCs w:val="24"/>
        </w:rPr>
        <w:tab/>
        <w:t>/</w:t>
      </w:r>
      <w:r w:rsidRPr="009266A9">
        <w:rPr>
          <w:color w:val="auto"/>
          <w:szCs w:val="24"/>
        </w:rPr>
        <w:tab/>
        <w:t>SECTION</w:t>
      </w:r>
      <w:r w:rsidRPr="009266A9">
        <w:rPr>
          <w:color w:val="auto"/>
          <w:szCs w:val="24"/>
        </w:rPr>
        <w:tab/>
        <w:t>___.</w:t>
      </w:r>
      <w:r w:rsidRPr="009266A9">
        <w:rPr>
          <w:color w:val="auto"/>
          <w:szCs w:val="24"/>
        </w:rPr>
        <w:tab/>
      </w:r>
      <w:r w:rsidRPr="009266A9">
        <w:rPr>
          <w:color w:val="auto"/>
          <w:szCs w:val="24"/>
        </w:rPr>
        <w:tab/>
        <w:t>Section 48-52-420 of the 1976 Code is amended by adding at the end:</w:t>
      </w:r>
    </w:p>
    <w:p w:rsidR="00482736" w:rsidRPr="009266A9" w:rsidRDefault="00482736" w:rsidP="00EA3C73">
      <w:pPr>
        <w:rPr>
          <w:color w:val="auto"/>
          <w:szCs w:val="24"/>
        </w:rPr>
      </w:pPr>
      <w:r w:rsidRPr="009266A9">
        <w:rPr>
          <w:color w:val="auto"/>
          <w:szCs w:val="24"/>
        </w:rPr>
        <w:tab/>
        <w:t>“</w:t>
      </w:r>
      <w:r w:rsidRPr="009266A9">
        <w:rPr>
          <w:color w:val="auto"/>
          <w:szCs w:val="24"/>
          <w:u w:val="single"/>
        </w:rPr>
        <w:t>(12)</w:t>
      </w:r>
      <w:r w:rsidRPr="009266A9">
        <w:rPr>
          <w:color w:val="auto"/>
          <w:szCs w:val="24"/>
        </w:rPr>
        <w:tab/>
      </w:r>
      <w:r w:rsidRPr="009266A9">
        <w:rPr>
          <w:color w:val="auto"/>
          <w:szCs w:val="24"/>
          <w:u w:val="single"/>
        </w:rPr>
        <w:t>ensure that any future energy strategy that promotes carbon-free, non-greenhouse gas emitting sources includes nuclear energy, nuclear fuel reprocessing, renewable energy resources, and energy conservation and efficiency.</w:t>
      </w:r>
      <w:r w:rsidRPr="009266A9">
        <w:rPr>
          <w:color w:val="auto"/>
          <w:szCs w:val="24"/>
        </w:rPr>
        <w:t>”</w:t>
      </w:r>
      <w:r w:rsidRPr="009266A9">
        <w:rPr>
          <w:color w:val="auto"/>
          <w:szCs w:val="24"/>
        </w:rPr>
        <w:tab/>
      </w:r>
      <w:r w:rsidRPr="009266A9">
        <w:rPr>
          <w:color w:val="auto"/>
          <w:szCs w:val="24"/>
        </w:rPr>
        <w:tab/>
        <w:t>/</w:t>
      </w:r>
    </w:p>
    <w:p w:rsidR="00482736" w:rsidRPr="009266A9" w:rsidRDefault="00482736" w:rsidP="0072704E">
      <w:pPr>
        <w:keepNext/>
        <w:rPr>
          <w:snapToGrid w:val="0"/>
          <w:color w:val="auto"/>
        </w:rPr>
      </w:pPr>
      <w:r w:rsidRPr="009266A9">
        <w:rPr>
          <w:snapToGrid w:val="0"/>
          <w:color w:val="auto"/>
        </w:rPr>
        <w:tab/>
        <w:t>Renumber sections to conform.</w:t>
      </w:r>
    </w:p>
    <w:p w:rsidR="00482736" w:rsidRDefault="00482736" w:rsidP="0072704E">
      <w:pPr>
        <w:keepNext/>
        <w:rPr>
          <w:snapToGrid w:val="0"/>
        </w:rPr>
      </w:pPr>
      <w:r w:rsidRPr="009266A9">
        <w:rPr>
          <w:snapToGrid w:val="0"/>
          <w:color w:val="auto"/>
        </w:rPr>
        <w:tab/>
        <w:t>Amend title to conform.</w:t>
      </w:r>
    </w:p>
    <w:p w:rsidR="00482736" w:rsidRDefault="00482736" w:rsidP="00EA3C73">
      <w:pPr>
        <w:pStyle w:val="Header"/>
        <w:tabs>
          <w:tab w:val="clear" w:pos="8640"/>
          <w:tab w:val="left" w:pos="4320"/>
        </w:tabs>
      </w:pPr>
    </w:p>
    <w:p w:rsidR="00482736" w:rsidRDefault="00482736" w:rsidP="00EA3C73">
      <w:pPr>
        <w:rPr>
          <w:snapToGrid w:val="0"/>
        </w:rPr>
      </w:pPr>
      <w:r>
        <w:rPr>
          <w:snapToGrid w:val="0"/>
        </w:rPr>
        <w:tab/>
        <w:t>Senator RYBERG explained the amendment.</w:t>
      </w:r>
    </w:p>
    <w:p w:rsidR="00482736" w:rsidRDefault="00482736" w:rsidP="00EA3C73">
      <w:pPr>
        <w:rPr>
          <w:snapToGrid w:val="0"/>
        </w:rPr>
      </w:pPr>
    </w:p>
    <w:p w:rsidR="00482736" w:rsidRDefault="00482736" w:rsidP="00EA3C73">
      <w:pPr>
        <w:pStyle w:val="Header"/>
        <w:tabs>
          <w:tab w:val="clear" w:pos="8640"/>
          <w:tab w:val="left" w:pos="4320"/>
        </w:tabs>
      </w:pPr>
      <w:r>
        <w:tab/>
        <w:t>Senator CAMPSEN asked unanimous consent to make a motion to perfect the amendment.</w:t>
      </w:r>
    </w:p>
    <w:p w:rsidR="00482736" w:rsidRDefault="00482736" w:rsidP="00EA3C73">
      <w:pPr>
        <w:pStyle w:val="Header"/>
        <w:tabs>
          <w:tab w:val="clear" w:pos="8640"/>
          <w:tab w:val="left" w:pos="4320"/>
        </w:tabs>
      </w:pPr>
      <w:r>
        <w:tab/>
        <w:t xml:space="preserve">There was no objection and the amendment was perfected as follows:  </w:t>
      </w:r>
    </w:p>
    <w:p w:rsidR="00482736" w:rsidRDefault="00482736" w:rsidP="00EA3C73">
      <w:pPr>
        <w:pStyle w:val="Header"/>
        <w:tabs>
          <w:tab w:val="clear" w:pos="8640"/>
          <w:tab w:val="left" w:pos="4320"/>
        </w:tabs>
      </w:pPr>
    </w:p>
    <w:p w:rsidR="00482736" w:rsidRPr="00563DC4" w:rsidRDefault="00482736" w:rsidP="00EA3C73">
      <w:pPr>
        <w:pStyle w:val="Header"/>
        <w:tabs>
          <w:tab w:val="clear" w:pos="8640"/>
          <w:tab w:val="left" w:pos="4320"/>
        </w:tabs>
        <w:jc w:val="center"/>
      </w:pPr>
      <w:r>
        <w:rPr>
          <w:b/>
        </w:rPr>
        <w:t>Amendment No. P1-A</w:t>
      </w:r>
    </w:p>
    <w:p w:rsidR="00482736" w:rsidRDefault="00482736" w:rsidP="00EA3C73">
      <w:r>
        <w:rPr>
          <w:snapToGrid w:val="0"/>
        </w:rPr>
        <w:tab/>
        <w:t>Senator RYBERG proposed the following Amendment No. P-1A (232R004.WGR)</w:t>
      </w:r>
      <w:r>
        <w:t>, which was laid on the table:</w:t>
      </w:r>
    </w:p>
    <w:p w:rsidR="00482736" w:rsidRPr="00C85A14" w:rsidRDefault="00482736" w:rsidP="00EA3C73">
      <w:pPr>
        <w:rPr>
          <w:snapToGrid w:val="0"/>
          <w:color w:val="auto"/>
        </w:rPr>
      </w:pPr>
      <w:r w:rsidRPr="00C85A14">
        <w:rPr>
          <w:snapToGrid w:val="0"/>
          <w:color w:val="auto"/>
        </w:rPr>
        <w:tab/>
        <w:t>Amend the Committee Amendment, as and if amended, page [232-1], by striking lines 37 - 42 and inserting:</w:t>
      </w:r>
    </w:p>
    <w:p w:rsidR="00482736" w:rsidRPr="00C85A14" w:rsidRDefault="00482736" w:rsidP="00EA3C73">
      <w:pPr>
        <w:rPr>
          <w:color w:val="auto"/>
          <w:szCs w:val="24"/>
        </w:rPr>
      </w:pPr>
      <w:r w:rsidRPr="00C85A14">
        <w:rPr>
          <w:color w:val="auto"/>
          <w:szCs w:val="24"/>
        </w:rPr>
        <w:tab/>
        <w:t>/</w:t>
      </w:r>
      <w:r w:rsidRPr="00C85A14">
        <w:rPr>
          <w:color w:val="auto"/>
          <w:szCs w:val="24"/>
        </w:rPr>
        <w:tab/>
        <w:t>SECTION</w:t>
      </w:r>
      <w:r w:rsidRPr="00C85A14">
        <w:rPr>
          <w:color w:val="auto"/>
          <w:szCs w:val="24"/>
        </w:rPr>
        <w:tab/>
        <w:t>___.</w:t>
      </w:r>
      <w:r w:rsidRPr="00C85A14">
        <w:rPr>
          <w:color w:val="auto"/>
          <w:szCs w:val="24"/>
        </w:rPr>
        <w:tab/>
      </w:r>
      <w:r w:rsidRPr="00C85A14">
        <w:rPr>
          <w:color w:val="auto"/>
          <w:szCs w:val="24"/>
        </w:rPr>
        <w:tab/>
        <w:t>Section 48-52-420 of the 1976 Code is amended by adding at the end:</w:t>
      </w:r>
    </w:p>
    <w:p w:rsidR="00482736" w:rsidRPr="00C85A14" w:rsidRDefault="00482736" w:rsidP="00EA3C73">
      <w:pPr>
        <w:rPr>
          <w:color w:val="auto"/>
          <w:szCs w:val="24"/>
        </w:rPr>
      </w:pPr>
      <w:r w:rsidRPr="00C85A14">
        <w:rPr>
          <w:color w:val="auto"/>
          <w:szCs w:val="24"/>
        </w:rPr>
        <w:tab/>
        <w:t>“</w:t>
      </w:r>
      <w:r w:rsidRPr="00C85A14">
        <w:rPr>
          <w:color w:val="auto"/>
          <w:szCs w:val="24"/>
          <w:u w:val="single"/>
        </w:rPr>
        <w:t>(12)</w:t>
      </w:r>
      <w:r w:rsidRPr="00C85A14">
        <w:rPr>
          <w:color w:val="auto"/>
          <w:szCs w:val="24"/>
        </w:rPr>
        <w:tab/>
      </w:r>
      <w:r w:rsidRPr="00C85A14">
        <w:rPr>
          <w:color w:val="auto"/>
          <w:szCs w:val="24"/>
          <w:u w:val="single"/>
        </w:rPr>
        <w:t>ensure that any future energy strategy that promotes carbon-free, non-greenhouse gas emitting sources includes nuclear energy, nuclear fuel reprocessing of nuclear material currently located in the State, renewable energy resources, and energy conservation and efficiency.</w:t>
      </w:r>
      <w:r w:rsidRPr="00C85A14">
        <w:rPr>
          <w:color w:val="auto"/>
          <w:szCs w:val="24"/>
        </w:rPr>
        <w:t>”</w:t>
      </w:r>
      <w:r w:rsidRPr="00C85A14">
        <w:rPr>
          <w:color w:val="auto"/>
          <w:szCs w:val="24"/>
        </w:rPr>
        <w:tab/>
      </w:r>
      <w:r w:rsidRPr="00C85A14">
        <w:rPr>
          <w:color w:val="auto"/>
          <w:szCs w:val="24"/>
        </w:rPr>
        <w:tab/>
        <w:t>/</w:t>
      </w:r>
    </w:p>
    <w:p w:rsidR="00482736" w:rsidRPr="00C85A14" w:rsidRDefault="00482736" w:rsidP="00EA3C73">
      <w:pPr>
        <w:rPr>
          <w:snapToGrid w:val="0"/>
          <w:color w:val="auto"/>
        </w:rPr>
      </w:pPr>
      <w:r w:rsidRPr="00C85A14">
        <w:rPr>
          <w:snapToGrid w:val="0"/>
          <w:color w:val="auto"/>
        </w:rPr>
        <w:tab/>
        <w:t>Renumber sections to conform.</w:t>
      </w:r>
    </w:p>
    <w:p w:rsidR="00482736" w:rsidRDefault="00482736" w:rsidP="00EA3C73">
      <w:pPr>
        <w:rPr>
          <w:snapToGrid w:val="0"/>
        </w:rPr>
      </w:pPr>
      <w:r w:rsidRPr="00C85A14">
        <w:rPr>
          <w:snapToGrid w:val="0"/>
          <w:color w:val="auto"/>
        </w:rPr>
        <w:tab/>
        <w:t>Amend title to conform.</w:t>
      </w:r>
    </w:p>
    <w:p w:rsidR="00482736" w:rsidRPr="00C85A14" w:rsidRDefault="00482736" w:rsidP="00EA3C73">
      <w:pPr>
        <w:rPr>
          <w:snapToGrid w:val="0"/>
          <w:color w:val="auto"/>
        </w:rPr>
      </w:pPr>
    </w:p>
    <w:p w:rsidR="00482736" w:rsidRDefault="00482736" w:rsidP="00EA3C73">
      <w:pPr>
        <w:pStyle w:val="Header"/>
        <w:tabs>
          <w:tab w:val="clear" w:pos="8640"/>
          <w:tab w:val="left" w:pos="4320"/>
        </w:tabs>
      </w:pPr>
      <w:r>
        <w:tab/>
        <w:t xml:space="preserve">Senator LEVENTIS spoke on the amendment.  </w:t>
      </w:r>
    </w:p>
    <w:p w:rsidR="00482736" w:rsidRDefault="00482736" w:rsidP="00EA3C73">
      <w:pPr>
        <w:pStyle w:val="Header"/>
        <w:tabs>
          <w:tab w:val="clear" w:pos="8640"/>
          <w:tab w:val="left" w:pos="4320"/>
        </w:tabs>
      </w:pPr>
    </w:p>
    <w:p w:rsidR="00482736" w:rsidRDefault="00482736" w:rsidP="00EA3C73">
      <w:pPr>
        <w:pStyle w:val="Header"/>
        <w:tabs>
          <w:tab w:val="clear" w:pos="8640"/>
          <w:tab w:val="left" w:pos="4320"/>
        </w:tabs>
      </w:pPr>
      <w:r>
        <w:tab/>
        <w:t>Senator LEVENTIS moved to lay the amendment on the table.</w:t>
      </w:r>
    </w:p>
    <w:p w:rsidR="00482736" w:rsidRDefault="00482736" w:rsidP="00EA3C73">
      <w:pPr>
        <w:pStyle w:val="Header"/>
        <w:tabs>
          <w:tab w:val="clear" w:pos="8640"/>
          <w:tab w:val="left" w:pos="4320"/>
        </w:tabs>
      </w:pPr>
    </w:p>
    <w:p w:rsidR="00482736" w:rsidRDefault="00482736" w:rsidP="00EA3C73">
      <w:pPr>
        <w:pStyle w:val="Header"/>
        <w:tabs>
          <w:tab w:val="clear" w:pos="8640"/>
          <w:tab w:val="left" w:pos="4320"/>
        </w:tabs>
      </w:pPr>
      <w:r>
        <w:tab/>
        <w:t>The "ayes" and "nays" were demanded and taken, resulting as follows:</w:t>
      </w:r>
    </w:p>
    <w:p w:rsidR="00482736" w:rsidRPr="00E26470" w:rsidRDefault="00482736" w:rsidP="00EA3C73">
      <w:pPr>
        <w:pStyle w:val="Header"/>
        <w:tabs>
          <w:tab w:val="clear" w:pos="8640"/>
          <w:tab w:val="left" w:pos="4320"/>
        </w:tabs>
        <w:jc w:val="center"/>
      </w:pPr>
      <w:r>
        <w:rPr>
          <w:b/>
        </w:rPr>
        <w:t>Ayes 23; Nays 20</w:t>
      </w:r>
    </w:p>
    <w:p w:rsidR="00482736" w:rsidRDefault="00482736" w:rsidP="00EA3C73">
      <w:pPr>
        <w:pStyle w:val="Header"/>
        <w:tabs>
          <w:tab w:val="clear" w:pos="8640"/>
          <w:tab w:val="left" w:pos="4320"/>
        </w:tabs>
      </w:pP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2235">
        <w:rPr>
          <w:b/>
        </w:rPr>
        <w:t>AYES</w:t>
      </w: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Anderson</w:t>
      </w:r>
      <w:r>
        <w:tab/>
      </w:r>
      <w:r w:rsidRPr="002A2235">
        <w:t>Campsen</w:t>
      </w:r>
      <w:r>
        <w:tab/>
      </w:r>
      <w:r w:rsidRPr="002A2235">
        <w:t>Cleary</w:t>
      </w: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Coleman</w:t>
      </w:r>
      <w:r>
        <w:tab/>
      </w:r>
      <w:r w:rsidRPr="002A2235">
        <w:t>Courson</w:t>
      </w:r>
      <w:r>
        <w:tab/>
      </w:r>
      <w:r w:rsidRPr="002A2235">
        <w:t>Cromer</w:t>
      </w: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Davis</w:t>
      </w:r>
      <w:r>
        <w:tab/>
      </w:r>
      <w:r w:rsidRPr="002A2235">
        <w:t>Ford</w:t>
      </w:r>
      <w:r>
        <w:tab/>
      </w:r>
      <w:r w:rsidRPr="002A2235">
        <w:t>Hayes</w:t>
      </w: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Knotts</w:t>
      </w:r>
      <w:r>
        <w:tab/>
      </w:r>
      <w:r w:rsidRPr="002A2235">
        <w:t>Land</w:t>
      </w:r>
      <w:r>
        <w:tab/>
      </w:r>
      <w:r w:rsidRPr="002A2235">
        <w:t>Leventis</w:t>
      </w: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Lourie</w:t>
      </w:r>
      <w:r>
        <w:tab/>
      </w:r>
      <w:r w:rsidRPr="002A2235">
        <w:t>Malloy</w:t>
      </w:r>
      <w:r>
        <w:tab/>
      </w:r>
      <w:r w:rsidRPr="002A2235">
        <w:t>Matthews</w:t>
      </w:r>
    </w:p>
    <w:p w:rsidR="00482736" w:rsidRPr="002A2235" w:rsidRDefault="00482736" w:rsidP="007270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McGill</w:t>
      </w:r>
      <w:r>
        <w:tab/>
      </w:r>
      <w:r w:rsidRPr="002A2235">
        <w:t>Nicholson</w:t>
      </w:r>
      <w:r>
        <w:tab/>
      </w:r>
      <w:r w:rsidRPr="002A2235">
        <w:t>O’Dell</w:t>
      </w:r>
    </w:p>
    <w:p w:rsidR="00482736" w:rsidRPr="002A2235" w:rsidRDefault="00482736" w:rsidP="007270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Pinckney</w:t>
      </w:r>
      <w:r>
        <w:tab/>
      </w:r>
      <w:r w:rsidRPr="002A2235">
        <w:t>Reese</w:t>
      </w:r>
      <w:r>
        <w:tab/>
      </w:r>
      <w:r w:rsidRPr="002A2235">
        <w:t>Scott</w:t>
      </w:r>
    </w:p>
    <w:p w:rsidR="00482736" w:rsidRDefault="00482736" w:rsidP="007270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Thomas</w:t>
      </w:r>
      <w:r>
        <w:tab/>
      </w:r>
      <w:r w:rsidRPr="002A2235">
        <w:t>Williams</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2235">
        <w:rPr>
          <w:b/>
        </w:rPr>
        <w:t>Total--23</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2A2235" w:rsidRDefault="00482736" w:rsidP="00EA3C7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2235">
        <w:rPr>
          <w:b/>
        </w:rPr>
        <w:t>NAYS</w:t>
      </w:r>
    </w:p>
    <w:p w:rsidR="00482736" w:rsidRPr="002A2235" w:rsidRDefault="00482736" w:rsidP="00EA3C7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Alexander</w:t>
      </w:r>
      <w:r>
        <w:tab/>
      </w:r>
      <w:r w:rsidRPr="002A2235">
        <w:t>Bright</w:t>
      </w:r>
      <w:r>
        <w:tab/>
      </w:r>
      <w:r w:rsidRPr="002A2235">
        <w:t>Bryant</w:t>
      </w: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Campbell</w:t>
      </w:r>
      <w:r>
        <w:tab/>
      </w:r>
      <w:r w:rsidRPr="002A2235">
        <w:t>Elliott</w:t>
      </w:r>
      <w:r>
        <w:tab/>
      </w:r>
      <w:r w:rsidRPr="002A2235">
        <w:t>Fair</w:t>
      </w: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A2235">
        <w:t>Hutto</w:t>
      </w:r>
      <w:r>
        <w:tab/>
      </w:r>
      <w:r w:rsidRPr="002A2235">
        <w:t>Jackson</w:t>
      </w:r>
      <w:r>
        <w:tab/>
      </w:r>
      <w:r w:rsidRPr="002A2235">
        <w:rPr>
          <w:i/>
        </w:rPr>
        <w:t>Martin, L.</w:t>
      </w: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rPr>
          <w:i/>
        </w:rPr>
        <w:t>Martin, S.</w:t>
      </w:r>
      <w:r>
        <w:rPr>
          <w:i/>
        </w:rPr>
        <w:tab/>
      </w:r>
      <w:r w:rsidRPr="002A2235">
        <w:t>Massey</w:t>
      </w:r>
      <w:r>
        <w:tab/>
      </w:r>
      <w:r w:rsidRPr="002A2235">
        <w:t>McConnell</w:t>
      </w: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Mulvaney</w:t>
      </w:r>
      <w:r>
        <w:tab/>
      </w:r>
      <w:r w:rsidRPr="002A2235">
        <w:t>Peeler</w:t>
      </w:r>
      <w:r>
        <w:tab/>
      </w:r>
      <w:r w:rsidRPr="002A2235">
        <w:t>Rankin</w:t>
      </w: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Rose</w:t>
      </w:r>
      <w:r>
        <w:tab/>
      </w:r>
      <w:r w:rsidRPr="002A2235">
        <w:t>Ryberg</w:t>
      </w:r>
      <w:r>
        <w:tab/>
      </w:r>
      <w:r w:rsidRPr="002A2235">
        <w:t>Setzler</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2235">
        <w:t>Shoopman</w:t>
      </w:r>
      <w:r>
        <w:tab/>
      </w:r>
      <w:r w:rsidRPr="002A2235">
        <w:t>Verdin</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2A2235"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2235">
        <w:rPr>
          <w:b/>
        </w:rPr>
        <w:t>Total--20</w:t>
      </w:r>
    </w:p>
    <w:p w:rsidR="00482736" w:rsidRDefault="00482736" w:rsidP="00EA3C73"/>
    <w:p w:rsidR="00482736" w:rsidRDefault="00482736" w:rsidP="00EA3C73">
      <w:pPr>
        <w:pStyle w:val="Header"/>
        <w:tabs>
          <w:tab w:val="clear" w:pos="8640"/>
          <w:tab w:val="left" w:pos="4320"/>
        </w:tabs>
      </w:pPr>
      <w:r>
        <w:tab/>
        <w:t>The amendment was laid on the table.</w:t>
      </w:r>
    </w:p>
    <w:p w:rsidR="00482736" w:rsidRDefault="00482736" w:rsidP="00EA3C73">
      <w:pPr>
        <w:pStyle w:val="Header"/>
        <w:tabs>
          <w:tab w:val="clear" w:pos="8640"/>
          <w:tab w:val="left" w:pos="4320"/>
        </w:tabs>
      </w:pPr>
    </w:p>
    <w:p w:rsidR="00482736" w:rsidRDefault="00482736" w:rsidP="00EA3C73">
      <w:pPr>
        <w:rPr>
          <w:snapToGrid w:val="0"/>
        </w:rPr>
      </w:pPr>
      <w:r>
        <w:rPr>
          <w:snapToGrid w:val="0"/>
        </w:rPr>
        <w:tab/>
        <w:t>The Committee on Agriculture and Natural Resources proposed the following amendment (232R001.DBV)</w:t>
      </w:r>
      <w:r>
        <w:t>, which was adopted</w:t>
      </w:r>
      <w:r>
        <w:rPr>
          <w:snapToGrid w:val="0"/>
        </w:rPr>
        <w:t>:</w:t>
      </w:r>
    </w:p>
    <w:p w:rsidR="00482736" w:rsidRPr="00747367" w:rsidRDefault="00482736" w:rsidP="00EA3C73">
      <w:pPr>
        <w:rPr>
          <w:snapToGrid w:val="0"/>
          <w:color w:val="auto"/>
        </w:rPr>
      </w:pPr>
      <w:r w:rsidRPr="00747367">
        <w:rPr>
          <w:snapToGrid w:val="0"/>
          <w:color w:val="auto"/>
        </w:rPr>
        <w:tab/>
        <w:t>Amend the bill</w:t>
      </w:r>
      <w:r w:rsidR="00324B68">
        <w:rPr>
          <w:snapToGrid w:val="0"/>
          <w:color w:val="auto"/>
        </w:rPr>
        <w:t>,</w:t>
      </w:r>
      <w:r w:rsidRPr="00747367">
        <w:rPr>
          <w:snapToGrid w:val="0"/>
          <w:color w:val="auto"/>
        </w:rPr>
        <w:t xml:space="preserve"> as and if amended, page 2 by striking lines 18-25, and inserting:</w:t>
      </w:r>
    </w:p>
    <w:p w:rsidR="00482736" w:rsidRPr="00747367" w:rsidRDefault="00482736" w:rsidP="00EA3C73">
      <w:pPr>
        <w:rPr>
          <w:color w:val="auto"/>
          <w:szCs w:val="24"/>
        </w:rPr>
      </w:pPr>
      <w:r>
        <w:rPr>
          <w:snapToGrid w:val="0"/>
        </w:rPr>
        <w:tab/>
      </w:r>
      <w:r w:rsidRPr="00747367">
        <w:rPr>
          <w:snapToGrid w:val="0"/>
          <w:color w:val="auto"/>
        </w:rPr>
        <w:t>/</w:t>
      </w:r>
      <w:r w:rsidRPr="00747367">
        <w:rPr>
          <w:snapToGrid w:val="0"/>
          <w:color w:val="auto"/>
        </w:rPr>
        <w:tab/>
      </w:r>
      <w:r w:rsidRPr="00747367">
        <w:rPr>
          <w:color w:val="auto"/>
          <w:szCs w:val="24"/>
        </w:rPr>
        <w:t>“Section 48</w:t>
      </w:r>
      <w:r w:rsidRPr="00747367">
        <w:rPr>
          <w:color w:val="auto"/>
          <w:szCs w:val="24"/>
        </w:rPr>
        <w:noBreakHyphen/>
        <w:t>52</w:t>
      </w:r>
      <w:r w:rsidRPr="00747367">
        <w:rPr>
          <w:color w:val="auto"/>
          <w:szCs w:val="24"/>
        </w:rPr>
        <w:noBreakHyphen/>
        <w:t>220.</w:t>
      </w:r>
      <w:r w:rsidRPr="00747367">
        <w:rPr>
          <w:color w:val="auto"/>
          <w:szCs w:val="24"/>
        </w:rPr>
        <w:tab/>
        <w:t>For the purposes of this chapter, ‘renewable energy resources’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482736" w:rsidRPr="00747367" w:rsidRDefault="00482736" w:rsidP="00EA3C73">
      <w:pPr>
        <w:rPr>
          <w:color w:val="auto"/>
          <w:szCs w:val="24"/>
        </w:rPr>
      </w:pPr>
      <w:r w:rsidRPr="00747367">
        <w:rPr>
          <w:color w:val="auto"/>
          <w:szCs w:val="24"/>
        </w:rPr>
        <w:tab/>
        <w:t>Amend the bill further</w:t>
      </w:r>
      <w:r w:rsidR="001F5C9E">
        <w:rPr>
          <w:color w:val="auto"/>
          <w:szCs w:val="24"/>
        </w:rPr>
        <w:t>,</w:t>
      </w:r>
      <w:r w:rsidRPr="00747367">
        <w:rPr>
          <w:color w:val="auto"/>
          <w:szCs w:val="24"/>
        </w:rPr>
        <w:t xml:space="preserve"> as and if amended, page 2 by adding an appropriately numbered new SECTION that reads:</w:t>
      </w:r>
    </w:p>
    <w:p w:rsidR="00482736" w:rsidRPr="00747367" w:rsidRDefault="00482736" w:rsidP="00EA3C73">
      <w:pPr>
        <w:rPr>
          <w:color w:val="auto"/>
          <w:szCs w:val="24"/>
        </w:rPr>
      </w:pPr>
      <w:r>
        <w:rPr>
          <w:szCs w:val="24"/>
        </w:rPr>
        <w:tab/>
      </w:r>
      <w:r w:rsidRPr="00747367">
        <w:rPr>
          <w:color w:val="auto"/>
          <w:szCs w:val="24"/>
        </w:rPr>
        <w:t>/</w:t>
      </w:r>
      <w:r w:rsidRPr="00747367">
        <w:rPr>
          <w:color w:val="auto"/>
          <w:szCs w:val="24"/>
        </w:rPr>
        <w:tab/>
        <w:t>SECTION</w:t>
      </w:r>
      <w:r w:rsidRPr="00747367">
        <w:rPr>
          <w:color w:val="auto"/>
          <w:szCs w:val="24"/>
        </w:rPr>
        <w:tab/>
        <w:t>___.</w:t>
      </w:r>
      <w:r w:rsidRPr="00747367">
        <w:rPr>
          <w:color w:val="auto"/>
          <w:szCs w:val="24"/>
        </w:rPr>
        <w:tab/>
      </w:r>
      <w:r w:rsidRPr="00747367">
        <w:rPr>
          <w:color w:val="auto"/>
          <w:szCs w:val="24"/>
        </w:rPr>
        <w:tab/>
        <w:t>Section 48-52-420 of the 1976 Code is amended by adding at the end:</w:t>
      </w:r>
    </w:p>
    <w:p w:rsidR="00482736" w:rsidRPr="00747367" w:rsidRDefault="00482736" w:rsidP="00EA3C73">
      <w:pPr>
        <w:rPr>
          <w:color w:val="auto"/>
          <w:szCs w:val="24"/>
        </w:rPr>
      </w:pPr>
      <w:r w:rsidRPr="00747367">
        <w:rPr>
          <w:color w:val="auto"/>
          <w:szCs w:val="24"/>
        </w:rPr>
        <w:tab/>
        <w:t>“</w:t>
      </w:r>
      <w:r w:rsidRPr="00747367">
        <w:rPr>
          <w:color w:val="auto"/>
          <w:szCs w:val="24"/>
          <w:u w:val="single"/>
        </w:rPr>
        <w:t>(12)</w:t>
      </w:r>
      <w:r w:rsidRPr="00747367">
        <w:rPr>
          <w:color w:val="auto"/>
          <w:szCs w:val="24"/>
        </w:rPr>
        <w:tab/>
      </w:r>
      <w:r w:rsidRPr="00747367">
        <w:rPr>
          <w:color w:val="auto"/>
          <w:szCs w:val="24"/>
          <w:u w:val="single"/>
        </w:rPr>
        <w:t>ensure that any future energy strategy that promotes carbon-free, non-greenhouse gas emitting sources includes nuclear energy, renewable energy resources, and energy conservation and efficiency.</w:t>
      </w:r>
      <w:r w:rsidRPr="001F5C9E">
        <w:rPr>
          <w:color w:val="auto"/>
          <w:szCs w:val="24"/>
        </w:rPr>
        <w:t>”</w:t>
      </w:r>
      <w:r w:rsidRPr="00747367">
        <w:rPr>
          <w:color w:val="auto"/>
          <w:szCs w:val="24"/>
        </w:rPr>
        <w:t>/</w:t>
      </w:r>
    </w:p>
    <w:p w:rsidR="00482736" w:rsidRPr="00747367" w:rsidRDefault="00482736" w:rsidP="00EA3C73">
      <w:pPr>
        <w:rPr>
          <w:snapToGrid w:val="0"/>
          <w:color w:val="auto"/>
        </w:rPr>
      </w:pPr>
      <w:r w:rsidRPr="00747367">
        <w:rPr>
          <w:snapToGrid w:val="0"/>
          <w:color w:val="auto"/>
        </w:rPr>
        <w:tab/>
        <w:t>Renumber sections to conform.</w:t>
      </w:r>
    </w:p>
    <w:p w:rsidR="00482736" w:rsidRDefault="00482736" w:rsidP="00EA3C73">
      <w:pPr>
        <w:rPr>
          <w:snapToGrid w:val="0"/>
        </w:rPr>
      </w:pPr>
      <w:r w:rsidRPr="00747367">
        <w:rPr>
          <w:snapToGrid w:val="0"/>
          <w:color w:val="auto"/>
        </w:rPr>
        <w:tab/>
        <w:t>Amend title to conform.</w:t>
      </w:r>
    </w:p>
    <w:p w:rsidR="00482736" w:rsidRDefault="00482736" w:rsidP="00EA3C73">
      <w:pPr>
        <w:pStyle w:val="Header"/>
        <w:tabs>
          <w:tab w:val="clear" w:pos="8640"/>
          <w:tab w:val="left" w:pos="4320"/>
        </w:tabs>
      </w:pPr>
    </w:p>
    <w:p w:rsidR="00482736" w:rsidRPr="00E26470" w:rsidRDefault="00482736" w:rsidP="00EA3C73">
      <w:pPr>
        <w:pStyle w:val="Header"/>
        <w:tabs>
          <w:tab w:val="clear" w:pos="8640"/>
          <w:tab w:val="left" w:pos="4320"/>
        </w:tabs>
      </w:pPr>
      <w:r w:rsidRPr="00E26470">
        <w:tab/>
        <w:t>Senator CAMPBELL explained the committee amendment.</w:t>
      </w:r>
    </w:p>
    <w:p w:rsidR="00482736" w:rsidRDefault="00482736" w:rsidP="00EA3C73">
      <w:pPr>
        <w:pStyle w:val="Header"/>
        <w:tabs>
          <w:tab w:val="clear" w:pos="8640"/>
          <w:tab w:val="left" w:pos="4320"/>
        </w:tabs>
      </w:pPr>
    </w:p>
    <w:p w:rsidR="00482736" w:rsidRDefault="00482736" w:rsidP="00EA3C73">
      <w:pPr>
        <w:pStyle w:val="Header"/>
        <w:tabs>
          <w:tab w:val="clear" w:pos="8640"/>
          <w:tab w:val="left" w:pos="4320"/>
        </w:tabs>
      </w:pPr>
      <w:r>
        <w:tab/>
        <w:t>The "ayes" and "nays" were demanded and taken, resulting as follows:</w:t>
      </w:r>
    </w:p>
    <w:p w:rsidR="00482736" w:rsidRPr="00E26470" w:rsidRDefault="00482736" w:rsidP="00EA3C73">
      <w:pPr>
        <w:pStyle w:val="Header"/>
        <w:tabs>
          <w:tab w:val="clear" w:pos="8640"/>
          <w:tab w:val="left" w:pos="4320"/>
        </w:tabs>
        <w:jc w:val="center"/>
      </w:pPr>
      <w:r>
        <w:rPr>
          <w:b/>
        </w:rPr>
        <w:t>Ayes 41; Nays 0</w:t>
      </w:r>
    </w:p>
    <w:p w:rsidR="00482736" w:rsidRDefault="00482736" w:rsidP="00EA3C73">
      <w:pPr>
        <w:pStyle w:val="Header"/>
        <w:tabs>
          <w:tab w:val="clear" w:pos="8640"/>
          <w:tab w:val="left" w:pos="4320"/>
        </w:tabs>
      </w:pPr>
    </w:p>
    <w:p w:rsidR="00482736" w:rsidRPr="000D7AE7" w:rsidRDefault="00482736" w:rsidP="00EA3C7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7AE7">
        <w:rPr>
          <w:b/>
        </w:rPr>
        <w:t>AYES</w:t>
      </w:r>
    </w:p>
    <w:p w:rsidR="00482736" w:rsidRPr="000D7AE7" w:rsidRDefault="00482736" w:rsidP="00EA3C7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Alexander</w:t>
      </w:r>
      <w:r>
        <w:tab/>
      </w:r>
      <w:r w:rsidRPr="000D7AE7">
        <w:t>Anderson</w:t>
      </w:r>
      <w:r>
        <w:tab/>
      </w:r>
      <w:r w:rsidRPr="000D7AE7">
        <w:t>Bright</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Bryant</w:t>
      </w:r>
      <w:r>
        <w:tab/>
      </w:r>
      <w:r w:rsidRPr="000D7AE7">
        <w:t>Campbell</w:t>
      </w:r>
      <w:r>
        <w:tab/>
      </w:r>
      <w:r w:rsidRPr="000D7AE7">
        <w:t>Campsen</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Coleman</w:t>
      </w:r>
      <w:r>
        <w:tab/>
      </w:r>
      <w:r w:rsidRPr="000D7AE7">
        <w:t>Courson</w:t>
      </w:r>
      <w:r>
        <w:tab/>
      </w:r>
      <w:r w:rsidRPr="000D7AE7">
        <w:t>Cromer</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Davis</w:t>
      </w:r>
      <w:r>
        <w:tab/>
      </w:r>
      <w:r w:rsidRPr="000D7AE7">
        <w:t>Elliott</w:t>
      </w:r>
      <w:r>
        <w:tab/>
      </w:r>
      <w:r w:rsidRPr="000D7AE7">
        <w:t>Fair</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Ford</w:t>
      </w:r>
      <w:r>
        <w:tab/>
      </w:r>
      <w:r w:rsidRPr="000D7AE7">
        <w:t>Hayes</w:t>
      </w:r>
      <w:r>
        <w:tab/>
      </w:r>
      <w:r w:rsidRPr="000D7AE7">
        <w:t>Hutto</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Jackson</w:t>
      </w:r>
      <w:r>
        <w:tab/>
      </w:r>
      <w:r w:rsidRPr="000D7AE7">
        <w:t>Knotts</w:t>
      </w:r>
      <w:r>
        <w:tab/>
      </w:r>
      <w:r w:rsidRPr="000D7AE7">
        <w:t>Land</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Leatherman</w:t>
      </w:r>
      <w:r>
        <w:tab/>
      </w:r>
      <w:r w:rsidRPr="000D7AE7">
        <w:t>Leventis</w:t>
      </w:r>
      <w:r>
        <w:tab/>
      </w:r>
      <w:r w:rsidRPr="000D7AE7">
        <w:t>Lourie</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7AE7">
        <w:t>Malloy</w:t>
      </w:r>
      <w:r>
        <w:tab/>
      </w:r>
      <w:r w:rsidRPr="000D7AE7">
        <w:rPr>
          <w:i/>
        </w:rPr>
        <w:t>Martin, L.</w:t>
      </w:r>
      <w:r>
        <w:rPr>
          <w:i/>
        </w:rPr>
        <w:tab/>
      </w:r>
      <w:r w:rsidRPr="000D7AE7">
        <w:rPr>
          <w:i/>
        </w:rPr>
        <w:t>Martin, S.</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Massey</w:t>
      </w:r>
      <w:r>
        <w:tab/>
      </w:r>
      <w:r w:rsidRPr="000D7AE7">
        <w:t>McConnell</w:t>
      </w:r>
      <w:r>
        <w:tab/>
      </w:r>
      <w:r w:rsidRPr="000D7AE7">
        <w:t>McGill</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Mulvaney</w:t>
      </w:r>
      <w:r>
        <w:tab/>
      </w:r>
      <w:r w:rsidRPr="000D7AE7">
        <w:t>Nicholson</w:t>
      </w:r>
      <w:r>
        <w:tab/>
      </w:r>
      <w:r w:rsidRPr="000D7AE7">
        <w:t>Peeler</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Pinckney</w:t>
      </w:r>
      <w:r>
        <w:tab/>
      </w:r>
      <w:r w:rsidRPr="000D7AE7">
        <w:t>Rankin</w:t>
      </w:r>
      <w:r>
        <w:tab/>
      </w:r>
      <w:r w:rsidRPr="000D7AE7">
        <w:t>Reese</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Rose</w:t>
      </w:r>
      <w:r>
        <w:tab/>
      </w:r>
      <w:r w:rsidRPr="000D7AE7">
        <w:t>Ryberg</w:t>
      </w:r>
      <w:r>
        <w:tab/>
      </w:r>
      <w:r w:rsidRPr="000D7AE7">
        <w:t>Scott</w:t>
      </w: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Setzler</w:t>
      </w:r>
      <w:r>
        <w:tab/>
      </w:r>
      <w:r w:rsidRPr="000D7AE7">
        <w:t>Shoopman</w:t>
      </w:r>
      <w:r>
        <w:tab/>
      </w:r>
      <w:r w:rsidRPr="000D7AE7">
        <w:t>Thomas</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AE7">
        <w:t>Verdin</w:t>
      </w:r>
      <w:r>
        <w:tab/>
      </w:r>
      <w:r w:rsidRPr="000D7AE7">
        <w:t>Williams</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7AE7">
        <w:rPr>
          <w:b/>
        </w:rPr>
        <w:t>Total--41</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7AE7">
        <w:rPr>
          <w:b/>
        </w:rPr>
        <w:t>NAYS</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0D7AE7"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7AE7">
        <w:rPr>
          <w:b/>
        </w:rPr>
        <w:t>Total--0</w:t>
      </w:r>
    </w:p>
    <w:p w:rsidR="00482736" w:rsidRPr="00384C71" w:rsidRDefault="00482736" w:rsidP="00EA3C73">
      <w:pPr>
        <w:pStyle w:val="Header"/>
        <w:tabs>
          <w:tab w:val="clear" w:pos="8640"/>
          <w:tab w:val="left" w:pos="4320"/>
        </w:tabs>
      </w:pPr>
    </w:p>
    <w:p w:rsidR="00482736" w:rsidRPr="00384C71" w:rsidRDefault="00482736" w:rsidP="00EA3C73">
      <w:pPr>
        <w:pStyle w:val="Header"/>
        <w:tabs>
          <w:tab w:val="clear" w:pos="8640"/>
          <w:tab w:val="left" w:pos="4320"/>
        </w:tabs>
      </w:pPr>
      <w:r w:rsidRPr="00384C71">
        <w:tab/>
        <w:t xml:space="preserve">The committee amendment was adopted.  </w:t>
      </w:r>
    </w:p>
    <w:p w:rsidR="00482736" w:rsidRDefault="00482736" w:rsidP="00EA3C73">
      <w:pPr>
        <w:pStyle w:val="Header"/>
        <w:tabs>
          <w:tab w:val="clear" w:pos="8640"/>
          <w:tab w:val="left" w:pos="4320"/>
        </w:tabs>
        <w:jc w:val="center"/>
      </w:pPr>
    </w:p>
    <w:p w:rsidR="00482736" w:rsidRPr="00420FB2" w:rsidRDefault="00482736" w:rsidP="00EA3C73">
      <w:pPr>
        <w:pStyle w:val="Header"/>
        <w:tabs>
          <w:tab w:val="clear" w:pos="8640"/>
          <w:tab w:val="left" w:pos="4320"/>
        </w:tabs>
        <w:jc w:val="center"/>
      </w:pPr>
      <w:r>
        <w:rPr>
          <w:b/>
        </w:rPr>
        <w:t>Amendment No. 1</w:t>
      </w:r>
    </w:p>
    <w:p w:rsidR="00482736" w:rsidRDefault="00482736" w:rsidP="00EA3C73">
      <w:pPr>
        <w:rPr>
          <w:snapToGrid w:val="0"/>
        </w:rPr>
      </w:pPr>
      <w:r>
        <w:rPr>
          <w:snapToGrid w:val="0"/>
        </w:rPr>
        <w:tab/>
        <w:t>Senators McCONNELL, VERDIN, ANDERSON, RANKIN, NICHO</w:t>
      </w:r>
      <w:r w:rsidR="00102EB6">
        <w:rPr>
          <w:snapToGrid w:val="0"/>
        </w:rPr>
        <w:t>LSON, COLEMAN, HUTTO, ALEXANDER</w:t>
      </w:r>
      <w:r>
        <w:rPr>
          <w:snapToGrid w:val="0"/>
        </w:rPr>
        <w:t xml:space="preserve"> </w:t>
      </w:r>
      <w:r w:rsidR="00102EB6">
        <w:rPr>
          <w:snapToGrid w:val="0"/>
        </w:rPr>
        <w:t xml:space="preserve">and </w:t>
      </w:r>
      <w:r w:rsidR="002157EA">
        <w:rPr>
          <w:snapToGrid w:val="0"/>
        </w:rPr>
        <w:t>KNOTTS</w:t>
      </w:r>
      <w:r>
        <w:rPr>
          <w:snapToGrid w:val="0"/>
        </w:rPr>
        <w:t xml:space="preserve"> proposed the following amendment (JUD0232.001)</w:t>
      </w:r>
      <w:r>
        <w:t>, which was adopted</w:t>
      </w:r>
      <w:r>
        <w:rPr>
          <w:snapToGrid w:val="0"/>
        </w:rPr>
        <w:t>:</w:t>
      </w:r>
    </w:p>
    <w:p w:rsidR="00482736" w:rsidRPr="00CC242B" w:rsidRDefault="00482736" w:rsidP="00EA3C73">
      <w:pPr>
        <w:rPr>
          <w:snapToGrid w:val="0"/>
          <w:color w:val="auto"/>
        </w:rPr>
      </w:pPr>
      <w:r>
        <w:rPr>
          <w:snapToGrid w:val="0"/>
        </w:rPr>
        <w:tab/>
      </w:r>
      <w:r w:rsidRPr="00CC242B">
        <w:rPr>
          <w:snapToGrid w:val="0"/>
          <w:color w:val="auto"/>
        </w:rPr>
        <w:t>Amend the bill, as and if amended, page 1</w:t>
      </w:r>
      <w:r w:rsidR="00102EB6">
        <w:rPr>
          <w:snapToGrid w:val="0"/>
          <w:color w:val="auto"/>
        </w:rPr>
        <w:t>,</w:t>
      </w:r>
      <w:r w:rsidRPr="00CC242B">
        <w:rPr>
          <w:snapToGrid w:val="0"/>
          <w:color w:val="auto"/>
        </w:rPr>
        <w:t xml:space="preserve"> line 21, by striking SECTION 1 in its entirety and inserting:</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szCs w:val="24"/>
        </w:rPr>
        <w:tab/>
      </w:r>
      <w:r w:rsidRPr="00CC242B">
        <w:rPr>
          <w:rFonts w:ascii="Times New Roman" w:hAnsi="Times New Roman" w:cs="Times New Roman"/>
          <w:sz w:val="22"/>
          <w:szCs w:val="24"/>
        </w:rPr>
        <w:t>/</w:t>
      </w:r>
      <w:r w:rsidRPr="00CC242B">
        <w:rPr>
          <w:rFonts w:ascii="Times New Roman" w:hAnsi="Times New Roman" w:cs="Times New Roman"/>
          <w:sz w:val="22"/>
          <w:szCs w:val="24"/>
        </w:rPr>
        <w:tab/>
      </w:r>
      <w:r w:rsidRPr="00CC242B">
        <w:rPr>
          <w:rFonts w:ascii="Times New Roman" w:hAnsi="Times New Roman" w:cs="Times New Roman"/>
          <w:sz w:val="22"/>
          <w:szCs w:val="24"/>
        </w:rPr>
        <w:tab/>
        <w:t>SECTION</w:t>
      </w:r>
      <w:r w:rsidRPr="00CC242B">
        <w:rPr>
          <w:rFonts w:ascii="Times New Roman" w:hAnsi="Times New Roman" w:cs="Times New Roman"/>
          <w:sz w:val="22"/>
          <w:szCs w:val="24"/>
        </w:rPr>
        <w:tab/>
        <w:t>1.</w:t>
      </w:r>
      <w:r w:rsidRPr="00CC242B">
        <w:rPr>
          <w:rFonts w:ascii="Times New Roman" w:hAnsi="Times New Roman" w:cs="Times New Roman"/>
          <w:sz w:val="22"/>
          <w:szCs w:val="24"/>
        </w:rPr>
        <w:tab/>
        <w:t>Section 48</w:t>
      </w:r>
      <w:r w:rsidRPr="00CC242B">
        <w:rPr>
          <w:rFonts w:ascii="Times New Roman" w:hAnsi="Times New Roman" w:cs="Times New Roman"/>
          <w:sz w:val="22"/>
          <w:szCs w:val="24"/>
        </w:rPr>
        <w:noBreakHyphen/>
        <w:t>52</w:t>
      </w:r>
      <w:r w:rsidRPr="00CC242B">
        <w:rPr>
          <w:rFonts w:ascii="Times New Roman" w:hAnsi="Times New Roman" w:cs="Times New Roman"/>
          <w:sz w:val="22"/>
          <w:szCs w:val="24"/>
        </w:rPr>
        <w:noBreakHyphen/>
        <w:t>210 of the 1976 Code is amended to read:</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sidRPr="00CC242B">
        <w:rPr>
          <w:rFonts w:ascii="Times New Roman" w:hAnsi="Times New Roman" w:cs="Times New Roman"/>
          <w:sz w:val="22"/>
          <w:szCs w:val="24"/>
        </w:rPr>
        <w:t>“Section 48-52-210</w:t>
      </w:r>
      <w:r w:rsidR="00102EB6">
        <w:rPr>
          <w:rFonts w:ascii="Times New Roman" w:hAnsi="Times New Roman" w:cs="Times New Roman"/>
          <w:sz w:val="22"/>
          <w:szCs w:val="24"/>
        </w:rPr>
        <w:t>.</w:t>
      </w:r>
      <w:r w:rsidRPr="00CC242B">
        <w:rPr>
          <w:rFonts w:ascii="Times New Roman" w:hAnsi="Times New Roman" w:cs="Times New Roman"/>
          <w:sz w:val="22"/>
          <w:szCs w:val="24"/>
        </w:rPr>
        <w:tab/>
        <w:t>(A)</w:t>
      </w:r>
      <w:r w:rsidRPr="00CC242B">
        <w:rPr>
          <w:rFonts w:ascii="Times New Roman" w:hAnsi="Times New Roman" w:cs="Times New Roman"/>
          <w:sz w:val="22"/>
          <w:szCs w:val="24"/>
        </w:rPr>
        <w:tab/>
        <w:t xml:space="preserve">It is the policy of this State to have a comprehensive state energy plan that maximizes to the extent practical environmental quality and energy conservation and efficiency, and minimizes the cost of energy throughout the State.  To implement this policy there is adopted the </w:t>
      </w:r>
      <w:bookmarkStart w:id="2" w:name="OCC2"/>
      <w:bookmarkEnd w:id="2"/>
      <w:r w:rsidRPr="00CC242B">
        <w:rPr>
          <w:rFonts w:ascii="Times New Roman" w:hAnsi="Times New Roman" w:cs="Times New Roman"/>
          <w:sz w:val="22"/>
          <w:szCs w:val="24"/>
        </w:rPr>
        <w:t>Plan for State Energy Policy.</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t>(B)</w:t>
      </w:r>
      <w:r w:rsidRPr="00CC242B">
        <w:rPr>
          <w:rFonts w:ascii="Times New Roman" w:hAnsi="Times New Roman" w:cs="Times New Roman"/>
          <w:sz w:val="22"/>
          <w:szCs w:val="24"/>
        </w:rPr>
        <w:tab/>
        <w:t>The purpose of the plan is to:</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(1)</w:t>
      </w:r>
      <w:r w:rsidRPr="00CC242B">
        <w:rPr>
          <w:rFonts w:ascii="Times New Roman" w:hAnsi="Times New Roman" w:cs="Times New Roman"/>
          <w:sz w:val="22"/>
          <w:szCs w:val="24"/>
        </w:rPr>
        <w:tab/>
        <w:t>ensure access to energy supplies at the lowest practical environmental and economic cost;</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(2)</w:t>
      </w:r>
      <w:r w:rsidRPr="00CC242B">
        <w:rPr>
          <w:rFonts w:ascii="Times New Roman" w:hAnsi="Times New Roman" w:cs="Times New Roman"/>
          <w:sz w:val="22"/>
          <w:szCs w:val="24"/>
        </w:rPr>
        <w:tab/>
        <w:t>ensure long</w:t>
      </w:r>
      <w:r w:rsidRPr="00CC242B">
        <w:rPr>
          <w:rFonts w:ascii="Times New Roman" w:hAnsi="Times New Roman" w:cs="Times New Roman"/>
          <w:sz w:val="22"/>
          <w:szCs w:val="24"/>
        </w:rPr>
        <w:noBreakHyphen/>
        <w:t>term access to adequate, reliable energy supplies;</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(3)</w:t>
      </w:r>
      <w:r w:rsidRPr="00CC242B">
        <w:rPr>
          <w:rFonts w:ascii="Times New Roman" w:hAnsi="Times New Roman" w:cs="Times New Roman"/>
          <w:sz w:val="22"/>
          <w:szCs w:val="24"/>
        </w:rPr>
        <w:tab/>
        <w:t>ensure that demand</w:t>
      </w:r>
      <w:r w:rsidRPr="00CC242B">
        <w:rPr>
          <w:rFonts w:ascii="Times New Roman" w:hAnsi="Times New Roman" w:cs="Times New Roman"/>
          <w:sz w:val="22"/>
          <w:szCs w:val="24"/>
        </w:rPr>
        <w:noBreakHyphen/>
        <w:t>side options are pursued wherever economically and environmentally practical;</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(4)</w:t>
      </w:r>
      <w:r w:rsidRPr="00CC242B">
        <w:rPr>
          <w:rFonts w:ascii="Times New Roman" w:hAnsi="Times New Roman" w:cs="Times New Roman"/>
          <w:sz w:val="22"/>
          <w:szCs w:val="24"/>
        </w:rPr>
        <w:tab/>
        <w:t xml:space="preserve">encourage the development and use of </w:t>
      </w:r>
      <w:r w:rsidRPr="00CC242B">
        <w:rPr>
          <w:rFonts w:ascii="Times New Roman" w:hAnsi="Times New Roman" w:cs="Times New Roman"/>
          <w:sz w:val="22"/>
          <w:szCs w:val="24"/>
          <w:u w:val="single"/>
        </w:rPr>
        <w:t xml:space="preserve">clean energy resources, including nuclear energy, energy conservation and efficiency, and </w:t>
      </w:r>
      <w:r w:rsidRPr="00CC242B">
        <w:rPr>
          <w:rFonts w:ascii="Times New Roman" w:hAnsi="Times New Roman" w:cs="Times New Roman"/>
          <w:sz w:val="22"/>
          <w:szCs w:val="24"/>
        </w:rPr>
        <w:t>indigenous, renewable energy resources;</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(5)</w:t>
      </w:r>
      <w:r w:rsidRPr="00CC242B">
        <w:rPr>
          <w:rFonts w:ascii="Times New Roman" w:hAnsi="Times New Roman" w:cs="Times New Roman"/>
          <w:sz w:val="22"/>
          <w:szCs w:val="24"/>
        </w:rPr>
        <w:tab/>
        <w:t>ensure that basic energy needs of all citizens, including low income citizens, are met;</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(6)</w:t>
      </w:r>
      <w:r w:rsidRPr="00CC242B">
        <w:rPr>
          <w:rFonts w:ascii="Times New Roman" w:hAnsi="Times New Roman" w:cs="Times New Roman"/>
          <w:sz w:val="22"/>
          <w:szCs w:val="24"/>
        </w:rPr>
        <w:tab/>
        <w:t>ensure that energy vulnerability to international events is minimized;</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(7)</w:t>
      </w:r>
      <w:r w:rsidRPr="00CC242B">
        <w:rPr>
          <w:rFonts w:ascii="Times New Roman" w:hAnsi="Times New Roman" w:cs="Times New Roman"/>
          <w:sz w:val="22"/>
          <w:szCs w:val="24"/>
        </w:rPr>
        <w:tab/>
        <w:t>ensure that energy</w:t>
      </w:r>
      <w:r w:rsidRPr="00CC242B">
        <w:rPr>
          <w:rFonts w:ascii="Times New Roman" w:hAnsi="Times New Roman" w:cs="Times New Roman"/>
          <w:sz w:val="22"/>
          <w:szCs w:val="24"/>
        </w:rPr>
        <w:noBreakHyphen/>
        <w:t>related decisions promote the economic and environmental well</w:t>
      </w:r>
      <w:r w:rsidRPr="00CC242B">
        <w:rPr>
          <w:rFonts w:ascii="Times New Roman" w:hAnsi="Times New Roman" w:cs="Times New Roman"/>
          <w:sz w:val="22"/>
          <w:szCs w:val="24"/>
        </w:rPr>
        <w:noBreakHyphen/>
        <w:t>being of the State and maximize the ability of South Carolina to attract retirees, tourists, and industrial and service</w:t>
      </w:r>
      <w:r w:rsidRPr="00CC242B">
        <w:rPr>
          <w:rFonts w:ascii="Times New Roman" w:hAnsi="Times New Roman" w:cs="Times New Roman"/>
          <w:sz w:val="22"/>
          <w:szCs w:val="24"/>
        </w:rPr>
        <w:noBreakHyphen/>
        <w:t>related jobs;</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(8)</w:t>
      </w:r>
      <w:r w:rsidRPr="00CC242B">
        <w:rPr>
          <w:rFonts w:ascii="Times New Roman" w:hAnsi="Times New Roman" w:cs="Times New Roman"/>
          <w:sz w:val="22"/>
          <w:szCs w:val="24"/>
        </w:rPr>
        <w:tab/>
        <w:t>ensure that short</w:t>
      </w:r>
      <w:r w:rsidRPr="00CC242B">
        <w:rPr>
          <w:rFonts w:ascii="Times New Roman" w:hAnsi="Times New Roman" w:cs="Times New Roman"/>
          <w:sz w:val="22"/>
          <w:szCs w:val="24"/>
        </w:rPr>
        <w:noBreakHyphen/>
        <w:t>term energy decisions do not conflict with long</w:t>
      </w:r>
      <w:r w:rsidRPr="00CC242B">
        <w:rPr>
          <w:rFonts w:ascii="Times New Roman" w:hAnsi="Times New Roman" w:cs="Times New Roman"/>
          <w:sz w:val="22"/>
          <w:szCs w:val="24"/>
        </w:rPr>
        <w:noBreakHyphen/>
        <w:t>range energy needs;</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(9)</w:t>
      </w:r>
      <w:r w:rsidRPr="00CC242B">
        <w:rPr>
          <w:rFonts w:ascii="Times New Roman" w:hAnsi="Times New Roman" w:cs="Times New Roman"/>
          <w:sz w:val="22"/>
          <w:szCs w:val="24"/>
        </w:rPr>
        <w:tab/>
        <w:t xml:space="preserve">ensure that internal governmental energy use patterns are consistent with the </w:t>
      </w:r>
      <w:r w:rsidR="000D793C">
        <w:rPr>
          <w:rFonts w:ascii="Times New Roman" w:hAnsi="Times New Roman" w:cs="Times New Roman"/>
          <w:sz w:val="22"/>
          <w:szCs w:val="24"/>
        </w:rPr>
        <w:t>s</w:t>
      </w:r>
      <w:r w:rsidRPr="00CC242B">
        <w:rPr>
          <w:rFonts w:ascii="Times New Roman" w:hAnsi="Times New Roman" w:cs="Times New Roman"/>
          <w:sz w:val="22"/>
          <w:szCs w:val="24"/>
        </w:rPr>
        <w:t>tate’s long</w:t>
      </w:r>
      <w:r w:rsidRPr="00CC242B">
        <w:rPr>
          <w:rFonts w:ascii="Times New Roman" w:hAnsi="Times New Roman" w:cs="Times New Roman"/>
          <w:sz w:val="22"/>
          <w:szCs w:val="24"/>
        </w:rPr>
        <w:noBreakHyphen/>
        <w:t>range interests;</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(10)</w:t>
      </w:r>
      <w:r w:rsidRPr="00CC242B">
        <w:rPr>
          <w:rFonts w:ascii="Times New Roman" w:hAnsi="Times New Roman" w:cs="Times New Roman"/>
          <w:sz w:val="22"/>
          <w:szCs w:val="24"/>
        </w:rPr>
        <w:tab/>
        <w:t>ensure that state government is organized appropriately to handle energy matters in the best public interest;</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CC242B">
        <w:rPr>
          <w:rFonts w:ascii="Times New Roman" w:hAnsi="Times New Roman" w:cs="Times New Roman"/>
          <w:sz w:val="22"/>
          <w:szCs w:val="24"/>
        </w:rPr>
        <w:tab/>
      </w:r>
      <w:r w:rsidRPr="00CC242B">
        <w:rPr>
          <w:rFonts w:ascii="Times New Roman" w:hAnsi="Times New Roman" w:cs="Times New Roman"/>
          <w:sz w:val="22"/>
          <w:szCs w:val="24"/>
        </w:rPr>
        <w:tab/>
        <w:t>(11)</w:t>
      </w:r>
      <w:r w:rsidRPr="00CC242B">
        <w:rPr>
          <w:rFonts w:ascii="Times New Roman" w:hAnsi="Times New Roman" w:cs="Times New Roman"/>
          <w:sz w:val="22"/>
          <w:szCs w:val="24"/>
        </w:rPr>
        <w:tab/>
        <w:t>ensure that governmental energy</w:t>
      </w:r>
      <w:r w:rsidRPr="00CC242B">
        <w:rPr>
          <w:rFonts w:ascii="Times New Roman" w:hAnsi="Times New Roman" w:cs="Times New Roman"/>
          <w:sz w:val="22"/>
          <w:szCs w:val="24"/>
        </w:rPr>
        <w:noBreakHyphen/>
        <w:t>related tax, expenditure, and regulatory policies are appropriate, and, wherever possible, maximize the long</w:t>
      </w:r>
      <w:r w:rsidRPr="00CC242B">
        <w:rPr>
          <w:rFonts w:ascii="Times New Roman" w:hAnsi="Times New Roman" w:cs="Times New Roman"/>
          <w:sz w:val="22"/>
          <w:szCs w:val="24"/>
        </w:rPr>
        <w:noBreakHyphen/>
        <w:t>range benefits of competition</w:t>
      </w:r>
      <w:r w:rsidRPr="00CC242B">
        <w:rPr>
          <w:rFonts w:ascii="Times New Roman" w:hAnsi="Times New Roman" w:cs="Times New Roman"/>
          <w:sz w:val="22"/>
          <w:szCs w:val="24"/>
          <w:u w:val="single"/>
        </w:rPr>
        <w:t>; and</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u w:val="single"/>
        </w:rPr>
      </w:pPr>
      <w:r w:rsidRPr="00CC242B">
        <w:rPr>
          <w:rFonts w:ascii="Times New Roman" w:hAnsi="Times New Roman" w:cs="Times New Roman"/>
          <w:sz w:val="22"/>
          <w:szCs w:val="24"/>
        </w:rPr>
        <w:tab/>
      </w:r>
      <w:r w:rsidRPr="00CC242B">
        <w:rPr>
          <w:rFonts w:ascii="Times New Roman" w:hAnsi="Times New Roman" w:cs="Times New Roman"/>
          <w:sz w:val="22"/>
          <w:szCs w:val="24"/>
        </w:rPr>
        <w:tab/>
      </w:r>
      <w:r w:rsidRPr="00CC242B">
        <w:rPr>
          <w:rFonts w:ascii="Times New Roman" w:hAnsi="Times New Roman" w:cs="Times New Roman"/>
          <w:sz w:val="22"/>
          <w:szCs w:val="24"/>
          <w:u w:val="single"/>
        </w:rPr>
        <w:t>(12)</w:t>
      </w:r>
      <w:r w:rsidRPr="00CC242B">
        <w:rPr>
          <w:rFonts w:ascii="Times New Roman" w:hAnsi="Times New Roman" w:cs="Times New Roman"/>
          <w:sz w:val="22"/>
          <w:szCs w:val="24"/>
        </w:rPr>
        <w:tab/>
      </w:r>
      <w:r w:rsidRPr="00CC242B">
        <w:rPr>
          <w:rFonts w:ascii="Times New Roman" w:hAnsi="Times New Roman" w:cs="Times New Roman"/>
          <w:sz w:val="22"/>
          <w:szCs w:val="24"/>
          <w:u w:val="single"/>
        </w:rPr>
        <w:t>ensure that any future energy strategy that promotes carbon</w:t>
      </w:r>
      <w:r w:rsidRPr="00CC242B">
        <w:rPr>
          <w:rFonts w:ascii="Times New Roman" w:hAnsi="Times New Roman" w:cs="Times New Roman"/>
          <w:sz w:val="22"/>
          <w:szCs w:val="24"/>
          <w:u w:val="single"/>
        </w:rPr>
        <w:noBreakHyphen/>
        <w:t>free, non</w:t>
      </w:r>
      <w:r w:rsidRPr="00CC242B">
        <w:rPr>
          <w:rFonts w:ascii="Times New Roman" w:hAnsi="Times New Roman" w:cs="Times New Roman"/>
          <w:sz w:val="22"/>
          <w:szCs w:val="24"/>
          <w:u w:val="single"/>
        </w:rPr>
        <w:noBreakHyphen/>
        <w:t>greenhouse gas emitting sources includes nuclear energy, renewable resources, and energy conservation and efficiency</w:t>
      </w:r>
      <w:r w:rsidRPr="00CC242B">
        <w:rPr>
          <w:rFonts w:ascii="Times New Roman" w:hAnsi="Times New Roman" w:cs="Times New Roman"/>
          <w:sz w:val="22"/>
          <w:szCs w:val="24"/>
        </w:rPr>
        <w:t>.”</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sidRPr="00CC242B">
        <w:rPr>
          <w:rFonts w:ascii="Times New Roman" w:hAnsi="Times New Roman" w:cs="Times New Roman"/>
          <w:sz w:val="22"/>
          <w:szCs w:val="24"/>
        </w:rPr>
        <w:t>Amend the bill further, as and if amended, page 2 by adding an appropriately numbered new SECTION that reads:</w:t>
      </w:r>
    </w:p>
    <w:p w:rsidR="00482736" w:rsidRPr="00CC242B" w:rsidRDefault="00482736" w:rsidP="00EA3C73">
      <w:pPr>
        <w:rPr>
          <w:color w:val="auto"/>
        </w:rPr>
      </w:pPr>
      <w:r>
        <w:tab/>
      </w:r>
      <w:r w:rsidRPr="00CC242B">
        <w:rPr>
          <w:color w:val="auto"/>
        </w:rPr>
        <w:t>/</w:t>
      </w:r>
      <w:r w:rsidRPr="00CC242B">
        <w:rPr>
          <w:color w:val="auto"/>
        </w:rPr>
        <w:tab/>
      </w:r>
      <w:r w:rsidRPr="00CC242B">
        <w:rPr>
          <w:color w:val="auto"/>
        </w:rPr>
        <w:tab/>
        <w:t>SECTION</w:t>
      </w:r>
      <w:r w:rsidRPr="00CC242B">
        <w:rPr>
          <w:color w:val="auto"/>
        </w:rPr>
        <w:tab/>
        <w:t>__.</w:t>
      </w:r>
      <w:r w:rsidRPr="00CC242B">
        <w:rPr>
          <w:color w:val="auto"/>
        </w:rPr>
        <w:tab/>
        <w:t>Section 48</w:t>
      </w:r>
      <w:r w:rsidRPr="00CC242B">
        <w:rPr>
          <w:color w:val="auto"/>
        </w:rPr>
        <w:noBreakHyphen/>
        <w:t>52</w:t>
      </w:r>
      <w:r w:rsidRPr="00CC242B">
        <w:rPr>
          <w:color w:val="auto"/>
        </w:rPr>
        <w:noBreakHyphen/>
        <w:t>430 of the 1976 Code is amended to read:</w:t>
      </w:r>
    </w:p>
    <w:p w:rsidR="00482736" w:rsidRPr="00CC242B" w:rsidRDefault="00482736" w:rsidP="00EA3C73">
      <w:pPr>
        <w:rPr>
          <w:color w:val="auto"/>
        </w:rPr>
      </w:pPr>
      <w:r>
        <w:tab/>
      </w:r>
      <w:r w:rsidRPr="00CC242B">
        <w:rPr>
          <w:color w:val="auto"/>
        </w:rPr>
        <w:t>“Section 48-52-430.</w:t>
      </w:r>
      <w:r w:rsidRPr="00CC242B">
        <w:rPr>
          <w:color w:val="auto"/>
        </w:rPr>
        <w:tab/>
        <w:t xml:space="preserve">The State Energy Office shall annually submit to the Governor and </w:t>
      </w:r>
      <w:r w:rsidRPr="00CC242B">
        <w:rPr>
          <w:strike/>
          <w:color w:val="auto"/>
        </w:rPr>
        <w:t>Joint Legislative Committee on Energy</w:t>
      </w:r>
      <w:r w:rsidRPr="00CC242B">
        <w:rPr>
          <w:color w:val="auto"/>
        </w:rPr>
        <w:t xml:space="preserve"> </w:t>
      </w:r>
      <w:r w:rsidRPr="00CC242B">
        <w:rPr>
          <w:color w:val="auto"/>
          <w:u w:val="single" w:color="000000" w:themeColor="text1"/>
        </w:rPr>
        <w:t>the Public Utility Review Committee</w:t>
      </w:r>
      <w:r w:rsidRPr="00CC242B">
        <w:rPr>
          <w:color w:val="auto"/>
        </w:rPr>
        <w:t xml:space="preserve"> a state energy action plan that includes, but is not limited to:</w:t>
      </w:r>
    </w:p>
    <w:p w:rsidR="00482736" w:rsidRPr="00CC242B" w:rsidRDefault="00482736" w:rsidP="00EA3C73">
      <w:pPr>
        <w:rPr>
          <w:color w:val="auto"/>
        </w:rPr>
      </w:pPr>
      <w:r>
        <w:tab/>
      </w:r>
      <w:r w:rsidRPr="00CC242B">
        <w:rPr>
          <w:color w:val="auto"/>
        </w:rPr>
        <w:t>(a)</w:t>
      </w:r>
      <w:r w:rsidRPr="00CC242B">
        <w:rPr>
          <w:color w:val="auto"/>
        </w:rPr>
        <w:tab/>
        <w:t>activities by the State Energy Office to carry out the Plan for State Energy Policy;</w:t>
      </w:r>
    </w:p>
    <w:p w:rsidR="00482736" w:rsidRPr="00CC242B" w:rsidRDefault="00482736" w:rsidP="00EA3C73">
      <w:pPr>
        <w:rPr>
          <w:color w:val="auto"/>
        </w:rPr>
      </w:pPr>
      <w:r>
        <w:tab/>
      </w:r>
      <w:r w:rsidRPr="00CC242B">
        <w:rPr>
          <w:color w:val="auto"/>
        </w:rPr>
        <w:t>(b)</w:t>
      </w:r>
      <w:r w:rsidRPr="00CC242B">
        <w:rPr>
          <w:color w:val="auto"/>
        </w:rPr>
        <w:tab/>
        <w:t>recommendations for long</w:t>
      </w:r>
      <w:r w:rsidRPr="00CC242B">
        <w:rPr>
          <w:color w:val="auto"/>
        </w:rPr>
        <w:noBreakHyphen/>
        <w:t>term quantitative and qualitative energy goals for the residential, commercial, industrial, transportation, governmental, and utility sectors, and measures of progress for these goals;</w:t>
      </w:r>
    </w:p>
    <w:p w:rsidR="00482736" w:rsidRPr="00CC242B" w:rsidRDefault="00482736" w:rsidP="00EA3C73">
      <w:pPr>
        <w:autoSpaceDE w:val="0"/>
        <w:autoSpaceDN w:val="0"/>
        <w:adjustRightInd w:val="0"/>
        <w:rPr>
          <w:color w:val="auto"/>
          <w:szCs w:val="24"/>
        </w:rPr>
      </w:pPr>
      <w:r>
        <w:tab/>
      </w:r>
      <w:r w:rsidRPr="00CC242B">
        <w:rPr>
          <w:color w:val="auto"/>
        </w:rPr>
        <w:t>(c)</w:t>
      </w:r>
      <w:r w:rsidRPr="00CC242B">
        <w:rPr>
          <w:color w:val="auto"/>
        </w:rPr>
        <w:tab/>
        <w:t>identification of obstacles to efficiency for which legislative, regulatory, or other governmental remedies are appropriate.”</w:t>
      </w:r>
      <w:r w:rsidRPr="00CC242B">
        <w:rPr>
          <w:color w:val="auto"/>
        </w:rPr>
        <w:tab/>
      </w:r>
      <w:r w:rsidRPr="00CC242B">
        <w:rPr>
          <w:color w:val="auto"/>
        </w:rPr>
        <w:tab/>
      </w:r>
      <w:r w:rsidRPr="00CC242B">
        <w:rPr>
          <w:color w:val="auto"/>
        </w:rPr>
        <w:tab/>
        <w:t>/</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sidRPr="00CC242B">
        <w:rPr>
          <w:rFonts w:ascii="Times New Roman" w:hAnsi="Times New Roman" w:cs="Times New Roman"/>
          <w:sz w:val="22"/>
          <w:szCs w:val="24"/>
        </w:rPr>
        <w:t>Amend the bill further, as and if amended, page 2 by adding an appropriately numbered new SECTION that reads:</w:t>
      </w:r>
    </w:p>
    <w:p w:rsidR="00482736" w:rsidRPr="00CC242B"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sidRPr="00CC242B">
        <w:rPr>
          <w:rFonts w:ascii="Times New Roman" w:hAnsi="Times New Roman" w:cs="Times New Roman"/>
          <w:sz w:val="22"/>
          <w:szCs w:val="24"/>
        </w:rPr>
        <w:t>/</w:t>
      </w:r>
      <w:r w:rsidRPr="00CC242B">
        <w:rPr>
          <w:rFonts w:ascii="Times New Roman" w:hAnsi="Times New Roman" w:cs="Times New Roman"/>
          <w:sz w:val="22"/>
          <w:szCs w:val="24"/>
        </w:rPr>
        <w:tab/>
      </w:r>
      <w:r w:rsidRPr="00CC242B">
        <w:rPr>
          <w:rFonts w:ascii="Times New Roman" w:hAnsi="Times New Roman" w:cs="Times New Roman"/>
          <w:sz w:val="22"/>
          <w:szCs w:val="24"/>
        </w:rPr>
        <w:tab/>
        <w:t>SECTION</w:t>
      </w:r>
      <w:r w:rsidRPr="00CC242B">
        <w:rPr>
          <w:rFonts w:ascii="Times New Roman" w:hAnsi="Times New Roman" w:cs="Times New Roman"/>
          <w:sz w:val="22"/>
          <w:szCs w:val="24"/>
        </w:rPr>
        <w:tab/>
        <w:t>__.</w:t>
      </w:r>
      <w:r w:rsidRPr="00CC242B">
        <w:rPr>
          <w:rFonts w:ascii="Times New Roman" w:hAnsi="Times New Roman" w:cs="Times New Roman"/>
          <w:sz w:val="22"/>
          <w:szCs w:val="24"/>
        </w:rPr>
        <w:tab/>
        <w:t>Section 58</w:t>
      </w:r>
      <w:r w:rsidRPr="00CC242B">
        <w:rPr>
          <w:rFonts w:ascii="Times New Roman" w:hAnsi="Times New Roman" w:cs="Times New Roman"/>
          <w:sz w:val="22"/>
          <w:szCs w:val="24"/>
        </w:rPr>
        <w:noBreakHyphen/>
        <w:t>3</w:t>
      </w:r>
      <w:r w:rsidRPr="00CC242B">
        <w:rPr>
          <w:rFonts w:ascii="Times New Roman" w:hAnsi="Times New Roman" w:cs="Times New Roman"/>
          <w:sz w:val="22"/>
          <w:szCs w:val="24"/>
        </w:rPr>
        <w:noBreakHyphen/>
        <w:t>530 of the 1976 Code is amended to read:</w:t>
      </w:r>
    </w:p>
    <w:p w:rsidR="00482736" w:rsidRPr="00CC242B" w:rsidRDefault="00482736" w:rsidP="00EA3C73">
      <w:pPr>
        <w:rPr>
          <w:color w:val="auto"/>
          <w:szCs w:val="24"/>
        </w:rPr>
      </w:pPr>
      <w:r>
        <w:rPr>
          <w:szCs w:val="24"/>
        </w:rPr>
        <w:tab/>
      </w:r>
      <w:r w:rsidRPr="00CC242B">
        <w:rPr>
          <w:color w:val="auto"/>
          <w:szCs w:val="24"/>
        </w:rPr>
        <w:t>“Section 58-3-530.</w:t>
      </w:r>
      <w:r w:rsidRPr="00CC242B">
        <w:rPr>
          <w:color w:val="auto"/>
          <w:szCs w:val="24"/>
        </w:rPr>
        <w:tab/>
        <w:t xml:space="preserve">The review committee has the following powers and duties: </w:t>
      </w:r>
    </w:p>
    <w:p w:rsidR="00482736" w:rsidRPr="00CC242B" w:rsidRDefault="00482736" w:rsidP="00EA3C73">
      <w:pPr>
        <w:rPr>
          <w:color w:val="auto"/>
          <w:szCs w:val="24"/>
        </w:rPr>
      </w:pPr>
      <w:r>
        <w:rPr>
          <w:szCs w:val="24"/>
        </w:rPr>
        <w:tab/>
      </w:r>
      <w:r w:rsidRPr="00CC242B">
        <w:rPr>
          <w:color w:val="auto"/>
          <w:szCs w:val="24"/>
        </w:rPr>
        <w:t xml:space="preserve">(1) to nominate: </w:t>
      </w:r>
    </w:p>
    <w:p w:rsidR="00482736" w:rsidRPr="00CC242B" w:rsidRDefault="00482736" w:rsidP="00EA3C73">
      <w:pPr>
        <w:rPr>
          <w:color w:val="auto"/>
          <w:szCs w:val="24"/>
        </w:rPr>
      </w:pPr>
      <w:r>
        <w:rPr>
          <w:szCs w:val="24"/>
        </w:rPr>
        <w:tab/>
      </w:r>
      <w:r w:rsidRPr="00CC242B">
        <w:rPr>
          <w:color w:val="auto"/>
          <w:szCs w:val="24"/>
        </w:rPr>
        <w:t>(a) no more than three candidates for each seat on the Public Service Commission to be elected by the General Assembly.  In order to be nominated, a candidate must be found qualified by meeting the requirements as provided in Sections 58</w:t>
      </w:r>
      <w:r w:rsidRPr="00CC242B">
        <w:rPr>
          <w:color w:val="auto"/>
          <w:szCs w:val="24"/>
        </w:rPr>
        <w:noBreakHyphen/>
        <w:t>3</w:t>
      </w:r>
      <w:r w:rsidRPr="00CC242B">
        <w:rPr>
          <w:color w:val="auto"/>
          <w:szCs w:val="24"/>
        </w:rPr>
        <w:noBreakHyphen/>
        <w:t>20 and 58</w:t>
      </w:r>
      <w:r w:rsidRPr="00CC242B">
        <w:rPr>
          <w:color w:val="auto"/>
          <w:szCs w:val="24"/>
        </w:rPr>
        <w:noBreakHyphen/>
        <w:t>3</w:t>
      </w:r>
      <w:r w:rsidRPr="00CC242B">
        <w:rPr>
          <w:color w:val="auto"/>
          <w:szCs w:val="24"/>
        </w:rPr>
        <w:noBreakHyphen/>
        <w:t xml:space="preserve">560; </w:t>
      </w:r>
    </w:p>
    <w:p w:rsidR="00482736" w:rsidRPr="00CC242B" w:rsidRDefault="00482736" w:rsidP="00EA3C73">
      <w:pPr>
        <w:rPr>
          <w:color w:val="auto"/>
          <w:szCs w:val="24"/>
        </w:rPr>
      </w:pPr>
      <w:r>
        <w:rPr>
          <w:szCs w:val="24"/>
        </w:rPr>
        <w:tab/>
      </w:r>
      <w:r w:rsidRPr="00CC242B">
        <w:rPr>
          <w:color w:val="auto"/>
          <w:szCs w:val="24"/>
        </w:rPr>
        <w:t>(b) no more than one qualified candidate for the Governor to consider in appointing the Executive Director of the Office of Regulatory Staff.  In order to be nominated, a candidate must be found qualified by meeting the minimum requirements as provided in Section 58</w:t>
      </w:r>
      <w:r w:rsidRPr="00CC242B">
        <w:rPr>
          <w:color w:val="auto"/>
          <w:szCs w:val="24"/>
        </w:rPr>
        <w:noBreakHyphen/>
        <w:t>4</w:t>
      </w:r>
      <w:r w:rsidRPr="00CC242B">
        <w:rPr>
          <w:color w:val="auto"/>
          <w:szCs w:val="24"/>
        </w:rPr>
        <w:noBreakHyphen/>
        <w:t xml:space="preserve">30.  The review committee must give due consideration to a candidate’s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 </w:t>
      </w:r>
    </w:p>
    <w:p w:rsidR="00482736" w:rsidRPr="00CC242B" w:rsidRDefault="00482736" w:rsidP="00EA3C73">
      <w:pPr>
        <w:rPr>
          <w:color w:val="auto"/>
          <w:szCs w:val="24"/>
        </w:rPr>
      </w:pPr>
      <w:r>
        <w:rPr>
          <w:szCs w:val="24"/>
        </w:rPr>
        <w:tab/>
      </w:r>
      <w:r w:rsidRPr="00CC242B">
        <w:rPr>
          <w:color w:val="auto"/>
          <w:szCs w:val="24"/>
        </w:rPr>
        <w:t xml:space="preserve">(2) notwithstanding any other provision of law, to set the salary of the Executive Director of the Office of Regulatory Staff; </w:t>
      </w:r>
    </w:p>
    <w:p w:rsidR="00482736" w:rsidRPr="00CC242B" w:rsidRDefault="00482736" w:rsidP="00EA3C73">
      <w:pPr>
        <w:rPr>
          <w:color w:val="auto"/>
          <w:szCs w:val="24"/>
        </w:rPr>
      </w:pPr>
      <w:r>
        <w:rPr>
          <w:szCs w:val="24"/>
        </w:rPr>
        <w:tab/>
      </w:r>
      <w:r w:rsidRPr="00CC242B">
        <w:rPr>
          <w:color w:val="auto"/>
          <w:szCs w:val="24"/>
        </w:rPr>
        <w:t xml:space="preserve">(3) to conduct an annual performance review of each member of the commission, which must be submitted to the General Assembly.  A draft of the member’s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member’s record for consideration if the member seeks reelection to the commission; </w:t>
      </w:r>
    </w:p>
    <w:p w:rsidR="00482736" w:rsidRPr="00CC242B" w:rsidRDefault="00482736" w:rsidP="00EA3C73">
      <w:pPr>
        <w:rPr>
          <w:color w:val="auto"/>
          <w:szCs w:val="24"/>
        </w:rPr>
      </w:pPr>
      <w:r>
        <w:rPr>
          <w:szCs w:val="24"/>
        </w:rPr>
        <w:tab/>
      </w:r>
      <w:r w:rsidRPr="00CC242B">
        <w:rPr>
          <w:color w:val="auto"/>
          <w:szCs w:val="24"/>
        </w:rPr>
        <w:t xml:space="preserve">(4) to evaluate the actions of the commission, to the end that the members of the General Assembly may better judge whether these actions serve the best interests of the citizens of South Carolina, both individual and corporate; </w:t>
      </w:r>
    </w:p>
    <w:p w:rsidR="00482736" w:rsidRPr="00CC242B" w:rsidRDefault="00482736" w:rsidP="00EA3C73">
      <w:pPr>
        <w:rPr>
          <w:color w:val="auto"/>
          <w:szCs w:val="24"/>
        </w:rPr>
      </w:pPr>
      <w:r>
        <w:rPr>
          <w:szCs w:val="24"/>
        </w:rPr>
        <w:tab/>
      </w:r>
      <w:r w:rsidRPr="00CC242B">
        <w:rPr>
          <w:color w:val="auto"/>
          <w:szCs w:val="24"/>
        </w:rPr>
        <w:t xml:space="preserve">(5) to develop and distribute to each party and its representatives appearing before the commission an anonymous and confidential survey evaluating the commissioners.  At a minimum, the survey must include the following: </w:t>
      </w:r>
    </w:p>
    <w:p w:rsidR="00482736" w:rsidRPr="00CC242B" w:rsidRDefault="00482736" w:rsidP="00EA3C73">
      <w:pPr>
        <w:rPr>
          <w:color w:val="auto"/>
          <w:szCs w:val="24"/>
        </w:rPr>
      </w:pPr>
      <w:r>
        <w:rPr>
          <w:szCs w:val="24"/>
        </w:rPr>
        <w:tab/>
      </w:r>
      <w:r w:rsidRPr="00CC242B">
        <w:rPr>
          <w:color w:val="auto"/>
          <w:szCs w:val="24"/>
        </w:rPr>
        <w:t xml:space="preserve">(a) knowledge and application of substantive utility issues;  ability to perceive relevant issues; </w:t>
      </w:r>
    </w:p>
    <w:p w:rsidR="00482736" w:rsidRPr="00CC242B" w:rsidRDefault="00482736" w:rsidP="00EA3C73">
      <w:pPr>
        <w:rPr>
          <w:color w:val="auto"/>
          <w:szCs w:val="24"/>
        </w:rPr>
      </w:pPr>
      <w:r>
        <w:rPr>
          <w:szCs w:val="24"/>
        </w:rPr>
        <w:tab/>
      </w:r>
      <w:r w:rsidRPr="00CC242B">
        <w:rPr>
          <w:color w:val="auto"/>
          <w:szCs w:val="24"/>
        </w:rPr>
        <w:t xml:space="preserve">(b) absence of influence by political considerations; </w:t>
      </w:r>
    </w:p>
    <w:p w:rsidR="00482736" w:rsidRPr="00CC242B" w:rsidRDefault="00482736" w:rsidP="00EA3C73">
      <w:pPr>
        <w:rPr>
          <w:color w:val="auto"/>
          <w:szCs w:val="24"/>
        </w:rPr>
      </w:pPr>
      <w:r>
        <w:rPr>
          <w:szCs w:val="24"/>
        </w:rPr>
        <w:tab/>
      </w:r>
      <w:r w:rsidRPr="00CC242B">
        <w:rPr>
          <w:color w:val="auto"/>
          <w:szCs w:val="24"/>
        </w:rPr>
        <w:t xml:space="preserve">(c) absence of influence by identities of lawyers; </w:t>
      </w:r>
    </w:p>
    <w:p w:rsidR="00482736" w:rsidRPr="00CC242B" w:rsidRDefault="00482736" w:rsidP="00EA3C73">
      <w:pPr>
        <w:rPr>
          <w:color w:val="auto"/>
          <w:szCs w:val="24"/>
        </w:rPr>
      </w:pPr>
      <w:r>
        <w:rPr>
          <w:szCs w:val="24"/>
        </w:rPr>
        <w:tab/>
      </w:r>
      <w:r w:rsidRPr="00CC242B">
        <w:rPr>
          <w:color w:val="auto"/>
          <w:szCs w:val="24"/>
        </w:rPr>
        <w:t xml:space="preserve">(d) absence of influence by identities of litigants; </w:t>
      </w:r>
    </w:p>
    <w:p w:rsidR="00482736" w:rsidRPr="00CC242B" w:rsidRDefault="00482736" w:rsidP="00EA3C73">
      <w:pPr>
        <w:rPr>
          <w:color w:val="auto"/>
          <w:szCs w:val="24"/>
        </w:rPr>
      </w:pPr>
      <w:r>
        <w:rPr>
          <w:szCs w:val="24"/>
        </w:rPr>
        <w:tab/>
      </w:r>
      <w:r w:rsidRPr="00CC242B">
        <w:rPr>
          <w:color w:val="auto"/>
          <w:szCs w:val="24"/>
        </w:rPr>
        <w:t xml:space="preserve">(e) courtesy to all persons appearing before the commission;  and </w:t>
      </w:r>
    </w:p>
    <w:p w:rsidR="00482736" w:rsidRPr="00CC242B" w:rsidRDefault="00482736" w:rsidP="00EA3C73">
      <w:pPr>
        <w:rPr>
          <w:color w:val="auto"/>
          <w:szCs w:val="24"/>
        </w:rPr>
      </w:pPr>
      <w:r>
        <w:rPr>
          <w:szCs w:val="24"/>
        </w:rPr>
        <w:tab/>
      </w:r>
      <w:r w:rsidRPr="00CC242B">
        <w:rPr>
          <w:color w:val="auto"/>
          <w:szCs w:val="24"/>
        </w:rPr>
        <w:t xml:space="preserve">(f) temperament and demeanor in general, preparation for hearings, and attentiveness during hearings; </w:t>
      </w:r>
    </w:p>
    <w:p w:rsidR="00482736" w:rsidRPr="00CC242B" w:rsidRDefault="00482736" w:rsidP="00EA3C73">
      <w:pPr>
        <w:rPr>
          <w:color w:val="auto"/>
          <w:szCs w:val="24"/>
        </w:rPr>
      </w:pPr>
      <w:r>
        <w:rPr>
          <w:szCs w:val="24"/>
        </w:rPr>
        <w:tab/>
      </w:r>
      <w:r w:rsidRPr="00CC242B">
        <w:rPr>
          <w:color w:val="auto"/>
          <w:szCs w:val="24"/>
        </w:rPr>
        <w:t xml:space="preserve">(6) to submit to the General Assembly, on an annual basis, the review committee’s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 </w:t>
      </w:r>
    </w:p>
    <w:p w:rsidR="00482736" w:rsidRPr="00CC242B" w:rsidRDefault="00482736" w:rsidP="00EA3C73">
      <w:pPr>
        <w:rPr>
          <w:color w:val="auto"/>
          <w:szCs w:val="24"/>
        </w:rPr>
      </w:pPr>
      <w:r>
        <w:rPr>
          <w:szCs w:val="24"/>
        </w:rPr>
        <w:tab/>
      </w:r>
      <w:r w:rsidRPr="00CC242B">
        <w:rPr>
          <w:color w:val="auto"/>
          <w:szCs w:val="24"/>
        </w:rPr>
        <w:t xml:space="preserve">(7) to conduct an annual performance review of the Executive Director of the Office of Regulatory Staff, which must be submitted to the General Assembly.  A draft of the executive director’s performance review must be submitted to the executive director, and the executive director must be allowed an opportunity to be heard before the review committee before the final draft of the performance review is submitted to the General Assembly; </w:t>
      </w:r>
    </w:p>
    <w:p w:rsidR="00482736" w:rsidRPr="00CC242B" w:rsidRDefault="00482736" w:rsidP="00EA3C73">
      <w:pPr>
        <w:rPr>
          <w:color w:val="auto"/>
          <w:szCs w:val="24"/>
        </w:rPr>
      </w:pPr>
      <w:r>
        <w:rPr>
          <w:szCs w:val="24"/>
        </w:rPr>
        <w:tab/>
      </w:r>
      <w:r w:rsidRPr="00CC242B">
        <w:rPr>
          <w:color w:val="auto"/>
          <w:szCs w:val="24"/>
        </w:rPr>
        <w:t xml:space="preserve">(8) to submit to the General Assembly, on an annual basis, the review committee’s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 </w:t>
      </w:r>
    </w:p>
    <w:p w:rsidR="00482736" w:rsidRPr="00CC242B" w:rsidRDefault="00482736" w:rsidP="00EA3C73">
      <w:pPr>
        <w:rPr>
          <w:color w:val="auto"/>
          <w:szCs w:val="24"/>
        </w:rPr>
      </w:pPr>
      <w:r>
        <w:rPr>
          <w:szCs w:val="24"/>
        </w:rPr>
        <w:tab/>
      </w:r>
      <w:r w:rsidRPr="00CC242B">
        <w:rPr>
          <w:color w:val="auto"/>
          <w:szCs w:val="24"/>
        </w:rPr>
        <w:t xml:space="preserve">(9) to assist in developing an annual workshop of at least six contact hours concerning ethics and the Administrative Procedures Act for the commissioners and employees of the Public Service Commission and the </w:t>
      </w:r>
      <w:r w:rsidR="001C7610">
        <w:rPr>
          <w:color w:val="auto"/>
          <w:szCs w:val="24"/>
        </w:rPr>
        <w:t>E</w:t>
      </w:r>
      <w:r w:rsidRPr="00CC242B">
        <w:rPr>
          <w:color w:val="auto"/>
          <w:szCs w:val="24"/>
        </w:rPr>
        <w:t xml:space="preserve">xecutive </w:t>
      </w:r>
      <w:r w:rsidR="001C7610">
        <w:rPr>
          <w:color w:val="auto"/>
          <w:szCs w:val="24"/>
        </w:rPr>
        <w:t>D</w:t>
      </w:r>
      <w:r w:rsidRPr="00CC242B">
        <w:rPr>
          <w:color w:val="auto"/>
          <w:szCs w:val="24"/>
        </w:rPr>
        <w:t xml:space="preserve">irector and employees of the Office of Regulatory Staff; </w:t>
      </w:r>
    </w:p>
    <w:p w:rsidR="00482736" w:rsidRPr="00CC242B" w:rsidRDefault="00482736" w:rsidP="00EA3C73">
      <w:pPr>
        <w:rPr>
          <w:color w:val="auto"/>
          <w:szCs w:val="24"/>
        </w:rPr>
      </w:pPr>
      <w:r>
        <w:rPr>
          <w:szCs w:val="24"/>
        </w:rPr>
        <w:tab/>
      </w:r>
      <w:r w:rsidRPr="00CC242B">
        <w:rPr>
          <w:color w:val="auto"/>
          <w:szCs w:val="24"/>
        </w:rPr>
        <w:t xml:space="preserve">(10) to make reports and recommendations to the General Assembly on matters relating to the powers and duties set forth in this section; </w:t>
      </w:r>
    </w:p>
    <w:p w:rsidR="00482736" w:rsidRPr="00CC242B" w:rsidRDefault="00482736" w:rsidP="00EA3C73">
      <w:pPr>
        <w:rPr>
          <w:color w:val="auto"/>
          <w:szCs w:val="24"/>
        </w:rPr>
      </w:pPr>
      <w:r>
        <w:rPr>
          <w:szCs w:val="24"/>
        </w:rPr>
        <w:tab/>
      </w:r>
      <w:r w:rsidRPr="00CC242B">
        <w:rPr>
          <w:color w:val="auto"/>
          <w:szCs w:val="24"/>
        </w:rPr>
        <w:t xml:space="preserve">(11) to submit a letter with the annual budget proposals of the Office of Regulatory Staff and the Public Service Commission, indicating the review committee has reviewed and approved the proposals; </w:t>
      </w:r>
    </w:p>
    <w:p w:rsidR="00482736" w:rsidRPr="00CC242B" w:rsidRDefault="00482736" w:rsidP="00EA3C73">
      <w:pPr>
        <w:rPr>
          <w:color w:val="auto"/>
          <w:szCs w:val="24"/>
        </w:rPr>
      </w:pPr>
      <w:r>
        <w:rPr>
          <w:szCs w:val="24"/>
        </w:rPr>
        <w:tab/>
      </w:r>
      <w:r w:rsidRPr="00CC242B">
        <w:rPr>
          <w:color w:val="auto"/>
          <w:szCs w:val="24"/>
        </w:rPr>
        <w:t xml:space="preserve">(12) to appoint a committee from the general public at large to advise the review committee on any of its powers and duties.  Members must not be members of the General Assembly, members or employees of the Public Service Commission, or the </w:t>
      </w:r>
      <w:r w:rsidR="001C7610">
        <w:rPr>
          <w:color w:val="auto"/>
          <w:szCs w:val="24"/>
        </w:rPr>
        <w:t>E</w:t>
      </w:r>
      <w:r w:rsidRPr="00CC242B">
        <w:rPr>
          <w:color w:val="auto"/>
          <w:szCs w:val="24"/>
        </w:rPr>
        <w:t xml:space="preserve">xecutive </w:t>
      </w:r>
      <w:r w:rsidR="001C7610">
        <w:rPr>
          <w:color w:val="auto"/>
          <w:szCs w:val="24"/>
        </w:rPr>
        <w:t>D</w:t>
      </w:r>
      <w:r w:rsidRPr="00CC242B">
        <w:rPr>
          <w:color w:val="auto"/>
          <w:szCs w:val="24"/>
        </w:rPr>
        <w:t xml:space="preserve">irector or employees of the Office of Regulatory Staff;  </w:t>
      </w:r>
      <w:r w:rsidRPr="00CC242B">
        <w:rPr>
          <w:strike/>
          <w:color w:val="auto"/>
          <w:szCs w:val="24"/>
        </w:rPr>
        <w:t>and</w:t>
      </w:r>
      <w:r w:rsidRPr="00CC242B">
        <w:rPr>
          <w:color w:val="auto"/>
          <w:szCs w:val="24"/>
        </w:rPr>
        <w:t xml:space="preserve"> </w:t>
      </w:r>
    </w:p>
    <w:p w:rsidR="00482736" w:rsidRPr="00CC242B" w:rsidRDefault="00482736" w:rsidP="00EA3C73">
      <w:pPr>
        <w:rPr>
          <w:color w:val="auto"/>
          <w:szCs w:val="24"/>
        </w:rPr>
      </w:pPr>
      <w:r>
        <w:rPr>
          <w:szCs w:val="24"/>
        </w:rPr>
        <w:tab/>
      </w:r>
      <w:r w:rsidRPr="00CC242B">
        <w:rPr>
          <w:color w:val="auto"/>
          <w:szCs w:val="24"/>
        </w:rPr>
        <w:t>(13) to undertake such additional studies or evaluations as the review committee considers necessary</w:t>
      </w:r>
      <w:r w:rsidRPr="00CC242B">
        <w:rPr>
          <w:strike/>
          <w:color w:val="auto"/>
          <w:szCs w:val="24"/>
        </w:rPr>
        <w:t xml:space="preserve">. </w:t>
      </w:r>
      <w:r w:rsidRPr="00CC242B">
        <w:rPr>
          <w:strike/>
          <w:color w:val="auto"/>
          <w:szCs w:val="24"/>
          <w:u w:val="single"/>
        </w:rPr>
        <w:t>;</w:t>
      </w:r>
    </w:p>
    <w:p w:rsidR="00482736" w:rsidRPr="00CC242B" w:rsidRDefault="00482736" w:rsidP="00EA3C73">
      <w:pPr>
        <w:rPr>
          <w:color w:val="auto"/>
          <w:szCs w:val="24"/>
          <w:u w:val="single"/>
        </w:rPr>
      </w:pPr>
      <w:r>
        <w:rPr>
          <w:szCs w:val="24"/>
        </w:rPr>
        <w:tab/>
      </w:r>
      <w:r w:rsidRPr="00CC242B">
        <w:rPr>
          <w:color w:val="auto"/>
          <w:szCs w:val="24"/>
        </w:rPr>
        <w:t>(14) to review candidates for appointment to the South Carolina Public Service Authority Board of Directors as submitted by the Governor to determine whether the candidates meet the qualifications set forth in Section 58</w:t>
      </w:r>
      <w:r w:rsidRPr="00CC242B">
        <w:rPr>
          <w:color w:val="auto"/>
          <w:szCs w:val="24"/>
        </w:rPr>
        <w:noBreakHyphen/>
        <w:t>31</w:t>
      </w:r>
      <w:r w:rsidRPr="00CC242B">
        <w:rPr>
          <w:color w:val="auto"/>
          <w:szCs w:val="24"/>
        </w:rPr>
        <w:noBreakHyphen/>
        <w:t>20</w:t>
      </w:r>
      <w:r w:rsidRPr="00CC242B">
        <w:rPr>
          <w:color w:val="auto"/>
          <w:szCs w:val="24"/>
          <w:u w:val="single"/>
        </w:rPr>
        <w:t>; and</w:t>
      </w:r>
    </w:p>
    <w:p w:rsidR="00482736" w:rsidRPr="00CC242B" w:rsidRDefault="00482736" w:rsidP="00EA3C73">
      <w:pPr>
        <w:rPr>
          <w:color w:val="auto"/>
          <w:szCs w:val="24"/>
        </w:rPr>
      </w:pPr>
      <w:r w:rsidRPr="00F76DCD">
        <w:rPr>
          <w:szCs w:val="24"/>
        </w:rPr>
        <w:tab/>
      </w:r>
      <w:r w:rsidRPr="00CC242B">
        <w:rPr>
          <w:color w:val="auto"/>
          <w:szCs w:val="24"/>
          <w:u w:val="single"/>
        </w:rPr>
        <w:t>(15)</w:t>
      </w:r>
      <w:r w:rsidRPr="00CC242B">
        <w:rPr>
          <w:color w:val="auto"/>
          <w:szCs w:val="24"/>
        </w:rPr>
        <w:t xml:space="preserve"> </w:t>
      </w:r>
      <w:r w:rsidRPr="00CC242B">
        <w:rPr>
          <w:color w:val="auto"/>
          <w:szCs w:val="24"/>
          <w:u w:val="single"/>
        </w:rPr>
        <w:t>to submit to the General Assembly, on an annual basis, a review of the state energy action plan of the State Energy Office as required by Section 48-52-430</w:t>
      </w:r>
      <w:r w:rsidRPr="00CC242B">
        <w:rPr>
          <w:color w:val="auto"/>
          <w:szCs w:val="24"/>
        </w:rPr>
        <w:t>.”</w:t>
      </w:r>
      <w:r w:rsidRPr="00CC242B">
        <w:rPr>
          <w:color w:val="auto"/>
          <w:szCs w:val="24"/>
        </w:rPr>
        <w:tab/>
      </w:r>
      <w:r w:rsidRPr="00CC242B">
        <w:rPr>
          <w:color w:val="auto"/>
          <w:szCs w:val="24"/>
        </w:rPr>
        <w:tab/>
      </w:r>
      <w:r w:rsidRPr="00CC242B">
        <w:rPr>
          <w:color w:val="auto"/>
          <w:szCs w:val="24"/>
        </w:rPr>
        <w:tab/>
      </w:r>
      <w:r w:rsidRPr="00CC242B">
        <w:rPr>
          <w:color w:val="auto"/>
          <w:szCs w:val="24"/>
        </w:rPr>
        <w:tab/>
        <w:t>/</w:t>
      </w:r>
    </w:p>
    <w:p w:rsidR="00482736" w:rsidRPr="00CC242B" w:rsidRDefault="00482736" w:rsidP="00EA3C73">
      <w:pPr>
        <w:rPr>
          <w:snapToGrid w:val="0"/>
          <w:color w:val="auto"/>
        </w:rPr>
      </w:pPr>
      <w:r w:rsidRPr="00CC242B">
        <w:rPr>
          <w:snapToGrid w:val="0"/>
          <w:color w:val="auto"/>
        </w:rPr>
        <w:tab/>
        <w:t>Renumber sections to conform.</w:t>
      </w:r>
    </w:p>
    <w:p w:rsidR="00482736" w:rsidRDefault="00482736" w:rsidP="00EA3C73">
      <w:pPr>
        <w:rPr>
          <w:snapToGrid w:val="0"/>
        </w:rPr>
      </w:pPr>
      <w:r w:rsidRPr="00CC242B">
        <w:rPr>
          <w:snapToGrid w:val="0"/>
          <w:color w:val="auto"/>
        </w:rPr>
        <w:tab/>
        <w:t>Amend title to conform.</w:t>
      </w:r>
    </w:p>
    <w:p w:rsidR="00482736" w:rsidRPr="00CC242B" w:rsidRDefault="00482736" w:rsidP="00EA3C73">
      <w:pPr>
        <w:rPr>
          <w:snapToGrid w:val="0"/>
          <w:color w:val="auto"/>
        </w:rPr>
      </w:pPr>
    </w:p>
    <w:p w:rsidR="00482736" w:rsidRDefault="00482736" w:rsidP="00EA3C73">
      <w:pPr>
        <w:pStyle w:val="Header"/>
        <w:tabs>
          <w:tab w:val="clear" w:pos="8640"/>
          <w:tab w:val="left" w:pos="4320"/>
        </w:tabs>
      </w:pPr>
      <w:r>
        <w:tab/>
        <w:t>Senator VERDIN explained the amendment.</w:t>
      </w:r>
    </w:p>
    <w:p w:rsidR="00482736" w:rsidRDefault="00482736" w:rsidP="00EA3C73">
      <w:pPr>
        <w:pStyle w:val="Header"/>
        <w:tabs>
          <w:tab w:val="clear" w:pos="8640"/>
          <w:tab w:val="left" w:pos="4320"/>
        </w:tabs>
      </w:pPr>
    </w:p>
    <w:p w:rsidR="00482736" w:rsidRDefault="00482736" w:rsidP="00EA3C73">
      <w:pPr>
        <w:pStyle w:val="Header"/>
        <w:tabs>
          <w:tab w:val="clear" w:pos="8640"/>
          <w:tab w:val="left" w:pos="4320"/>
        </w:tabs>
      </w:pPr>
      <w:r>
        <w:tab/>
        <w:t>The amendment was adopted.</w:t>
      </w:r>
    </w:p>
    <w:p w:rsidR="00482736" w:rsidRDefault="00482736" w:rsidP="00EA3C73">
      <w:pPr>
        <w:pStyle w:val="Header"/>
        <w:tabs>
          <w:tab w:val="clear" w:pos="8640"/>
          <w:tab w:val="left" w:pos="4320"/>
        </w:tabs>
      </w:pPr>
    </w:p>
    <w:p w:rsidR="00482736" w:rsidRPr="00420FB2" w:rsidRDefault="00482736" w:rsidP="00EA3C73">
      <w:pPr>
        <w:pStyle w:val="Header"/>
        <w:tabs>
          <w:tab w:val="clear" w:pos="8640"/>
          <w:tab w:val="left" w:pos="4320"/>
        </w:tabs>
        <w:jc w:val="center"/>
      </w:pPr>
      <w:r>
        <w:rPr>
          <w:b/>
        </w:rPr>
        <w:t>Amendment No. 2A</w:t>
      </w:r>
    </w:p>
    <w:p w:rsidR="00482736" w:rsidRDefault="00482736" w:rsidP="00EA3C73">
      <w:pPr>
        <w:rPr>
          <w:snapToGrid w:val="0"/>
        </w:rPr>
      </w:pPr>
      <w:r>
        <w:rPr>
          <w:snapToGrid w:val="0"/>
        </w:rPr>
        <w:tab/>
        <w:t>Senator VERDIN proposed the following Amendment No. 2A (JUD0232.003)</w:t>
      </w:r>
      <w:r>
        <w:t>, which was adopted</w:t>
      </w:r>
      <w:r>
        <w:rPr>
          <w:snapToGrid w:val="0"/>
        </w:rPr>
        <w:t>:</w:t>
      </w:r>
    </w:p>
    <w:p w:rsidR="00482736" w:rsidRPr="00612920" w:rsidRDefault="00482736" w:rsidP="00EA3C73">
      <w:pPr>
        <w:rPr>
          <w:snapToGrid w:val="0"/>
          <w:color w:val="auto"/>
        </w:rPr>
      </w:pPr>
      <w:r w:rsidRPr="00612920">
        <w:rPr>
          <w:snapToGrid w:val="0"/>
          <w:color w:val="auto"/>
        </w:rPr>
        <w:tab/>
        <w:t>Amend the bill, as and if amended, page 1</w:t>
      </w:r>
      <w:r w:rsidR="00A66442">
        <w:rPr>
          <w:snapToGrid w:val="0"/>
          <w:color w:val="auto"/>
        </w:rPr>
        <w:t>,</w:t>
      </w:r>
      <w:r w:rsidRPr="00612920">
        <w:rPr>
          <w:snapToGrid w:val="0"/>
          <w:color w:val="auto"/>
        </w:rPr>
        <w:t xml:space="preserve"> line 21, by striking SECTION 1 in its entirety and inserting:</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szCs w:val="24"/>
        </w:rPr>
        <w:tab/>
      </w:r>
      <w:r w:rsidRPr="00612920">
        <w:rPr>
          <w:rFonts w:ascii="Times New Roman" w:hAnsi="Times New Roman" w:cs="Times New Roman"/>
          <w:sz w:val="22"/>
          <w:szCs w:val="24"/>
        </w:rPr>
        <w:t>/</w:t>
      </w:r>
      <w:r w:rsidRPr="00612920">
        <w:rPr>
          <w:rFonts w:ascii="Times New Roman" w:hAnsi="Times New Roman" w:cs="Times New Roman"/>
          <w:sz w:val="22"/>
          <w:szCs w:val="24"/>
        </w:rPr>
        <w:tab/>
        <w:t>SECTION</w:t>
      </w:r>
      <w:r w:rsidRPr="00612920">
        <w:rPr>
          <w:rFonts w:ascii="Times New Roman" w:hAnsi="Times New Roman" w:cs="Times New Roman"/>
          <w:sz w:val="22"/>
          <w:szCs w:val="24"/>
        </w:rPr>
        <w:tab/>
        <w:t>1.</w:t>
      </w:r>
      <w:r w:rsidRPr="00612920">
        <w:rPr>
          <w:rFonts w:ascii="Times New Roman" w:hAnsi="Times New Roman" w:cs="Times New Roman"/>
          <w:sz w:val="22"/>
          <w:szCs w:val="24"/>
        </w:rPr>
        <w:tab/>
        <w:t>Section 48</w:t>
      </w:r>
      <w:r w:rsidRPr="00612920">
        <w:rPr>
          <w:rFonts w:ascii="Times New Roman" w:hAnsi="Times New Roman" w:cs="Times New Roman"/>
          <w:sz w:val="22"/>
          <w:szCs w:val="24"/>
        </w:rPr>
        <w:noBreakHyphen/>
        <w:t>52</w:t>
      </w:r>
      <w:r w:rsidRPr="00612920">
        <w:rPr>
          <w:rFonts w:ascii="Times New Roman" w:hAnsi="Times New Roman" w:cs="Times New Roman"/>
          <w:sz w:val="22"/>
          <w:szCs w:val="24"/>
        </w:rPr>
        <w:noBreakHyphen/>
        <w:t>210 of the 1976 Code is amended to read:</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sidRPr="00612920">
        <w:rPr>
          <w:rFonts w:ascii="Times New Roman" w:hAnsi="Times New Roman" w:cs="Times New Roman"/>
          <w:sz w:val="22"/>
          <w:szCs w:val="24"/>
        </w:rPr>
        <w:t>“Section 48-52-210</w:t>
      </w:r>
      <w:r w:rsidR="00A66442">
        <w:rPr>
          <w:rFonts w:ascii="Times New Roman" w:hAnsi="Times New Roman" w:cs="Times New Roman"/>
          <w:sz w:val="22"/>
          <w:szCs w:val="24"/>
        </w:rPr>
        <w:t>.</w:t>
      </w:r>
      <w:r w:rsidRPr="00612920">
        <w:rPr>
          <w:rFonts w:ascii="Times New Roman" w:hAnsi="Times New Roman" w:cs="Times New Roman"/>
          <w:sz w:val="22"/>
          <w:szCs w:val="24"/>
        </w:rPr>
        <w:tab/>
        <w:t>(A)</w:t>
      </w:r>
      <w:r w:rsidRPr="00612920">
        <w:rPr>
          <w:rFonts w:ascii="Times New Roman" w:hAnsi="Times New Roman" w:cs="Times New Roman"/>
          <w:sz w:val="22"/>
          <w:szCs w:val="24"/>
        </w:rPr>
        <w:tab/>
        <w:t>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t>(B)</w:t>
      </w:r>
      <w:r w:rsidRPr="00612920">
        <w:rPr>
          <w:rFonts w:ascii="Times New Roman" w:hAnsi="Times New Roman" w:cs="Times New Roman"/>
          <w:sz w:val="22"/>
          <w:szCs w:val="24"/>
        </w:rPr>
        <w:tab/>
        <w:t>The purpose of the plan is to:</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(1)</w:t>
      </w:r>
      <w:r w:rsidRPr="00612920">
        <w:rPr>
          <w:rFonts w:ascii="Times New Roman" w:hAnsi="Times New Roman" w:cs="Times New Roman"/>
          <w:sz w:val="22"/>
          <w:szCs w:val="24"/>
        </w:rPr>
        <w:tab/>
        <w:t>ensure access to energy supplies at the lowest practical environmental and economic cost;</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(2)</w:t>
      </w:r>
      <w:r w:rsidRPr="00612920">
        <w:rPr>
          <w:rFonts w:ascii="Times New Roman" w:hAnsi="Times New Roman" w:cs="Times New Roman"/>
          <w:sz w:val="22"/>
          <w:szCs w:val="24"/>
        </w:rPr>
        <w:tab/>
        <w:t>ensure long</w:t>
      </w:r>
      <w:r w:rsidRPr="00612920">
        <w:rPr>
          <w:rFonts w:ascii="Times New Roman" w:hAnsi="Times New Roman" w:cs="Times New Roman"/>
          <w:sz w:val="22"/>
          <w:szCs w:val="24"/>
        </w:rPr>
        <w:noBreakHyphen/>
        <w:t>term access to adequate, reliable energy supplies;</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(3)</w:t>
      </w:r>
      <w:r w:rsidRPr="00612920">
        <w:rPr>
          <w:rFonts w:ascii="Times New Roman" w:hAnsi="Times New Roman" w:cs="Times New Roman"/>
          <w:sz w:val="22"/>
          <w:szCs w:val="24"/>
        </w:rPr>
        <w:tab/>
        <w:t>ensure that demand</w:t>
      </w:r>
      <w:r w:rsidRPr="00612920">
        <w:rPr>
          <w:rFonts w:ascii="Times New Roman" w:hAnsi="Times New Roman" w:cs="Times New Roman"/>
          <w:sz w:val="22"/>
          <w:szCs w:val="24"/>
        </w:rPr>
        <w:noBreakHyphen/>
        <w:t>side options are pursued wherever economically and environmentally practical;</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(4)</w:t>
      </w:r>
      <w:r w:rsidRPr="00612920">
        <w:rPr>
          <w:rFonts w:ascii="Times New Roman" w:hAnsi="Times New Roman" w:cs="Times New Roman"/>
          <w:sz w:val="22"/>
          <w:szCs w:val="24"/>
        </w:rPr>
        <w:tab/>
        <w:t xml:space="preserve">encourage the development and use of </w:t>
      </w:r>
      <w:r w:rsidRPr="00612920">
        <w:rPr>
          <w:rFonts w:ascii="Times New Roman" w:hAnsi="Times New Roman" w:cs="Times New Roman"/>
          <w:sz w:val="22"/>
          <w:szCs w:val="24"/>
          <w:u w:val="single"/>
        </w:rPr>
        <w:t xml:space="preserve">clean energy resources, including nuclear energy, energy conservation and efficiency, and </w:t>
      </w:r>
      <w:r w:rsidRPr="00612920">
        <w:rPr>
          <w:rFonts w:ascii="Times New Roman" w:hAnsi="Times New Roman" w:cs="Times New Roman"/>
          <w:sz w:val="22"/>
          <w:szCs w:val="24"/>
        </w:rPr>
        <w:t>indigenous, renewable energy resources;</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(5)</w:t>
      </w:r>
      <w:r w:rsidRPr="00612920">
        <w:rPr>
          <w:rFonts w:ascii="Times New Roman" w:hAnsi="Times New Roman" w:cs="Times New Roman"/>
          <w:sz w:val="22"/>
          <w:szCs w:val="24"/>
        </w:rPr>
        <w:tab/>
        <w:t>ensure that basic energy needs of all citizens, including low income citizens, are met;</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(6)</w:t>
      </w:r>
      <w:r w:rsidRPr="00612920">
        <w:rPr>
          <w:rFonts w:ascii="Times New Roman" w:hAnsi="Times New Roman" w:cs="Times New Roman"/>
          <w:sz w:val="22"/>
          <w:szCs w:val="24"/>
        </w:rPr>
        <w:tab/>
        <w:t>ensure that energy vulnerability to international events is minimized;</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(7)</w:t>
      </w:r>
      <w:r w:rsidRPr="00612920">
        <w:rPr>
          <w:rFonts w:ascii="Times New Roman" w:hAnsi="Times New Roman" w:cs="Times New Roman"/>
          <w:sz w:val="22"/>
          <w:szCs w:val="24"/>
        </w:rPr>
        <w:tab/>
        <w:t>ensure that energy</w:t>
      </w:r>
      <w:r w:rsidRPr="00612920">
        <w:rPr>
          <w:rFonts w:ascii="Times New Roman" w:hAnsi="Times New Roman" w:cs="Times New Roman"/>
          <w:sz w:val="22"/>
          <w:szCs w:val="24"/>
        </w:rPr>
        <w:noBreakHyphen/>
        <w:t>related decisions promote the economic and environmental well</w:t>
      </w:r>
      <w:r w:rsidRPr="00612920">
        <w:rPr>
          <w:rFonts w:ascii="Times New Roman" w:hAnsi="Times New Roman" w:cs="Times New Roman"/>
          <w:sz w:val="22"/>
          <w:szCs w:val="24"/>
        </w:rPr>
        <w:noBreakHyphen/>
        <w:t>being of the State and maximize the ability of South Carolina to attract retirees, tourists, and industrial and service</w:t>
      </w:r>
      <w:r w:rsidRPr="00612920">
        <w:rPr>
          <w:rFonts w:ascii="Times New Roman" w:hAnsi="Times New Roman" w:cs="Times New Roman"/>
          <w:sz w:val="22"/>
          <w:szCs w:val="24"/>
        </w:rPr>
        <w:noBreakHyphen/>
        <w:t>related jobs;</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(8)</w:t>
      </w:r>
      <w:r w:rsidRPr="00612920">
        <w:rPr>
          <w:rFonts w:ascii="Times New Roman" w:hAnsi="Times New Roman" w:cs="Times New Roman"/>
          <w:sz w:val="22"/>
          <w:szCs w:val="24"/>
        </w:rPr>
        <w:tab/>
        <w:t>ensure that short</w:t>
      </w:r>
      <w:r w:rsidRPr="00612920">
        <w:rPr>
          <w:rFonts w:ascii="Times New Roman" w:hAnsi="Times New Roman" w:cs="Times New Roman"/>
          <w:sz w:val="22"/>
          <w:szCs w:val="24"/>
        </w:rPr>
        <w:noBreakHyphen/>
        <w:t>term energy decisions do not conflict with long</w:t>
      </w:r>
      <w:r w:rsidRPr="00612920">
        <w:rPr>
          <w:rFonts w:ascii="Times New Roman" w:hAnsi="Times New Roman" w:cs="Times New Roman"/>
          <w:sz w:val="22"/>
          <w:szCs w:val="24"/>
        </w:rPr>
        <w:noBreakHyphen/>
        <w:t>range energy needs;</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(9)</w:t>
      </w:r>
      <w:r w:rsidRPr="00612920">
        <w:rPr>
          <w:rFonts w:ascii="Times New Roman" w:hAnsi="Times New Roman" w:cs="Times New Roman"/>
          <w:sz w:val="22"/>
          <w:szCs w:val="24"/>
        </w:rPr>
        <w:tab/>
        <w:t xml:space="preserve">ensure that internal governmental energy use patterns are consistent with the </w:t>
      </w:r>
      <w:r w:rsidR="00142CA8">
        <w:rPr>
          <w:rFonts w:ascii="Times New Roman" w:hAnsi="Times New Roman" w:cs="Times New Roman"/>
          <w:sz w:val="22"/>
          <w:szCs w:val="24"/>
        </w:rPr>
        <w:t>s</w:t>
      </w:r>
      <w:r w:rsidRPr="00612920">
        <w:rPr>
          <w:rFonts w:ascii="Times New Roman" w:hAnsi="Times New Roman" w:cs="Times New Roman"/>
          <w:sz w:val="22"/>
          <w:szCs w:val="24"/>
        </w:rPr>
        <w:t>tate’s long</w:t>
      </w:r>
      <w:r w:rsidRPr="00612920">
        <w:rPr>
          <w:rFonts w:ascii="Times New Roman" w:hAnsi="Times New Roman" w:cs="Times New Roman"/>
          <w:sz w:val="22"/>
          <w:szCs w:val="24"/>
        </w:rPr>
        <w:noBreakHyphen/>
        <w:t>range interests;</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(10)</w:t>
      </w:r>
      <w:r w:rsidRPr="00612920">
        <w:rPr>
          <w:rFonts w:ascii="Times New Roman" w:hAnsi="Times New Roman" w:cs="Times New Roman"/>
          <w:sz w:val="22"/>
          <w:szCs w:val="24"/>
        </w:rPr>
        <w:tab/>
        <w:t>ensure that state government is organized appropriately to handle energy matters in the best public interest;</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sidRPr="00612920">
        <w:rPr>
          <w:rFonts w:ascii="Times New Roman" w:hAnsi="Times New Roman" w:cs="Times New Roman"/>
          <w:sz w:val="22"/>
          <w:szCs w:val="24"/>
        </w:rPr>
        <w:tab/>
      </w:r>
      <w:r w:rsidRPr="00612920">
        <w:rPr>
          <w:rFonts w:ascii="Times New Roman" w:hAnsi="Times New Roman" w:cs="Times New Roman"/>
          <w:sz w:val="22"/>
          <w:szCs w:val="24"/>
        </w:rPr>
        <w:tab/>
        <w:t>(11)</w:t>
      </w:r>
      <w:r w:rsidRPr="00612920">
        <w:rPr>
          <w:rFonts w:ascii="Times New Roman" w:hAnsi="Times New Roman" w:cs="Times New Roman"/>
          <w:sz w:val="22"/>
          <w:szCs w:val="24"/>
        </w:rPr>
        <w:tab/>
        <w:t>ensure that governmental energy</w:t>
      </w:r>
      <w:r w:rsidRPr="00612920">
        <w:rPr>
          <w:rFonts w:ascii="Times New Roman" w:hAnsi="Times New Roman" w:cs="Times New Roman"/>
          <w:sz w:val="22"/>
          <w:szCs w:val="24"/>
        </w:rPr>
        <w:noBreakHyphen/>
        <w:t>related tax, expenditure, and regulatory policies are appropriate, and, wherever possible, maximize the long</w:t>
      </w:r>
      <w:r w:rsidRPr="00612920">
        <w:rPr>
          <w:rFonts w:ascii="Times New Roman" w:hAnsi="Times New Roman" w:cs="Times New Roman"/>
          <w:sz w:val="22"/>
          <w:szCs w:val="24"/>
        </w:rPr>
        <w:noBreakHyphen/>
        <w:t>range benefits of competition</w:t>
      </w:r>
      <w:r w:rsidRPr="00612920">
        <w:rPr>
          <w:rFonts w:ascii="Times New Roman" w:hAnsi="Times New Roman" w:cs="Times New Roman"/>
          <w:sz w:val="22"/>
          <w:szCs w:val="24"/>
          <w:u w:val="single"/>
        </w:rPr>
        <w:t>; and</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u w:val="single"/>
        </w:rPr>
      </w:pPr>
      <w:r w:rsidRPr="00612920">
        <w:rPr>
          <w:rFonts w:ascii="Times New Roman" w:hAnsi="Times New Roman" w:cs="Times New Roman"/>
          <w:sz w:val="22"/>
          <w:szCs w:val="24"/>
        </w:rPr>
        <w:tab/>
      </w:r>
      <w:r w:rsidRPr="00612920">
        <w:rPr>
          <w:rFonts w:ascii="Times New Roman" w:hAnsi="Times New Roman" w:cs="Times New Roman"/>
          <w:sz w:val="22"/>
          <w:szCs w:val="24"/>
        </w:rPr>
        <w:tab/>
      </w:r>
      <w:r w:rsidRPr="00612920">
        <w:rPr>
          <w:rFonts w:ascii="Times New Roman" w:hAnsi="Times New Roman" w:cs="Times New Roman"/>
          <w:sz w:val="22"/>
          <w:szCs w:val="24"/>
          <w:u w:val="single"/>
        </w:rPr>
        <w:t>(12)</w:t>
      </w:r>
      <w:r w:rsidRPr="00612920">
        <w:rPr>
          <w:rFonts w:ascii="Times New Roman" w:hAnsi="Times New Roman" w:cs="Times New Roman"/>
          <w:sz w:val="22"/>
          <w:szCs w:val="24"/>
        </w:rPr>
        <w:tab/>
      </w:r>
      <w:r w:rsidRPr="00612920">
        <w:rPr>
          <w:rFonts w:ascii="Times New Roman" w:hAnsi="Times New Roman" w:cs="Times New Roman"/>
          <w:sz w:val="22"/>
          <w:szCs w:val="24"/>
          <w:u w:val="single"/>
        </w:rPr>
        <w:t>ensure that any future energy strategy that promotes carbon</w:t>
      </w:r>
      <w:r w:rsidRPr="00612920">
        <w:rPr>
          <w:rFonts w:ascii="Times New Roman" w:hAnsi="Times New Roman" w:cs="Times New Roman"/>
          <w:sz w:val="22"/>
          <w:szCs w:val="24"/>
          <w:u w:val="single"/>
        </w:rPr>
        <w:noBreakHyphen/>
        <w:t>free, non</w:t>
      </w:r>
      <w:r w:rsidRPr="00612920">
        <w:rPr>
          <w:rFonts w:ascii="Times New Roman" w:hAnsi="Times New Roman" w:cs="Times New Roman"/>
          <w:sz w:val="22"/>
          <w:szCs w:val="24"/>
          <w:u w:val="single"/>
        </w:rPr>
        <w:noBreakHyphen/>
        <w:t>greenhouse gas emitting sources includes nuclear energy, renewable resources, and energy conservation and efficiency</w:t>
      </w:r>
      <w:r w:rsidRPr="00612920">
        <w:rPr>
          <w:rFonts w:ascii="Times New Roman" w:hAnsi="Times New Roman" w:cs="Times New Roman"/>
          <w:sz w:val="22"/>
          <w:szCs w:val="24"/>
        </w:rPr>
        <w:t>.”</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sidRPr="00612920">
        <w:rPr>
          <w:rFonts w:ascii="Times New Roman" w:hAnsi="Times New Roman" w:cs="Times New Roman"/>
          <w:sz w:val="22"/>
          <w:szCs w:val="24"/>
        </w:rPr>
        <w:t>Amend the bill further, as and if amended, page 2 by adding an appropriately numbered new SECTION that reads:</w:t>
      </w:r>
    </w:p>
    <w:p w:rsidR="00482736" w:rsidRPr="00612920" w:rsidRDefault="00482736" w:rsidP="00EA3C73">
      <w:pPr>
        <w:rPr>
          <w:color w:val="auto"/>
        </w:rPr>
      </w:pPr>
      <w:r>
        <w:tab/>
      </w:r>
      <w:r w:rsidRPr="00612920">
        <w:rPr>
          <w:color w:val="auto"/>
        </w:rPr>
        <w:t>/</w:t>
      </w:r>
      <w:r w:rsidRPr="00612920">
        <w:rPr>
          <w:color w:val="auto"/>
        </w:rPr>
        <w:tab/>
      </w:r>
      <w:r w:rsidRPr="00612920">
        <w:rPr>
          <w:color w:val="auto"/>
        </w:rPr>
        <w:tab/>
        <w:t>SECTION</w:t>
      </w:r>
      <w:r w:rsidRPr="00612920">
        <w:rPr>
          <w:color w:val="auto"/>
        </w:rPr>
        <w:tab/>
        <w:t>__.</w:t>
      </w:r>
      <w:r w:rsidRPr="00612920">
        <w:rPr>
          <w:color w:val="auto"/>
        </w:rPr>
        <w:tab/>
        <w:t>Section 48</w:t>
      </w:r>
      <w:r w:rsidRPr="00612920">
        <w:rPr>
          <w:color w:val="auto"/>
        </w:rPr>
        <w:noBreakHyphen/>
        <w:t>52</w:t>
      </w:r>
      <w:r w:rsidRPr="00612920">
        <w:rPr>
          <w:color w:val="auto"/>
        </w:rPr>
        <w:noBreakHyphen/>
        <w:t>430 of the 1976 Code is amended to read:</w:t>
      </w:r>
    </w:p>
    <w:p w:rsidR="00482736" w:rsidRPr="00612920" w:rsidRDefault="00482736" w:rsidP="00EA3C73">
      <w:pPr>
        <w:rPr>
          <w:color w:val="auto"/>
        </w:rPr>
      </w:pPr>
      <w:r>
        <w:tab/>
      </w:r>
      <w:r w:rsidRPr="00612920">
        <w:rPr>
          <w:color w:val="auto"/>
        </w:rPr>
        <w:t>“Section 48-52-430.</w:t>
      </w:r>
      <w:r w:rsidRPr="00612920">
        <w:rPr>
          <w:color w:val="auto"/>
        </w:rPr>
        <w:tab/>
        <w:t xml:space="preserve">The State Energy Office shall annually submit to the Governor and </w:t>
      </w:r>
      <w:r w:rsidRPr="00612920">
        <w:rPr>
          <w:strike/>
          <w:color w:val="auto"/>
        </w:rPr>
        <w:t>Joint Legislative Committee on Energy</w:t>
      </w:r>
      <w:r w:rsidRPr="00612920">
        <w:rPr>
          <w:color w:val="auto"/>
        </w:rPr>
        <w:t xml:space="preserve"> </w:t>
      </w:r>
      <w:r w:rsidRPr="00612920">
        <w:rPr>
          <w:color w:val="auto"/>
          <w:u w:val="single" w:color="000000" w:themeColor="text1"/>
        </w:rPr>
        <w:t>the Public Utility Review Committee, the House Labor, Commer</w:t>
      </w:r>
      <w:r w:rsidR="00F76DCD">
        <w:rPr>
          <w:color w:val="auto"/>
          <w:u w:val="single" w:color="000000" w:themeColor="text1"/>
        </w:rPr>
        <w:t>c</w:t>
      </w:r>
      <w:r w:rsidRPr="00612920">
        <w:rPr>
          <w:color w:val="auto"/>
          <w:u w:val="single" w:color="000000" w:themeColor="text1"/>
        </w:rPr>
        <w:t>e and Industry Committee</w:t>
      </w:r>
      <w:r w:rsidR="00142CA8">
        <w:rPr>
          <w:color w:val="auto"/>
          <w:u w:val="single" w:color="000000" w:themeColor="text1"/>
        </w:rPr>
        <w:t>,</w:t>
      </w:r>
      <w:r w:rsidRPr="00612920">
        <w:rPr>
          <w:color w:val="auto"/>
          <w:u w:val="single" w:color="000000" w:themeColor="text1"/>
        </w:rPr>
        <w:t xml:space="preserve"> and the Senate Agriculture and Natural Resou</w:t>
      </w:r>
      <w:r w:rsidR="00F76DCD">
        <w:rPr>
          <w:color w:val="auto"/>
          <w:u w:val="single" w:color="000000" w:themeColor="text1"/>
        </w:rPr>
        <w:t>r</w:t>
      </w:r>
      <w:r w:rsidRPr="00612920">
        <w:rPr>
          <w:color w:val="auto"/>
          <w:u w:val="single" w:color="000000" w:themeColor="text1"/>
        </w:rPr>
        <w:t xml:space="preserve">ces Committee </w:t>
      </w:r>
      <w:r w:rsidRPr="00612920">
        <w:rPr>
          <w:color w:val="auto"/>
        </w:rPr>
        <w:t xml:space="preserve"> a state energy action plan that includes, but is not limited to:</w:t>
      </w:r>
    </w:p>
    <w:p w:rsidR="00482736" w:rsidRPr="00612920" w:rsidRDefault="00482736" w:rsidP="00EA3C73">
      <w:pPr>
        <w:rPr>
          <w:color w:val="auto"/>
        </w:rPr>
      </w:pPr>
      <w:r>
        <w:tab/>
      </w:r>
      <w:r w:rsidRPr="00612920">
        <w:rPr>
          <w:color w:val="auto"/>
        </w:rPr>
        <w:t>(a)</w:t>
      </w:r>
      <w:r w:rsidRPr="00612920">
        <w:rPr>
          <w:color w:val="auto"/>
        </w:rPr>
        <w:tab/>
        <w:t>activities by the State Energy Office to carry out the Plan for State Energy Policy;</w:t>
      </w:r>
    </w:p>
    <w:p w:rsidR="00482736" w:rsidRPr="00612920" w:rsidRDefault="00482736" w:rsidP="00EA3C73">
      <w:pPr>
        <w:rPr>
          <w:color w:val="auto"/>
        </w:rPr>
      </w:pPr>
      <w:r>
        <w:tab/>
      </w:r>
      <w:r w:rsidRPr="00612920">
        <w:rPr>
          <w:color w:val="auto"/>
        </w:rPr>
        <w:t>(b)</w:t>
      </w:r>
      <w:r w:rsidRPr="00612920">
        <w:rPr>
          <w:color w:val="auto"/>
        </w:rPr>
        <w:tab/>
        <w:t>recommendations for long</w:t>
      </w:r>
      <w:r w:rsidRPr="00612920">
        <w:rPr>
          <w:color w:val="auto"/>
        </w:rPr>
        <w:noBreakHyphen/>
        <w:t>term quantitative and qualitative energy goals for the residential, commercial, industrial, transportation, governmental, and utility sectors, and measures of progress for these goals;</w:t>
      </w:r>
    </w:p>
    <w:p w:rsidR="00482736" w:rsidRPr="00612920" w:rsidRDefault="00482736" w:rsidP="00EA3C73">
      <w:pPr>
        <w:autoSpaceDE w:val="0"/>
        <w:autoSpaceDN w:val="0"/>
        <w:adjustRightInd w:val="0"/>
        <w:rPr>
          <w:color w:val="auto"/>
          <w:szCs w:val="24"/>
        </w:rPr>
      </w:pPr>
      <w:r>
        <w:tab/>
      </w:r>
      <w:r w:rsidRPr="00612920">
        <w:rPr>
          <w:color w:val="auto"/>
        </w:rPr>
        <w:t>(c)</w:t>
      </w:r>
      <w:r w:rsidRPr="00612920">
        <w:rPr>
          <w:color w:val="auto"/>
        </w:rPr>
        <w:tab/>
        <w:t>identification of obstacles to efficiency for which legislative, regulatory, or other governmental remedies are appropriate.”</w:t>
      </w:r>
      <w:r w:rsidRPr="00612920">
        <w:rPr>
          <w:color w:val="auto"/>
        </w:rPr>
        <w:tab/>
      </w:r>
      <w:r w:rsidRPr="00612920">
        <w:rPr>
          <w:color w:val="auto"/>
        </w:rPr>
        <w:tab/>
      </w:r>
      <w:r w:rsidRPr="00612920">
        <w:rPr>
          <w:color w:val="auto"/>
        </w:rPr>
        <w:tab/>
        <w:t>/</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sidRPr="00612920">
        <w:rPr>
          <w:rFonts w:ascii="Times New Roman" w:hAnsi="Times New Roman" w:cs="Times New Roman"/>
          <w:sz w:val="22"/>
          <w:szCs w:val="24"/>
        </w:rPr>
        <w:t>Amend the bill further, as and if amended, page 2 by adding an appropriately numbered new SECTION that reads:</w:t>
      </w:r>
    </w:p>
    <w:p w:rsidR="00482736" w:rsidRPr="00612920" w:rsidRDefault="00482736" w:rsidP="00EA3C73">
      <w:pPr>
        <w:pStyle w:val="EnvelopeRetur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4"/>
        </w:rPr>
      </w:pPr>
      <w:r>
        <w:rPr>
          <w:rFonts w:ascii="Times New Roman" w:hAnsi="Times New Roman" w:cs="Times New Roman"/>
          <w:sz w:val="22"/>
          <w:szCs w:val="24"/>
        </w:rPr>
        <w:tab/>
      </w:r>
      <w:r w:rsidRPr="00612920">
        <w:rPr>
          <w:rFonts w:ascii="Times New Roman" w:hAnsi="Times New Roman" w:cs="Times New Roman"/>
          <w:sz w:val="22"/>
          <w:szCs w:val="24"/>
        </w:rPr>
        <w:t>/</w:t>
      </w:r>
      <w:r w:rsidRPr="00612920">
        <w:rPr>
          <w:rFonts w:ascii="Times New Roman" w:hAnsi="Times New Roman" w:cs="Times New Roman"/>
          <w:sz w:val="22"/>
          <w:szCs w:val="24"/>
        </w:rPr>
        <w:tab/>
      </w:r>
      <w:r w:rsidRPr="00612920">
        <w:rPr>
          <w:rFonts w:ascii="Times New Roman" w:hAnsi="Times New Roman" w:cs="Times New Roman"/>
          <w:sz w:val="22"/>
          <w:szCs w:val="24"/>
        </w:rPr>
        <w:tab/>
        <w:t>SECTION</w:t>
      </w:r>
      <w:r w:rsidRPr="00612920">
        <w:rPr>
          <w:rFonts w:ascii="Times New Roman" w:hAnsi="Times New Roman" w:cs="Times New Roman"/>
          <w:sz w:val="22"/>
          <w:szCs w:val="24"/>
        </w:rPr>
        <w:tab/>
        <w:t>__.</w:t>
      </w:r>
      <w:r w:rsidRPr="00612920">
        <w:rPr>
          <w:rFonts w:ascii="Times New Roman" w:hAnsi="Times New Roman" w:cs="Times New Roman"/>
          <w:sz w:val="22"/>
          <w:szCs w:val="24"/>
        </w:rPr>
        <w:tab/>
        <w:t>Section 58</w:t>
      </w:r>
      <w:r w:rsidRPr="00612920">
        <w:rPr>
          <w:rFonts w:ascii="Times New Roman" w:hAnsi="Times New Roman" w:cs="Times New Roman"/>
          <w:sz w:val="22"/>
          <w:szCs w:val="24"/>
        </w:rPr>
        <w:noBreakHyphen/>
        <w:t>3</w:t>
      </w:r>
      <w:r w:rsidRPr="00612920">
        <w:rPr>
          <w:rFonts w:ascii="Times New Roman" w:hAnsi="Times New Roman" w:cs="Times New Roman"/>
          <w:sz w:val="22"/>
          <w:szCs w:val="24"/>
        </w:rPr>
        <w:noBreakHyphen/>
        <w:t>530 of the 1976 Code is amended to read:</w:t>
      </w:r>
    </w:p>
    <w:p w:rsidR="00482736" w:rsidRPr="00612920" w:rsidRDefault="00482736" w:rsidP="00EA3C73">
      <w:pPr>
        <w:rPr>
          <w:color w:val="auto"/>
          <w:szCs w:val="24"/>
        </w:rPr>
      </w:pPr>
      <w:r>
        <w:rPr>
          <w:szCs w:val="24"/>
        </w:rPr>
        <w:tab/>
      </w:r>
      <w:r w:rsidRPr="00612920">
        <w:rPr>
          <w:color w:val="auto"/>
          <w:szCs w:val="24"/>
        </w:rPr>
        <w:t>“Section 58-3-530.</w:t>
      </w:r>
      <w:r w:rsidRPr="00612920">
        <w:rPr>
          <w:color w:val="auto"/>
          <w:szCs w:val="24"/>
        </w:rPr>
        <w:tab/>
        <w:t xml:space="preserve">The review committee has the following powers and duties: </w:t>
      </w:r>
    </w:p>
    <w:p w:rsidR="00482736" w:rsidRPr="00612920" w:rsidRDefault="00482736" w:rsidP="00EA3C73">
      <w:pPr>
        <w:rPr>
          <w:color w:val="auto"/>
          <w:szCs w:val="24"/>
        </w:rPr>
      </w:pPr>
      <w:r>
        <w:rPr>
          <w:szCs w:val="24"/>
        </w:rPr>
        <w:tab/>
      </w:r>
      <w:r w:rsidRPr="00612920">
        <w:rPr>
          <w:color w:val="auto"/>
          <w:szCs w:val="24"/>
        </w:rPr>
        <w:t xml:space="preserve">(1) to nominate: </w:t>
      </w:r>
    </w:p>
    <w:p w:rsidR="00482736" w:rsidRPr="00612920" w:rsidRDefault="00482736" w:rsidP="00EA3C73">
      <w:pPr>
        <w:rPr>
          <w:color w:val="auto"/>
          <w:szCs w:val="24"/>
        </w:rPr>
      </w:pPr>
      <w:r>
        <w:rPr>
          <w:szCs w:val="24"/>
        </w:rPr>
        <w:tab/>
      </w:r>
      <w:r w:rsidRPr="00612920">
        <w:rPr>
          <w:color w:val="auto"/>
          <w:szCs w:val="24"/>
        </w:rPr>
        <w:t>(a) no more than three candidates for each seat on the Public Service Commission to be elected by the General Assembly.  In order to be nominated, a candidate must be found qualified by meeting the requirements as provided in Sections 58</w:t>
      </w:r>
      <w:r w:rsidRPr="00612920">
        <w:rPr>
          <w:color w:val="auto"/>
          <w:szCs w:val="24"/>
        </w:rPr>
        <w:noBreakHyphen/>
        <w:t>3</w:t>
      </w:r>
      <w:r w:rsidRPr="00612920">
        <w:rPr>
          <w:color w:val="auto"/>
          <w:szCs w:val="24"/>
        </w:rPr>
        <w:noBreakHyphen/>
        <w:t>20 and 58</w:t>
      </w:r>
      <w:r w:rsidRPr="00612920">
        <w:rPr>
          <w:color w:val="auto"/>
          <w:szCs w:val="24"/>
        </w:rPr>
        <w:noBreakHyphen/>
        <w:t>3</w:t>
      </w:r>
      <w:r w:rsidRPr="00612920">
        <w:rPr>
          <w:color w:val="auto"/>
          <w:szCs w:val="24"/>
        </w:rPr>
        <w:noBreakHyphen/>
        <w:t xml:space="preserve">560; </w:t>
      </w:r>
    </w:p>
    <w:p w:rsidR="00482736" w:rsidRPr="00612920" w:rsidRDefault="00482736" w:rsidP="00EA3C73">
      <w:pPr>
        <w:rPr>
          <w:color w:val="auto"/>
          <w:szCs w:val="24"/>
        </w:rPr>
      </w:pPr>
      <w:r>
        <w:rPr>
          <w:szCs w:val="24"/>
        </w:rPr>
        <w:tab/>
      </w:r>
      <w:r w:rsidRPr="00612920">
        <w:rPr>
          <w:color w:val="auto"/>
          <w:szCs w:val="24"/>
        </w:rPr>
        <w:t>(b) no more than one qualified candidate for the Governor to consider in appointing the Executive Director of the Office of Regulatory Staff.  In order to be nominated, a candidate must be found qualified by meeting the minimum requirements as provided in Section 58</w:t>
      </w:r>
      <w:r w:rsidRPr="00612920">
        <w:rPr>
          <w:color w:val="auto"/>
          <w:szCs w:val="24"/>
        </w:rPr>
        <w:noBreakHyphen/>
        <w:t>4</w:t>
      </w:r>
      <w:r w:rsidRPr="00612920">
        <w:rPr>
          <w:color w:val="auto"/>
          <w:szCs w:val="24"/>
        </w:rPr>
        <w:noBreakHyphen/>
        <w:t xml:space="preserve">30.  The review committee must give due consideration to a candidate’s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 </w:t>
      </w:r>
    </w:p>
    <w:p w:rsidR="00482736" w:rsidRPr="00612920" w:rsidRDefault="00482736" w:rsidP="00EA3C73">
      <w:pPr>
        <w:rPr>
          <w:color w:val="auto"/>
          <w:szCs w:val="24"/>
        </w:rPr>
      </w:pPr>
      <w:r>
        <w:rPr>
          <w:szCs w:val="24"/>
        </w:rPr>
        <w:tab/>
      </w:r>
      <w:r w:rsidRPr="00612920">
        <w:rPr>
          <w:color w:val="auto"/>
          <w:szCs w:val="24"/>
        </w:rPr>
        <w:t xml:space="preserve">(2) notwithstanding any other provision of law, to set the salary of the Executive Director of the Office of Regulatory Staff; </w:t>
      </w:r>
    </w:p>
    <w:p w:rsidR="00482736" w:rsidRPr="00612920" w:rsidRDefault="00482736" w:rsidP="00EA3C73">
      <w:pPr>
        <w:rPr>
          <w:color w:val="auto"/>
          <w:szCs w:val="24"/>
        </w:rPr>
      </w:pPr>
      <w:r>
        <w:rPr>
          <w:szCs w:val="24"/>
        </w:rPr>
        <w:tab/>
      </w:r>
      <w:r w:rsidRPr="00612920">
        <w:rPr>
          <w:color w:val="auto"/>
          <w:szCs w:val="24"/>
        </w:rPr>
        <w:t xml:space="preserve">(3) to conduct an annual performance review of each member of the commission, which must be submitted to the General Assembly.  A draft of the member’s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member’s record for consideration if the member seeks reelection to the commission; </w:t>
      </w:r>
    </w:p>
    <w:p w:rsidR="00482736" w:rsidRPr="00612920" w:rsidRDefault="00482736" w:rsidP="00EA3C73">
      <w:pPr>
        <w:rPr>
          <w:color w:val="auto"/>
          <w:szCs w:val="24"/>
        </w:rPr>
      </w:pPr>
      <w:r>
        <w:rPr>
          <w:szCs w:val="24"/>
        </w:rPr>
        <w:tab/>
      </w:r>
      <w:r w:rsidRPr="00612920">
        <w:rPr>
          <w:color w:val="auto"/>
          <w:szCs w:val="24"/>
        </w:rPr>
        <w:t xml:space="preserve">(4) to evaluate the actions of the commission, to the end that the members of the General Assembly may better judge whether these actions serve the best interests of the citizens of South Carolina, both individual and corporate; </w:t>
      </w:r>
    </w:p>
    <w:p w:rsidR="00482736" w:rsidRPr="00612920" w:rsidRDefault="00482736" w:rsidP="00EA3C73">
      <w:pPr>
        <w:rPr>
          <w:color w:val="auto"/>
          <w:szCs w:val="24"/>
        </w:rPr>
      </w:pPr>
      <w:r>
        <w:rPr>
          <w:szCs w:val="24"/>
        </w:rPr>
        <w:tab/>
      </w:r>
      <w:r w:rsidRPr="00612920">
        <w:rPr>
          <w:color w:val="auto"/>
          <w:szCs w:val="24"/>
        </w:rPr>
        <w:t xml:space="preserve">(5) to develop and distribute to each party and its representatives appearing before the commission an anonymous and confidential survey evaluating the commissioners.  At a minimum, the survey must include the following: </w:t>
      </w:r>
    </w:p>
    <w:p w:rsidR="00482736" w:rsidRPr="00612920" w:rsidRDefault="00482736" w:rsidP="00EA3C73">
      <w:pPr>
        <w:rPr>
          <w:color w:val="auto"/>
          <w:szCs w:val="24"/>
        </w:rPr>
      </w:pPr>
      <w:r>
        <w:rPr>
          <w:szCs w:val="24"/>
        </w:rPr>
        <w:tab/>
      </w:r>
      <w:r w:rsidRPr="00612920">
        <w:rPr>
          <w:color w:val="auto"/>
          <w:szCs w:val="24"/>
        </w:rPr>
        <w:t xml:space="preserve">(a) knowledge and application of substantive utility issues;  ability to perceive relevant issues; </w:t>
      </w:r>
    </w:p>
    <w:p w:rsidR="00482736" w:rsidRPr="00612920" w:rsidRDefault="00482736" w:rsidP="00EA3C73">
      <w:pPr>
        <w:rPr>
          <w:color w:val="auto"/>
          <w:szCs w:val="24"/>
        </w:rPr>
      </w:pPr>
      <w:r>
        <w:rPr>
          <w:szCs w:val="24"/>
        </w:rPr>
        <w:tab/>
      </w:r>
      <w:r w:rsidRPr="00612920">
        <w:rPr>
          <w:color w:val="auto"/>
          <w:szCs w:val="24"/>
        </w:rPr>
        <w:t xml:space="preserve">(b) absence of influence by political considerations; </w:t>
      </w:r>
    </w:p>
    <w:p w:rsidR="00482736" w:rsidRPr="00612920" w:rsidRDefault="00482736" w:rsidP="00EA3C73">
      <w:pPr>
        <w:rPr>
          <w:color w:val="auto"/>
          <w:szCs w:val="24"/>
        </w:rPr>
      </w:pPr>
      <w:r>
        <w:rPr>
          <w:szCs w:val="24"/>
        </w:rPr>
        <w:tab/>
      </w:r>
      <w:r w:rsidRPr="00612920">
        <w:rPr>
          <w:color w:val="auto"/>
          <w:szCs w:val="24"/>
        </w:rPr>
        <w:t xml:space="preserve">(c) absence of influence by identities of lawyers; </w:t>
      </w:r>
    </w:p>
    <w:p w:rsidR="00482736" w:rsidRPr="00612920" w:rsidRDefault="00482736" w:rsidP="00EA3C73">
      <w:pPr>
        <w:rPr>
          <w:color w:val="auto"/>
          <w:szCs w:val="24"/>
        </w:rPr>
      </w:pPr>
      <w:r>
        <w:rPr>
          <w:szCs w:val="24"/>
        </w:rPr>
        <w:tab/>
      </w:r>
      <w:r w:rsidRPr="00612920">
        <w:rPr>
          <w:color w:val="auto"/>
          <w:szCs w:val="24"/>
        </w:rPr>
        <w:t xml:space="preserve">(d) absence of influence by identities of litigants; </w:t>
      </w:r>
    </w:p>
    <w:p w:rsidR="00482736" w:rsidRPr="00612920" w:rsidRDefault="00482736" w:rsidP="00EA3C73">
      <w:pPr>
        <w:rPr>
          <w:color w:val="auto"/>
          <w:szCs w:val="24"/>
        </w:rPr>
      </w:pPr>
      <w:r>
        <w:rPr>
          <w:szCs w:val="24"/>
        </w:rPr>
        <w:tab/>
      </w:r>
      <w:r w:rsidRPr="00612920">
        <w:rPr>
          <w:color w:val="auto"/>
          <w:szCs w:val="24"/>
        </w:rPr>
        <w:t xml:space="preserve">(e) courtesy to all persons appearing before the commission;  and </w:t>
      </w:r>
    </w:p>
    <w:p w:rsidR="00482736" w:rsidRPr="00612920" w:rsidRDefault="00482736" w:rsidP="00EA3C73">
      <w:pPr>
        <w:rPr>
          <w:color w:val="auto"/>
          <w:szCs w:val="24"/>
        </w:rPr>
      </w:pPr>
      <w:r>
        <w:rPr>
          <w:szCs w:val="24"/>
        </w:rPr>
        <w:tab/>
      </w:r>
      <w:r w:rsidRPr="00612920">
        <w:rPr>
          <w:color w:val="auto"/>
          <w:szCs w:val="24"/>
        </w:rPr>
        <w:t xml:space="preserve">(f) temperament and demeanor in general, preparation for hearings, and attentiveness during hearings; </w:t>
      </w:r>
    </w:p>
    <w:p w:rsidR="00482736" w:rsidRPr="00612920" w:rsidRDefault="00482736" w:rsidP="00EA3C73">
      <w:pPr>
        <w:rPr>
          <w:color w:val="auto"/>
          <w:szCs w:val="24"/>
        </w:rPr>
      </w:pPr>
      <w:r>
        <w:rPr>
          <w:szCs w:val="24"/>
        </w:rPr>
        <w:tab/>
      </w:r>
      <w:r w:rsidRPr="00612920">
        <w:rPr>
          <w:color w:val="auto"/>
          <w:szCs w:val="24"/>
        </w:rPr>
        <w:t xml:space="preserve">(6) to submit to the General Assembly, on an annual basis, the review committee’s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 </w:t>
      </w:r>
    </w:p>
    <w:p w:rsidR="00482736" w:rsidRPr="00612920" w:rsidRDefault="00482736" w:rsidP="00EA3C73">
      <w:pPr>
        <w:rPr>
          <w:color w:val="auto"/>
          <w:szCs w:val="24"/>
        </w:rPr>
      </w:pPr>
      <w:r>
        <w:rPr>
          <w:szCs w:val="24"/>
        </w:rPr>
        <w:tab/>
      </w:r>
      <w:r w:rsidRPr="00612920">
        <w:rPr>
          <w:color w:val="auto"/>
          <w:szCs w:val="24"/>
        </w:rPr>
        <w:t xml:space="preserve">(7) to conduct an annual performance review of the Executive Director of the Office of Regulatory Staff, which must be submitted to the General Assembly.  A draft of the executive director’s performance review must be submitted to the executive director, and the executive director must be allowed an opportunity to be heard before the review committee before the final draft of the performance review is submitted to the General Assembly; </w:t>
      </w:r>
    </w:p>
    <w:p w:rsidR="00482736" w:rsidRPr="00612920" w:rsidRDefault="00482736" w:rsidP="00EA3C73">
      <w:pPr>
        <w:rPr>
          <w:color w:val="auto"/>
          <w:szCs w:val="24"/>
        </w:rPr>
      </w:pPr>
      <w:r>
        <w:rPr>
          <w:szCs w:val="24"/>
        </w:rPr>
        <w:tab/>
      </w:r>
      <w:r w:rsidRPr="00612920">
        <w:rPr>
          <w:color w:val="auto"/>
          <w:szCs w:val="24"/>
        </w:rPr>
        <w:t xml:space="preserve">(8) to submit to the General Assembly, on an annual basis, the review committee’s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 </w:t>
      </w:r>
    </w:p>
    <w:p w:rsidR="00482736" w:rsidRPr="00612920" w:rsidRDefault="00482736" w:rsidP="00EA3C73">
      <w:pPr>
        <w:rPr>
          <w:color w:val="auto"/>
          <w:szCs w:val="24"/>
        </w:rPr>
      </w:pPr>
      <w:r>
        <w:rPr>
          <w:szCs w:val="24"/>
        </w:rPr>
        <w:tab/>
      </w:r>
      <w:r w:rsidRPr="00612920">
        <w:rPr>
          <w:color w:val="auto"/>
          <w:szCs w:val="24"/>
        </w:rPr>
        <w:t xml:space="preserve">(9) to assist in developing an annual workshop of at least six contact hours concerning ethics and the Administrative Procedures Act for the commissioners and employees of the Public Service Commission and the </w:t>
      </w:r>
      <w:r w:rsidR="00A759B6">
        <w:rPr>
          <w:color w:val="auto"/>
          <w:szCs w:val="24"/>
        </w:rPr>
        <w:t>E</w:t>
      </w:r>
      <w:r w:rsidRPr="00612920">
        <w:rPr>
          <w:color w:val="auto"/>
          <w:szCs w:val="24"/>
        </w:rPr>
        <w:t xml:space="preserve">xecutive </w:t>
      </w:r>
      <w:r w:rsidR="00A759B6">
        <w:rPr>
          <w:color w:val="auto"/>
          <w:szCs w:val="24"/>
        </w:rPr>
        <w:t>D</w:t>
      </w:r>
      <w:r w:rsidRPr="00612920">
        <w:rPr>
          <w:color w:val="auto"/>
          <w:szCs w:val="24"/>
        </w:rPr>
        <w:t xml:space="preserve">irector and employees of the Office of Regulatory Staff; </w:t>
      </w:r>
    </w:p>
    <w:p w:rsidR="00482736" w:rsidRPr="00612920" w:rsidRDefault="00482736" w:rsidP="00EA3C73">
      <w:pPr>
        <w:rPr>
          <w:color w:val="auto"/>
          <w:szCs w:val="24"/>
        </w:rPr>
      </w:pPr>
      <w:r>
        <w:rPr>
          <w:szCs w:val="24"/>
        </w:rPr>
        <w:tab/>
      </w:r>
      <w:r w:rsidRPr="00612920">
        <w:rPr>
          <w:color w:val="auto"/>
          <w:szCs w:val="24"/>
        </w:rPr>
        <w:t xml:space="preserve">(10) to make reports and recommendations to the General Assembly on matters relating to the powers and duties set forth in this section; </w:t>
      </w:r>
    </w:p>
    <w:p w:rsidR="00482736" w:rsidRPr="00612920" w:rsidRDefault="00482736" w:rsidP="00EA3C73">
      <w:pPr>
        <w:rPr>
          <w:color w:val="auto"/>
          <w:szCs w:val="24"/>
        </w:rPr>
      </w:pPr>
      <w:r>
        <w:rPr>
          <w:szCs w:val="24"/>
        </w:rPr>
        <w:tab/>
      </w:r>
      <w:r w:rsidRPr="00612920">
        <w:rPr>
          <w:color w:val="auto"/>
          <w:szCs w:val="24"/>
        </w:rPr>
        <w:t xml:space="preserve">(11) to submit a letter with the annual budget proposals of the Office of Regulatory Staff and the Public Service Commission, indicating the review committee has reviewed and approved the proposals; </w:t>
      </w:r>
    </w:p>
    <w:p w:rsidR="00482736" w:rsidRPr="00612920" w:rsidRDefault="00482736" w:rsidP="00EA3C73">
      <w:pPr>
        <w:rPr>
          <w:color w:val="auto"/>
          <w:szCs w:val="24"/>
        </w:rPr>
      </w:pPr>
      <w:r>
        <w:rPr>
          <w:szCs w:val="24"/>
        </w:rPr>
        <w:tab/>
      </w:r>
      <w:r w:rsidRPr="00612920">
        <w:rPr>
          <w:color w:val="auto"/>
          <w:szCs w:val="24"/>
        </w:rPr>
        <w:t xml:space="preserve">(12) to appoint a committee from the general public at large to advise the review committee on any of its powers and duties.  Members must not be members of the General Assembly, members or employees of the Public Service Commission, or the </w:t>
      </w:r>
      <w:r w:rsidR="00A759B6">
        <w:rPr>
          <w:color w:val="auto"/>
          <w:szCs w:val="24"/>
        </w:rPr>
        <w:t>E</w:t>
      </w:r>
      <w:r w:rsidRPr="00612920">
        <w:rPr>
          <w:color w:val="auto"/>
          <w:szCs w:val="24"/>
        </w:rPr>
        <w:t xml:space="preserve">xecutive </w:t>
      </w:r>
      <w:r w:rsidR="00A759B6">
        <w:rPr>
          <w:color w:val="auto"/>
          <w:szCs w:val="24"/>
        </w:rPr>
        <w:t>D</w:t>
      </w:r>
      <w:r w:rsidRPr="00612920">
        <w:rPr>
          <w:color w:val="auto"/>
          <w:szCs w:val="24"/>
        </w:rPr>
        <w:t xml:space="preserve">irector or employees of the Office of Regulatory Staff;  </w:t>
      </w:r>
      <w:r w:rsidRPr="00612920">
        <w:rPr>
          <w:strike/>
          <w:color w:val="auto"/>
          <w:szCs w:val="24"/>
        </w:rPr>
        <w:t>and</w:t>
      </w:r>
      <w:r w:rsidRPr="00612920">
        <w:rPr>
          <w:color w:val="auto"/>
          <w:szCs w:val="24"/>
        </w:rPr>
        <w:t xml:space="preserve"> </w:t>
      </w:r>
    </w:p>
    <w:p w:rsidR="00482736" w:rsidRPr="00612920" w:rsidRDefault="00482736" w:rsidP="00EA3C73">
      <w:pPr>
        <w:rPr>
          <w:color w:val="auto"/>
          <w:szCs w:val="24"/>
        </w:rPr>
      </w:pPr>
      <w:r>
        <w:rPr>
          <w:szCs w:val="24"/>
        </w:rPr>
        <w:tab/>
      </w:r>
      <w:r w:rsidRPr="00612920">
        <w:rPr>
          <w:color w:val="auto"/>
          <w:szCs w:val="24"/>
        </w:rPr>
        <w:t>(13) to undertake such additional studies or evaluations as the review committee considers necessary</w:t>
      </w:r>
      <w:r w:rsidRPr="00612920">
        <w:rPr>
          <w:strike/>
          <w:color w:val="auto"/>
          <w:szCs w:val="24"/>
        </w:rPr>
        <w:t xml:space="preserve">. </w:t>
      </w:r>
      <w:r w:rsidRPr="00142CA8">
        <w:rPr>
          <w:color w:val="auto"/>
          <w:szCs w:val="24"/>
          <w:u w:val="single"/>
        </w:rPr>
        <w:t>;</w:t>
      </w:r>
    </w:p>
    <w:p w:rsidR="00482736" w:rsidRPr="00612920" w:rsidRDefault="00482736" w:rsidP="00EA3C73">
      <w:pPr>
        <w:rPr>
          <w:color w:val="auto"/>
          <w:szCs w:val="24"/>
          <w:u w:val="single"/>
        </w:rPr>
      </w:pPr>
      <w:r>
        <w:rPr>
          <w:szCs w:val="24"/>
        </w:rPr>
        <w:tab/>
      </w:r>
      <w:r w:rsidRPr="00612920">
        <w:rPr>
          <w:color w:val="auto"/>
          <w:szCs w:val="24"/>
        </w:rPr>
        <w:t>(14) to review candidates for appointment to the South Carolina Public Service Authority Board of Directors as submitted by the Governor to determine whether the candidates meet the qualifications set forth in Section 58</w:t>
      </w:r>
      <w:r w:rsidRPr="00612920">
        <w:rPr>
          <w:color w:val="auto"/>
          <w:szCs w:val="24"/>
        </w:rPr>
        <w:noBreakHyphen/>
        <w:t>31</w:t>
      </w:r>
      <w:r w:rsidRPr="00612920">
        <w:rPr>
          <w:color w:val="auto"/>
          <w:szCs w:val="24"/>
        </w:rPr>
        <w:noBreakHyphen/>
        <w:t>20</w:t>
      </w:r>
      <w:r w:rsidRPr="00612920">
        <w:rPr>
          <w:color w:val="auto"/>
          <w:szCs w:val="24"/>
          <w:u w:val="single"/>
        </w:rPr>
        <w:t>; and</w:t>
      </w:r>
    </w:p>
    <w:p w:rsidR="00482736" w:rsidRPr="00612920" w:rsidRDefault="00482736" w:rsidP="00EA3C73">
      <w:pPr>
        <w:rPr>
          <w:color w:val="auto"/>
          <w:szCs w:val="24"/>
        </w:rPr>
      </w:pPr>
      <w:r>
        <w:rPr>
          <w:szCs w:val="24"/>
          <w:u w:val="single"/>
        </w:rPr>
        <w:tab/>
      </w:r>
      <w:r w:rsidRPr="00612920">
        <w:rPr>
          <w:color w:val="auto"/>
          <w:szCs w:val="24"/>
          <w:u w:val="single"/>
        </w:rPr>
        <w:t>(15)</w:t>
      </w:r>
      <w:r w:rsidRPr="00612920">
        <w:rPr>
          <w:color w:val="auto"/>
          <w:szCs w:val="24"/>
        </w:rPr>
        <w:t xml:space="preserve"> </w:t>
      </w:r>
      <w:r w:rsidRPr="00612920">
        <w:rPr>
          <w:color w:val="auto"/>
          <w:szCs w:val="24"/>
          <w:u w:val="single"/>
        </w:rPr>
        <w:t>to submit to the General Assembly, on an annual basis, a review of the state energy action plan of the State Energy Office as required by Section 48-52-430</w:t>
      </w:r>
      <w:r w:rsidRPr="00612920">
        <w:rPr>
          <w:color w:val="auto"/>
          <w:szCs w:val="24"/>
        </w:rPr>
        <w:t>.”</w:t>
      </w:r>
      <w:r w:rsidRPr="00612920">
        <w:rPr>
          <w:color w:val="auto"/>
          <w:szCs w:val="24"/>
        </w:rPr>
        <w:tab/>
      </w:r>
      <w:r w:rsidRPr="00612920">
        <w:rPr>
          <w:color w:val="auto"/>
          <w:szCs w:val="24"/>
        </w:rPr>
        <w:tab/>
      </w:r>
      <w:r w:rsidRPr="00612920">
        <w:rPr>
          <w:color w:val="auto"/>
          <w:szCs w:val="24"/>
        </w:rPr>
        <w:tab/>
      </w:r>
      <w:r w:rsidRPr="00612920">
        <w:rPr>
          <w:color w:val="auto"/>
          <w:szCs w:val="24"/>
        </w:rPr>
        <w:tab/>
        <w:t>/</w:t>
      </w:r>
    </w:p>
    <w:p w:rsidR="00482736" w:rsidRPr="00612920" w:rsidRDefault="00482736" w:rsidP="00EA3C73">
      <w:pPr>
        <w:rPr>
          <w:snapToGrid w:val="0"/>
          <w:color w:val="auto"/>
        </w:rPr>
      </w:pPr>
      <w:r w:rsidRPr="00612920">
        <w:rPr>
          <w:snapToGrid w:val="0"/>
          <w:color w:val="auto"/>
        </w:rPr>
        <w:tab/>
        <w:t>Renumber sections to conform.</w:t>
      </w:r>
    </w:p>
    <w:p w:rsidR="00482736" w:rsidRDefault="00482736" w:rsidP="00EA3C73">
      <w:pPr>
        <w:rPr>
          <w:snapToGrid w:val="0"/>
        </w:rPr>
      </w:pPr>
      <w:r w:rsidRPr="00612920">
        <w:rPr>
          <w:snapToGrid w:val="0"/>
          <w:color w:val="auto"/>
        </w:rPr>
        <w:tab/>
        <w:t>Amend title to conform.</w:t>
      </w:r>
    </w:p>
    <w:p w:rsidR="00482736" w:rsidRDefault="00482736" w:rsidP="00EA3C73">
      <w:pPr>
        <w:pStyle w:val="Header"/>
        <w:tabs>
          <w:tab w:val="clear" w:pos="8640"/>
          <w:tab w:val="left" w:pos="4320"/>
        </w:tabs>
      </w:pPr>
    </w:p>
    <w:p w:rsidR="00482736" w:rsidRDefault="00482736" w:rsidP="00EA3C73">
      <w:pPr>
        <w:pStyle w:val="Header"/>
        <w:tabs>
          <w:tab w:val="clear" w:pos="8640"/>
          <w:tab w:val="left" w:pos="4320"/>
        </w:tabs>
      </w:pPr>
      <w:r>
        <w:tab/>
        <w:t>Senator VERDIN explained the amendment.</w:t>
      </w:r>
    </w:p>
    <w:p w:rsidR="00482736" w:rsidRDefault="00482736" w:rsidP="00EA3C73">
      <w:pPr>
        <w:pStyle w:val="Header"/>
        <w:tabs>
          <w:tab w:val="clear" w:pos="8640"/>
          <w:tab w:val="left" w:pos="4320"/>
        </w:tabs>
      </w:pPr>
    </w:p>
    <w:p w:rsidR="00482736" w:rsidRDefault="00482736" w:rsidP="00EA3C73">
      <w:pPr>
        <w:pStyle w:val="Header"/>
        <w:tabs>
          <w:tab w:val="clear" w:pos="8640"/>
          <w:tab w:val="left" w:pos="4320"/>
        </w:tabs>
      </w:pPr>
      <w:r>
        <w:tab/>
        <w:t>The amendment was adopted.</w:t>
      </w:r>
    </w:p>
    <w:p w:rsidR="00482736" w:rsidRDefault="00482736" w:rsidP="00EA3C73">
      <w:pPr>
        <w:pStyle w:val="Header"/>
        <w:tabs>
          <w:tab w:val="clear" w:pos="8640"/>
          <w:tab w:val="left" w:pos="4320"/>
        </w:tabs>
      </w:pPr>
    </w:p>
    <w:p w:rsidR="00482736" w:rsidRDefault="00482736" w:rsidP="00EA3C73">
      <w:pPr>
        <w:pStyle w:val="Header"/>
        <w:tabs>
          <w:tab w:val="clear" w:pos="8640"/>
          <w:tab w:val="left" w:pos="4320"/>
        </w:tabs>
      </w:pPr>
      <w:r>
        <w:tab/>
        <w:t xml:space="preserve">The question then was the second reading of the Bill.  </w:t>
      </w:r>
    </w:p>
    <w:p w:rsidR="00482736" w:rsidRDefault="00482736" w:rsidP="00EA3C73">
      <w:pPr>
        <w:pStyle w:val="Header"/>
        <w:tabs>
          <w:tab w:val="clear" w:pos="8640"/>
          <w:tab w:val="left" w:pos="4320"/>
        </w:tabs>
      </w:pPr>
    </w:p>
    <w:p w:rsidR="00482736" w:rsidRDefault="00482736" w:rsidP="00EA3C73">
      <w:pPr>
        <w:pStyle w:val="Header"/>
        <w:tabs>
          <w:tab w:val="clear" w:pos="8640"/>
          <w:tab w:val="left" w:pos="4320"/>
        </w:tabs>
      </w:pPr>
      <w:r>
        <w:tab/>
        <w:t>The "ayes" and "nays" were demanded and taken, resulting as follows:</w:t>
      </w:r>
    </w:p>
    <w:p w:rsidR="00482736" w:rsidRPr="00E972E6" w:rsidRDefault="00482736" w:rsidP="00EA3C73">
      <w:pPr>
        <w:pStyle w:val="Header"/>
        <w:tabs>
          <w:tab w:val="clear" w:pos="8640"/>
          <w:tab w:val="left" w:pos="4320"/>
        </w:tabs>
        <w:jc w:val="center"/>
      </w:pPr>
      <w:r>
        <w:rPr>
          <w:b/>
        </w:rPr>
        <w:t>Ayes 42; Nays 0</w:t>
      </w:r>
    </w:p>
    <w:p w:rsidR="00482736" w:rsidRDefault="00482736" w:rsidP="00EA3C73">
      <w:pPr>
        <w:pStyle w:val="Header"/>
        <w:tabs>
          <w:tab w:val="clear" w:pos="8640"/>
          <w:tab w:val="left" w:pos="4320"/>
        </w:tabs>
      </w:pP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42EA">
        <w:rPr>
          <w:b/>
        </w:rPr>
        <w:t>AYES</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Alexander</w:t>
      </w:r>
      <w:r>
        <w:tab/>
      </w:r>
      <w:r w:rsidRPr="00B142EA">
        <w:t>Anderson</w:t>
      </w:r>
      <w:r>
        <w:tab/>
      </w:r>
      <w:r w:rsidRPr="00B142EA">
        <w:t>Bright</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Bryant</w:t>
      </w:r>
      <w:r>
        <w:tab/>
      </w:r>
      <w:r w:rsidRPr="00B142EA">
        <w:t>Campbell</w:t>
      </w:r>
      <w:r>
        <w:tab/>
      </w:r>
      <w:r w:rsidRPr="00B142EA">
        <w:t>Campsen</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Cleary</w:t>
      </w:r>
      <w:r>
        <w:tab/>
      </w:r>
      <w:r w:rsidRPr="00B142EA">
        <w:t>Coleman</w:t>
      </w:r>
      <w:r>
        <w:tab/>
      </w:r>
      <w:r w:rsidRPr="00B142EA">
        <w:t>Courson</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Cromer</w:t>
      </w:r>
      <w:r>
        <w:tab/>
      </w:r>
      <w:r w:rsidRPr="00B142EA">
        <w:t>Davis</w:t>
      </w:r>
      <w:r>
        <w:tab/>
      </w:r>
      <w:r w:rsidRPr="00B142EA">
        <w:t>Elliott</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Fair</w:t>
      </w:r>
      <w:r>
        <w:tab/>
      </w:r>
      <w:r w:rsidRPr="00B142EA">
        <w:t>Ford</w:t>
      </w:r>
      <w:r>
        <w:tab/>
      </w:r>
      <w:r w:rsidRPr="00B142EA">
        <w:t>Hayes</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Hutto</w:t>
      </w:r>
      <w:r>
        <w:tab/>
      </w:r>
      <w:r w:rsidRPr="00B142EA">
        <w:t>Jackson</w:t>
      </w:r>
      <w:r>
        <w:tab/>
      </w:r>
      <w:r w:rsidRPr="00B142EA">
        <w:t>Knotts</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Land</w:t>
      </w:r>
      <w:r>
        <w:tab/>
      </w:r>
      <w:r w:rsidRPr="00B142EA">
        <w:t>Leventis</w:t>
      </w:r>
      <w:r>
        <w:tab/>
      </w:r>
      <w:r w:rsidRPr="00B142EA">
        <w:t>Lourie</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142EA">
        <w:t>Malloy</w:t>
      </w:r>
      <w:r>
        <w:tab/>
      </w:r>
      <w:r w:rsidRPr="00B142EA">
        <w:rPr>
          <w:i/>
        </w:rPr>
        <w:t>Martin, L.</w:t>
      </w:r>
      <w:r>
        <w:rPr>
          <w:i/>
        </w:rPr>
        <w:tab/>
      </w:r>
      <w:r w:rsidRPr="00B142EA">
        <w:rPr>
          <w:i/>
        </w:rPr>
        <w:t>Martin, S.</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Massey</w:t>
      </w:r>
      <w:r>
        <w:tab/>
      </w:r>
      <w:r w:rsidRPr="00B142EA">
        <w:t>Matthews</w:t>
      </w:r>
      <w:r>
        <w:tab/>
      </w:r>
      <w:r w:rsidRPr="00B142EA">
        <w:t>McConnell</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McGill</w:t>
      </w:r>
      <w:r>
        <w:tab/>
      </w:r>
      <w:r w:rsidRPr="00B142EA">
        <w:t>Mulvaney</w:t>
      </w:r>
      <w:r>
        <w:tab/>
      </w:r>
      <w:r w:rsidRPr="00B142EA">
        <w:t>Nicholson</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Peeler</w:t>
      </w:r>
      <w:r>
        <w:tab/>
      </w:r>
      <w:r w:rsidRPr="00B142EA">
        <w:t>Pinckney</w:t>
      </w:r>
      <w:r>
        <w:tab/>
      </w:r>
      <w:r w:rsidRPr="00B142EA">
        <w:t>Rankin</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Reese</w:t>
      </w:r>
      <w:r>
        <w:tab/>
      </w:r>
      <w:r w:rsidRPr="00B142EA">
        <w:t>Rose</w:t>
      </w:r>
      <w:r>
        <w:tab/>
      </w:r>
      <w:r w:rsidRPr="00B142EA">
        <w:t>Ryberg</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Scott</w:t>
      </w:r>
      <w:r>
        <w:tab/>
      </w:r>
      <w:r w:rsidRPr="00B142EA">
        <w:t>Setzler</w:t>
      </w:r>
      <w:r>
        <w:tab/>
      </w:r>
      <w:r w:rsidRPr="00B142EA">
        <w:t>Shoopman</w:t>
      </w: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2EA">
        <w:t>Thomas</w:t>
      </w:r>
      <w:r>
        <w:tab/>
      </w:r>
      <w:r w:rsidRPr="00B142EA">
        <w:t>Verdin</w:t>
      </w:r>
      <w:r>
        <w:tab/>
      </w:r>
      <w:r w:rsidRPr="00B142EA">
        <w:t>Williams</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42EA">
        <w:rPr>
          <w:b/>
        </w:rPr>
        <w:t>Total--42</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42EA">
        <w:rPr>
          <w:b/>
        </w:rPr>
        <w:t>NAYS</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B142EA"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42EA">
        <w:rPr>
          <w:b/>
        </w:rPr>
        <w:t>Total--0</w:t>
      </w:r>
    </w:p>
    <w:p w:rsidR="00482736" w:rsidRDefault="00482736" w:rsidP="00EA3C73"/>
    <w:p w:rsidR="00482736" w:rsidRDefault="00482736" w:rsidP="00EA3C73">
      <w:pPr>
        <w:pStyle w:val="Header"/>
        <w:tabs>
          <w:tab w:val="clear" w:pos="8640"/>
          <w:tab w:val="left" w:pos="4320"/>
        </w:tabs>
      </w:pPr>
      <w:r>
        <w:tab/>
        <w:t>There being no further amendments, the Bill was read the second time, passed and ordered to a third reading.</w:t>
      </w:r>
    </w:p>
    <w:p w:rsidR="00482736" w:rsidRDefault="00482736" w:rsidP="00EA3C73">
      <w:pPr>
        <w:pStyle w:val="Header"/>
        <w:tabs>
          <w:tab w:val="clear" w:pos="8640"/>
          <w:tab w:val="left" w:pos="4320"/>
        </w:tabs>
      </w:pPr>
    </w:p>
    <w:p w:rsidR="00482736" w:rsidRPr="00E86F66" w:rsidRDefault="00482736" w:rsidP="00EA3C73">
      <w:pPr>
        <w:pStyle w:val="Header"/>
        <w:tabs>
          <w:tab w:val="clear" w:pos="8640"/>
          <w:tab w:val="left" w:pos="4320"/>
        </w:tabs>
        <w:jc w:val="center"/>
        <w:rPr>
          <w:b/>
        </w:rPr>
      </w:pPr>
      <w:r w:rsidRPr="00E86F66">
        <w:rPr>
          <w:b/>
        </w:rPr>
        <w:t>OBJECTION</w:t>
      </w:r>
    </w:p>
    <w:p w:rsidR="00482736" w:rsidRPr="00CC4806" w:rsidRDefault="00482736" w:rsidP="00EA3C73">
      <w:pPr>
        <w:suppressAutoHyphens/>
      </w:pPr>
      <w:r>
        <w:tab/>
      </w:r>
      <w:r w:rsidRPr="00CC4806">
        <w:t>S. 537</w:t>
      </w:r>
      <w:r w:rsidR="00F005E9" w:rsidRPr="00CC4806">
        <w:fldChar w:fldCharType="begin"/>
      </w:r>
      <w:r w:rsidRPr="00CC4806">
        <w:instrText xml:space="preserve"> XE "S. 537" \b </w:instrText>
      </w:r>
      <w:r w:rsidR="00F005E9" w:rsidRPr="00CC4806">
        <w:fldChar w:fldCharType="end"/>
      </w:r>
      <w:r w:rsidRPr="00CC4806">
        <w:t xml:space="preserve"> -- Senator Setzler:  </w:t>
      </w:r>
      <w:r w:rsidRPr="00CC4806">
        <w:rPr>
          <w:szCs w:val="30"/>
        </w:rPr>
        <w:t xml:space="preserve">A JOINT RESOLUTION </w:t>
      </w:r>
      <w:r w:rsidRPr="00CC4806">
        <w:t xml:space="preserve">TO PROVIDE THAT THE SCHOOL DAY MISSED BY STUDENTS </w:t>
      </w:r>
      <w:r w:rsidRPr="00CC4806">
        <w:rPr>
          <w:color w:val="000000" w:themeColor="text1"/>
          <w:u w:color="000000" w:themeColor="text1"/>
        </w:rPr>
        <w:t>RESIDING IN SCHOOL DISTRICTS THAT CLOSED DUE TO SNOW ON MARCH 2, 2009, IS WAIVED FOR STUDENTS IN LEXINGTON SCHOOL DISTRICTS ONE, TWO, THREE, AND FOUR.</w:t>
      </w:r>
    </w:p>
    <w:p w:rsidR="00482736" w:rsidRDefault="00482736" w:rsidP="00EA3C73">
      <w:pPr>
        <w:pStyle w:val="Header"/>
        <w:tabs>
          <w:tab w:val="clear" w:pos="8640"/>
          <w:tab w:val="left" w:pos="4320"/>
        </w:tabs>
      </w:pPr>
      <w:r>
        <w:tab/>
        <w:t>Senator SETZLER asked unanimous consent to make a motion to recall the Joint Resolution from the Committee on Education.</w:t>
      </w:r>
    </w:p>
    <w:p w:rsidR="00482736" w:rsidRDefault="00482736" w:rsidP="00EA3C73">
      <w:pPr>
        <w:pStyle w:val="Header"/>
        <w:tabs>
          <w:tab w:val="clear" w:pos="8640"/>
          <w:tab w:val="left" w:pos="4320"/>
        </w:tabs>
      </w:pPr>
      <w:r>
        <w:tab/>
        <w:t>Senator HUTTO objected.</w:t>
      </w:r>
    </w:p>
    <w:p w:rsidR="00482736" w:rsidRDefault="00482736" w:rsidP="00EA3C73">
      <w:pPr>
        <w:pStyle w:val="Header"/>
        <w:tabs>
          <w:tab w:val="clear" w:pos="8640"/>
          <w:tab w:val="left" w:pos="4320"/>
        </w:tabs>
      </w:pPr>
    </w:p>
    <w:p w:rsidR="005B2719" w:rsidRPr="00DA4158" w:rsidRDefault="005B2719" w:rsidP="00EA3C73">
      <w:pPr>
        <w:ind w:firstLine="216"/>
        <w:jc w:val="center"/>
        <w:rPr>
          <w:b/>
        </w:rPr>
      </w:pPr>
      <w:r w:rsidRPr="00DA4158">
        <w:rPr>
          <w:b/>
        </w:rPr>
        <w:t>STATEWIDE APPOINTMENTS</w:t>
      </w:r>
    </w:p>
    <w:p w:rsidR="005B2719" w:rsidRPr="00DA4158" w:rsidRDefault="005B2719" w:rsidP="00EA3C73">
      <w:pPr>
        <w:ind w:firstLine="216"/>
        <w:jc w:val="center"/>
        <w:rPr>
          <w:b/>
        </w:rPr>
      </w:pPr>
      <w:r w:rsidRPr="00DA4158">
        <w:rPr>
          <w:b/>
        </w:rPr>
        <w:t>Confirmations</w:t>
      </w:r>
    </w:p>
    <w:p w:rsidR="005B2719" w:rsidRDefault="005B2719" w:rsidP="00EA3C73">
      <w:pPr>
        <w:ind w:firstLine="216"/>
      </w:pPr>
      <w:r>
        <w:t>Having received a favorable report from the Education Committee, the following appointment was confirmed in open session:</w:t>
      </w:r>
    </w:p>
    <w:p w:rsidR="005B2719" w:rsidRPr="000C26AA" w:rsidRDefault="005B2719" w:rsidP="00EA3C73">
      <w:pPr>
        <w:keepNext/>
        <w:ind w:firstLine="216"/>
        <w:rPr>
          <w:u w:val="single"/>
        </w:rPr>
      </w:pPr>
      <w:r w:rsidRPr="000C26AA">
        <w:rPr>
          <w:u w:val="single"/>
        </w:rPr>
        <w:t>Initial Appointment, South Carolina State Commission on Higher Education, with the term to commence July 1, 2008, and to expire July 1, 2012</w:t>
      </w:r>
    </w:p>
    <w:p w:rsidR="005B2719" w:rsidRPr="000C26AA" w:rsidRDefault="005B2719" w:rsidP="00EA3C73">
      <w:pPr>
        <w:keepNext/>
        <w:ind w:firstLine="216"/>
        <w:rPr>
          <w:u w:val="single"/>
        </w:rPr>
      </w:pPr>
      <w:r w:rsidRPr="000C26AA">
        <w:rPr>
          <w:u w:val="single"/>
        </w:rPr>
        <w:t>At-Large/Chairman:</w:t>
      </w:r>
    </w:p>
    <w:p w:rsidR="005B2719" w:rsidRDefault="005B2719" w:rsidP="00EA3C73">
      <w:pPr>
        <w:ind w:firstLine="216"/>
      </w:pPr>
      <w:r>
        <w:t>Kenneth B. Wingate, 4936 Hillside Road, Columbia, SC 29206</w:t>
      </w:r>
      <w:r w:rsidRPr="000C26AA">
        <w:rPr>
          <w:i/>
        </w:rPr>
        <w:t xml:space="preserve"> VICE </w:t>
      </w:r>
      <w:r w:rsidRPr="000C26AA">
        <w:t>Layton McCurdy</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South Carolina Public Charter School District Board of Trustees, with the term to commence July 1, 2008, and to expire July 1, 2011</w:t>
      </w:r>
    </w:p>
    <w:p w:rsidR="005B2719" w:rsidRPr="000C26AA" w:rsidRDefault="005B2719" w:rsidP="00EA3C73">
      <w:pPr>
        <w:keepNext/>
        <w:ind w:firstLine="216"/>
        <w:rPr>
          <w:u w:val="single"/>
        </w:rPr>
      </w:pPr>
      <w:r w:rsidRPr="000C26AA">
        <w:rPr>
          <w:u w:val="single"/>
        </w:rPr>
        <w:t>SC School Board Association:</w:t>
      </w:r>
    </w:p>
    <w:p w:rsidR="005B2719" w:rsidRPr="00AA38EA" w:rsidRDefault="005B2719" w:rsidP="00EA3C73">
      <w:pPr>
        <w:ind w:firstLine="216"/>
      </w:pPr>
      <w:r>
        <w:t xml:space="preserve">Kathleen M. Bounds, 1104 Hollybrooke Dr., Moncks Corner, SC 29461  </w:t>
      </w:r>
      <w:r w:rsidRPr="00AA38EA">
        <w:rPr>
          <w:i/>
        </w:rPr>
        <w:t>VICE</w:t>
      </w:r>
      <w:r>
        <w:rPr>
          <w:i/>
        </w:rPr>
        <w:t xml:space="preserve"> </w:t>
      </w:r>
      <w:r>
        <w:t>Anne W. Thayer</w:t>
      </w:r>
    </w:p>
    <w:p w:rsidR="005B2719" w:rsidRDefault="005B2719" w:rsidP="00EA3C73">
      <w:pPr>
        <w:ind w:firstLine="216"/>
      </w:pPr>
    </w:p>
    <w:p w:rsidR="005B2719" w:rsidRDefault="005B2719" w:rsidP="00EA3C73">
      <w:pPr>
        <w:ind w:firstLine="216"/>
      </w:pPr>
      <w:r>
        <w:t>Having received a favorable report from the Judiciary Committee, the following appointments were confirmed in open session:</w:t>
      </w:r>
    </w:p>
    <w:p w:rsidR="005B2719" w:rsidRPr="00E672D2" w:rsidRDefault="005B2719" w:rsidP="00EA3C73">
      <w:pPr>
        <w:ind w:firstLine="216"/>
        <w:rPr>
          <w:u w:val="single"/>
        </w:rPr>
      </w:pPr>
    </w:p>
    <w:p w:rsidR="005B2719" w:rsidRPr="00E672D2" w:rsidRDefault="005B2719" w:rsidP="00EA3C73">
      <w:pPr>
        <w:keepNext/>
        <w:ind w:firstLine="216"/>
        <w:rPr>
          <w:u w:val="single"/>
        </w:rPr>
      </w:pPr>
      <w:r w:rsidRPr="00E672D2">
        <w:rPr>
          <w:u w:val="single"/>
        </w:rPr>
        <w:t>Initial Appointment, South Carolina Foster Care Review Board, with the term to commence June 30, 2008, and to expire June 30, 2012</w:t>
      </w:r>
    </w:p>
    <w:p w:rsidR="005B2719" w:rsidRPr="00E672D2" w:rsidRDefault="005B2719" w:rsidP="00EA3C73">
      <w:pPr>
        <w:keepNext/>
        <w:ind w:firstLine="216"/>
        <w:rPr>
          <w:u w:val="single"/>
        </w:rPr>
      </w:pPr>
      <w:r w:rsidRPr="00E672D2">
        <w:rPr>
          <w:u w:val="single"/>
        </w:rPr>
        <w:t>3</w:t>
      </w:r>
      <w:r w:rsidRPr="00E672D2">
        <w:rPr>
          <w:u w:val="single"/>
          <w:vertAlign w:val="superscript"/>
        </w:rPr>
        <w:t>rd</w:t>
      </w:r>
      <w:r w:rsidRPr="00E672D2">
        <w:rPr>
          <w:u w:val="single"/>
        </w:rPr>
        <w:t xml:space="preserve"> Congressional District</w:t>
      </w:r>
      <w:r w:rsidR="00642F3F">
        <w:rPr>
          <w:u w:val="single"/>
        </w:rPr>
        <w:t>:</w:t>
      </w:r>
    </w:p>
    <w:p w:rsidR="005B2719" w:rsidRPr="00E672D2" w:rsidRDefault="005B2719" w:rsidP="00EA3C73">
      <w:pPr>
        <w:keepNext/>
        <w:ind w:firstLine="216"/>
      </w:pPr>
      <w:r>
        <w:t>Carolyn J. Pinson-Payton, 166 Payton Road, Belton, SC  29627</w:t>
      </w:r>
    </w:p>
    <w:p w:rsidR="005B2719" w:rsidRDefault="005B2719" w:rsidP="00EA3C73">
      <w:pPr>
        <w:keepNext/>
        <w:ind w:firstLine="216"/>
        <w:rPr>
          <w:u w:val="single"/>
        </w:rPr>
      </w:pPr>
    </w:p>
    <w:p w:rsidR="005B2719" w:rsidRPr="000C26AA" w:rsidRDefault="005B2719" w:rsidP="00EA3C73">
      <w:pPr>
        <w:keepNext/>
        <w:ind w:firstLine="216"/>
        <w:rPr>
          <w:u w:val="single"/>
        </w:rPr>
      </w:pPr>
      <w:r w:rsidRPr="000C26AA">
        <w:rPr>
          <w:u w:val="single"/>
        </w:rPr>
        <w:t>Reappointment, State Human Affairs Commission, with the term to commence June 30, 2008, and to expire June 30, 2011</w:t>
      </w:r>
    </w:p>
    <w:p w:rsidR="005B2719" w:rsidRPr="000C26AA" w:rsidRDefault="005B2719" w:rsidP="00EA3C73">
      <w:pPr>
        <w:keepNext/>
        <w:ind w:firstLine="216"/>
        <w:rPr>
          <w:u w:val="single"/>
        </w:rPr>
      </w:pPr>
      <w:r w:rsidRPr="000C26AA">
        <w:rPr>
          <w:u w:val="single"/>
        </w:rPr>
        <w:t>2nd Congressional District:</w:t>
      </w:r>
    </w:p>
    <w:p w:rsidR="005B2719" w:rsidRDefault="005B2719" w:rsidP="00EA3C73">
      <w:pPr>
        <w:ind w:firstLine="216"/>
      </w:pPr>
      <w:r>
        <w:t>Joe F. Fragale, 2 Crowell Court, Bluffton, SC 29910</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South Carolina State Ethics Commission, with the term to commence June 30, 2008, and to expire June 30, 2013</w:t>
      </w:r>
    </w:p>
    <w:p w:rsidR="005B2719" w:rsidRPr="000C26AA" w:rsidRDefault="005B2719" w:rsidP="00EA3C73">
      <w:pPr>
        <w:keepNext/>
        <w:ind w:firstLine="216"/>
        <w:rPr>
          <w:u w:val="single"/>
        </w:rPr>
      </w:pPr>
      <w:r w:rsidRPr="000C26AA">
        <w:rPr>
          <w:u w:val="single"/>
        </w:rPr>
        <w:t>6th Congressional District:</w:t>
      </w:r>
    </w:p>
    <w:p w:rsidR="005B2719" w:rsidRDefault="005B2719" w:rsidP="00EA3C73">
      <w:pPr>
        <w:ind w:firstLine="216"/>
      </w:pPr>
      <w:r>
        <w:t>Priscilla L. Tanner, P. O. Box 85, Johnsonville, SC 29555</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State Human Affairs Commission, with the term to commence June 30, 2008, and to expire June 30, 2011</w:t>
      </w:r>
    </w:p>
    <w:p w:rsidR="005B2719" w:rsidRPr="000C26AA" w:rsidRDefault="005B2719" w:rsidP="00EA3C73">
      <w:pPr>
        <w:keepNext/>
        <w:ind w:firstLine="216"/>
        <w:rPr>
          <w:u w:val="single"/>
        </w:rPr>
      </w:pPr>
      <w:r w:rsidRPr="000C26AA">
        <w:rPr>
          <w:u w:val="single"/>
        </w:rPr>
        <w:t>1st Congressional District:</w:t>
      </w:r>
    </w:p>
    <w:p w:rsidR="005B2719" w:rsidRDefault="005B2719" w:rsidP="00EA3C73">
      <w:pPr>
        <w:ind w:firstLine="216"/>
      </w:pPr>
      <w:r>
        <w:t>Cheryl F. C. Ludlam, 134 Hidden Fawn Circle, Goose Creek, SC 29445</w:t>
      </w:r>
    </w:p>
    <w:p w:rsidR="005B2719" w:rsidRDefault="005B2719" w:rsidP="00EA3C73">
      <w:pPr>
        <w:ind w:firstLine="216"/>
      </w:pPr>
    </w:p>
    <w:p w:rsidR="005B2719" w:rsidRPr="000C26AA" w:rsidRDefault="005B2719" w:rsidP="00EA3C73">
      <w:pPr>
        <w:keepNext/>
        <w:ind w:firstLine="216"/>
        <w:rPr>
          <w:u w:val="single"/>
        </w:rPr>
      </w:pPr>
      <w:r w:rsidRPr="000C26AA">
        <w:rPr>
          <w:u w:val="single"/>
        </w:rPr>
        <w:t>Initial Appointment, South Carolina State Ethics Commission, with the term to commence June 30, 2008, and to expire June 30, 2013</w:t>
      </w:r>
    </w:p>
    <w:p w:rsidR="005B2719" w:rsidRPr="000C26AA" w:rsidRDefault="005B2719" w:rsidP="00EA3C73">
      <w:pPr>
        <w:keepNext/>
        <w:ind w:firstLine="216"/>
        <w:rPr>
          <w:u w:val="single"/>
        </w:rPr>
      </w:pPr>
      <w:r w:rsidRPr="000C26AA">
        <w:rPr>
          <w:u w:val="single"/>
        </w:rPr>
        <w:t>5th Congressional District:</w:t>
      </w:r>
    </w:p>
    <w:p w:rsidR="005B2719" w:rsidRDefault="005B2719" w:rsidP="00EA3C73">
      <w:pPr>
        <w:ind w:firstLine="216"/>
      </w:pPr>
      <w:r>
        <w:t>Jonathan H. Burnett, 2800 Cypress Bend Road, Florence, SC 29506</w:t>
      </w:r>
      <w:r w:rsidRPr="000C26AA">
        <w:rPr>
          <w:i/>
        </w:rPr>
        <w:t xml:space="preserve"> VICE </w:t>
      </w:r>
      <w:r w:rsidRPr="000C26AA">
        <w:t>Robert Bruce</w:t>
      </w:r>
    </w:p>
    <w:p w:rsidR="005B2719" w:rsidRDefault="005B2719" w:rsidP="00EA3C73">
      <w:pPr>
        <w:ind w:firstLine="216"/>
      </w:pPr>
    </w:p>
    <w:p w:rsidR="005B2719" w:rsidRPr="000C26AA" w:rsidRDefault="005B2719" w:rsidP="00EA3C73">
      <w:pPr>
        <w:keepNext/>
        <w:ind w:firstLine="216"/>
        <w:rPr>
          <w:u w:val="single"/>
        </w:rPr>
      </w:pPr>
      <w:r w:rsidRPr="000C26AA">
        <w:rPr>
          <w:u w:val="single"/>
        </w:rPr>
        <w:t>Initial Appointment, Commission on Women, with the term to commence October 18, 2008, and to expire October 18, 2009</w:t>
      </w:r>
    </w:p>
    <w:p w:rsidR="005B2719" w:rsidRPr="000C26AA" w:rsidRDefault="005B2719" w:rsidP="00EA3C73">
      <w:pPr>
        <w:keepNext/>
        <w:ind w:firstLine="216"/>
        <w:rPr>
          <w:u w:val="single"/>
        </w:rPr>
      </w:pPr>
      <w:r w:rsidRPr="000C26AA">
        <w:rPr>
          <w:u w:val="single"/>
        </w:rPr>
        <w:t>4th Congressional District:</w:t>
      </w:r>
    </w:p>
    <w:p w:rsidR="005B2719" w:rsidRDefault="005B2719" w:rsidP="00EA3C73">
      <w:pPr>
        <w:ind w:firstLine="216"/>
      </w:pPr>
      <w:r>
        <w:t>Laura L. Ringo, 251 West Hampton Ave., Spartanburg, SC 29306</w:t>
      </w:r>
      <w:r w:rsidRPr="000C26AA">
        <w:rPr>
          <w:i/>
        </w:rPr>
        <w:t xml:space="preserve"> </w:t>
      </w:r>
    </w:p>
    <w:p w:rsidR="005B2719" w:rsidRDefault="005B2719" w:rsidP="00EA3C73">
      <w:pPr>
        <w:ind w:firstLine="216"/>
      </w:pPr>
    </w:p>
    <w:p w:rsidR="005B2719" w:rsidRPr="000C26AA" w:rsidRDefault="005B2719" w:rsidP="00EA3C73">
      <w:pPr>
        <w:keepNext/>
        <w:ind w:firstLine="216"/>
        <w:rPr>
          <w:u w:val="single"/>
        </w:rPr>
      </w:pPr>
      <w:r w:rsidRPr="000C26AA">
        <w:rPr>
          <w:u w:val="single"/>
        </w:rPr>
        <w:t>Initial Appointment, Commission on Women, with the term to commence October 18, 2008, and to expire October 18, 2012</w:t>
      </w:r>
    </w:p>
    <w:p w:rsidR="005B2719" w:rsidRPr="000C26AA" w:rsidRDefault="005B2719" w:rsidP="00EA3C73">
      <w:pPr>
        <w:keepNext/>
        <w:ind w:firstLine="216"/>
        <w:rPr>
          <w:u w:val="single"/>
        </w:rPr>
      </w:pPr>
      <w:r w:rsidRPr="000C26AA">
        <w:rPr>
          <w:u w:val="single"/>
        </w:rPr>
        <w:t>5th Congressional District:</w:t>
      </w:r>
    </w:p>
    <w:p w:rsidR="005B2719" w:rsidRDefault="005B2719" w:rsidP="00EA3C73">
      <w:pPr>
        <w:ind w:firstLine="216"/>
      </w:pPr>
      <w:r>
        <w:t>Sheri L. Few, 998 Guion Dr., Lugoff, SC 29078</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South Carolina State Human Affairs Commission, with the term to commence June 30, 2009, and to expire June 30, 2012</w:t>
      </w:r>
    </w:p>
    <w:p w:rsidR="005B2719" w:rsidRPr="000C26AA" w:rsidRDefault="005B2719" w:rsidP="00EA3C73">
      <w:pPr>
        <w:keepNext/>
        <w:ind w:firstLine="216"/>
        <w:rPr>
          <w:u w:val="single"/>
        </w:rPr>
      </w:pPr>
      <w:r w:rsidRPr="000C26AA">
        <w:rPr>
          <w:u w:val="single"/>
        </w:rPr>
        <w:t>4th Congressional District:</w:t>
      </w:r>
    </w:p>
    <w:p w:rsidR="005B2719" w:rsidRDefault="005B2719" w:rsidP="00EA3C73">
      <w:pPr>
        <w:ind w:firstLine="216"/>
      </w:pPr>
      <w:r>
        <w:t>Willie Albert Thompson, WMUU, 920 Wade Hampton Blvd., Greenville, SC 29609</w:t>
      </w:r>
    </w:p>
    <w:p w:rsidR="005B2719" w:rsidRDefault="005B2719" w:rsidP="00EA3C73">
      <w:pPr>
        <w:ind w:firstLine="216"/>
      </w:pPr>
    </w:p>
    <w:p w:rsidR="005B2719" w:rsidRPr="000C26AA" w:rsidRDefault="005B2719" w:rsidP="00EA3C73">
      <w:pPr>
        <w:keepNext/>
        <w:ind w:firstLine="216"/>
        <w:rPr>
          <w:u w:val="single"/>
        </w:rPr>
      </w:pPr>
      <w:r w:rsidRPr="000C26AA">
        <w:rPr>
          <w:u w:val="single"/>
        </w:rPr>
        <w:t>Initial Appointment, Commission on Women, with the term to commence October 18, 2008, and to expire October 18, 2012</w:t>
      </w:r>
    </w:p>
    <w:p w:rsidR="005B2719" w:rsidRPr="000C26AA" w:rsidRDefault="005B2719" w:rsidP="00EA3C73">
      <w:pPr>
        <w:keepNext/>
        <w:ind w:firstLine="216"/>
        <w:rPr>
          <w:u w:val="single"/>
        </w:rPr>
      </w:pPr>
      <w:r w:rsidRPr="000C26AA">
        <w:rPr>
          <w:u w:val="single"/>
        </w:rPr>
        <w:t>3rd Congressional District:</w:t>
      </w:r>
    </w:p>
    <w:p w:rsidR="005B2719" w:rsidRDefault="005B2719" w:rsidP="00EA3C73">
      <w:pPr>
        <w:ind w:firstLine="216"/>
      </w:pPr>
      <w:r>
        <w:t>Kathryn Wade, 1010 Hayne Ave. SW, Aiken, SC 29801</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South Carolina State Commission for Minority Affairs, with the term to commence June 30, 2009, and to expire June 30, 2013</w:t>
      </w:r>
    </w:p>
    <w:p w:rsidR="005B2719" w:rsidRPr="000C26AA" w:rsidRDefault="005B2719" w:rsidP="00EA3C73">
      <w:pPr>
        <w:keepNext/>
        <w:ind w:firstLine="216"/>
        <w:rPr>
          <w:u w:val="single"/>
        </w:rPr>
      </w:pPr>
      <w:r w:rsidRPr="000C26AA">
        <w:rPr>
          <w:u w:val="single"/>
        </w:rPr>
        <w:t>5th Congressional District:</w:t>
      </w:r>
    </w:p>
    <w:p w:rsidR="005B2719" w:rsidRDefault="005B2719" w:rsidP="00EA3C73">
      <w:pPr>
        <w:ind w:firstLine="216"/>
      </w:pPr>
      <w:r>
        <w:t>Samuel Cerezo, 1490 Shiver Pond Road, Camden, SC 29020</w:t>
      </w:r>
    </w:p>
    <w:p w:rsidR="005B2719" w:rsidRDefault="005B2719" w:rsidP="00EA3C73">
      <w:pPr>
        <w:ind w:firstLine="216"/>
      </w:pPr>
    </w:p>
    <w:p w:rsidR="005B2719" w:rsidRPr="000C26AA" w:rsidRDefault="005B2719" w:rsidP="00EA3C73">
      <w:pPr>
        <w:keepNext/>
        <w:ind w:firstLine="216"/>
        <w:rPr>
          <w:u w:val="single"/>
        </w:rPr>
      </w:pPr>
      <w:r w:rsidRPr="000C26AA">
        <w:rPr>
          <w:u w:val="single"/>
        </w:rPr>
        <w:t>Initial Appointment, South Carolina Foster Care Review Board, with the term to commence June 30, 2006, and to expire June 30, 2010</w:t>
      </w:r>
    </w:p>
    <w:p w:rsidR="005B2719" w:rsidRPr="000C26AA" w:rsidRDefault="005B2719" w:rsidP="00EA3C73">
      <w:pPr>
        <w:keepNext/>
        <w:ind w:firstLine="216"/>
        <w:rPr>
          <w:u w:val="single"/>
        </w:rPr>
      </w:pPr>
      <w:r w:rsidRPr="000C26AA">
        <w:rPr>
          <w:u w:val="single"/>
        </w:rPr>
        <w:t>4th Congressional District:</w:t>
      </w:r>
    </w:p>
    <w:p w:rsidR="005B2719" w:rsidRDefault="005B2719" w:rsidP="00EA3C73">
      <w:pPr>
        <w:ind w:firstLine="216"/>
      </w:pPr>
      <w:r>
        <w:t>Monica G. Hill, 112 Lake Bowen Dr., Inman, SC 29349</w:t>
      </w:r>
      <w:r w:rsidRPr="000C26AA">
        <w:rPr>
          <w:i/>
        </w:rPr>
        <w:t xml:space="preserve"> VICE </w:t>
      </w:r>
      <w:r w:rsidRPr="000C26AA">
        <w:t>Dorothy Bailey</w:t>
      </w:r>
    </w:p>
    <w:p w:rsidR="005B2719" w:rsidRDefault="005B2719" w:rsidP="00EA3C73">
      <w:pPr>
        <w:ind w:firstLine="216"/>
      </w:pPr>
    </w:p>
    <w:p w:rsidR="005B2719" w:rsidRDefault="005B2719" w:rsidP="00EA3C73">
      <w:pPr>
        <w:ind w:firstLine="216"/>
      </w:pPr>
      <w:r>
        <w:t>Having received a favorable report from the Labor, Commerce and Industry Committee, the following appointments were confirmed in open session:</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South Carolina Board of Real Estate Appraisers, with the term to commence May 31, 2008, and to expire May 31, 2011</w:t>
      </w:r>
    </w:p>
    <w:p w:rsidR="005B2719" w:rsidRPr="000C26AA" w:rsidRDefault="005B2719" w:rsidP="00EA3C73">
      <w:pPr>
        <w:keepNext/>
        <w:ind w:firstLine="216"/>
        <w:rPr>
          <w:u w:val="single"/>
        </w:rPr>
      </w:pPr>
      <w:r w:rsidRPr="000C26AA">
        <w:rPr>
          <w:u w:val="single"/>
        </w:rPr>
        <w:t>Financial:</w:t>
      </w:r>
    </w:p>
    <w:p w:rsidR="005B2719" w:rsidRDefault="005B2719" w:rsidP="00EA3C73">
      <w:pPr>
        <w:ind w:firstLine="216"/>
      </w:pPr>
      <w:r>
        <w:t>Andrew S. Johnson, 889 Fieldgate Circle, Pawleys Island, SC 29585</w:t>
      </w:r>
    </w:p>
    <w:p w:rsidR="005B2719" w:rsidRDefault="005B2719" w:rsidP="00EA3C73">
      <w:pPr>
        <w:ind w:firstLine="216"/>
      </w:pPr>
    </w:p>
    <w:p w:rsidR="005B2719" w:rsidRPr="000C26AA" w:rsidRDefault="005B2719" w:rsidP="00EA3C73">
      <w:pPr>
        <w:keepNext/>
        <w:ind w:firstLine="216"/>
        <w:rPr>
          <w:u w:val="single"/>
        </w:rPr>
      </w:pPr>
      <w:r w:rsidRPr="000C26AA">
        <w:rPr>
          <w:u w:val="single"/>
        </w:rPr>
        <w:t>Initial Appointment, South Carolina Residential Builders Commission, with the term to commence June 30, 2008, and to expire June 30, 2012</w:t>
      </w:r>
    </w:p>
    <w:p w:rsidR="005B2719" w:rsidRPr="000C26AA" w:rsidRDefault="005B2719" w:rsidP="00EA3C73">
      <w:pPr>
        <w:keepNext/>
        <w:ind w:firstLine="216"/>
        <w:rPr>
          <w:u w:val="single"/>
        </w:rPr>
      </w:pPr>
      <w:r w:rsidRPr="000C26AA">
        <w:rPr>
          <w:u w:val="single"/>
        </w:rPr>
        <w:t>4th Congressional District:</w:t>
      </w:r>
    </w:p>
    <w:p w:rsidR="005B2719" w:rsidRDefault="005B2719" w:rsidP="00EA3C73">
      <w:pPr>
        <w:ind w:firstLine="216"/>
      </w:pPr>
      <w:r>
        <w:t>Hal Dillard, H. Dillard Co., 108 Sugar Mill Road, Greer, SC 29650</w:t>
      </w:r>
      <w:r w:rsidRPr="000C26AA">
        <w:rPr>
          <w:i/>
        </w:rPr>
        <w:t xml:space="preserve"> VICE </w:t>
      </w:r>
      <w:r w:rsidRPr="000C26AA">
        <w:t>Gale Crawford</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Jobs Economic Development Authority, with the term to commence July 27, 2008, and to expire July 28, 2011</w:t>
      </w:r>
    </w:p>
    <w:p w:rsidR="005B2719" w:rsidRPr="000C26AA" w:rsidRDefault="005B2719" w:rsidP="00EA3C73">
      <w:pPr>
        <w:keepNext/>
        <w:ind w:firstLine="216"/>
        <w:rPr>
          <w:u w:val="single"/>
        </w:rPr>
      </w:pPr>
      <w:r w:rsidRPr="000C26AA">
        <w:rPr>
          <w:u w:val="single"/>
        </w:rPr>
        <w:t>3rd Congressional District:</w:t>
      </w:r>
    </w:p>
    <w:p w:rsidR="005B2719" w:rsidRDefault="005B2719" w:rsidP="00EA3C73">
      <w:pPr>
        <w:ind w:firstLine="216"/>
      </w:pPr>
      <w:r>
        <w:t>John R. Hamrick, John Hamrick Real Estate, 896 North Walnut Street, Seneca, SC 29678</w:t>
      </w:r>
    </w:p>
    <w:p w:rsidR="005B2719" w:rsidRDefault="005B2719" w:rsidP="00EA3C73">
      <w:pPr>
        <w:ind w:firstLine="216"/>
      </w:pPr>
    </w:p>
    <w:p w:rsidR="005B2719" w:rsidRDefault="005B2719" w:rsidP="00EA3C73">
      <w:pPr>
        <w:ind w:firstLine="216"/>
      </w:pPr>
      <w:r>
        <w:t>Having received a favorable report from the Medical Affairs Committee, the following appointments were confirmed in open session:</w:t>
      </w:r>
    </w:p>
    <w:p w:rsidR="005B2719" w:rsidRDefault="005B2719" w:rsidP="00EA3C73">
      <w:pPr>
        <w:ind w:firstLine="216"/>
      </w:pPr>
    </w:p>
    <w:p w:rsidR="005B2719" w:rsidRPr="000C26AA" w:rsidRDefault="005B2719" w:rsidP="00EA3C73">
      <w:pPr>
        <w:keepNext/>
        <w:ind w:firstLine="216"/>
        <w:rPr>
          <w:u w:val="single"/>
        </w:rPr>
      </w:pPr>
      <w:r w:rsidRPr="000C26AA">
        <w:rPr>
          <w:u w:val="single"/>
        </w:rPr>
        <w:t>Initial Appointment, Donate Life South Carolina, with the term to commence April 1, 2007, and to expire April 1, 2011</w:t>
      </w:r>
    </w:p>
    <w:p w:rsidR="005B2719" w:rsidRPr="000C26AA" w:rsidRDefault="005B2719" w:rsidP="00EA3C73">
      <w:pPr>
        <w:keepNext/>
        <w:ind w:firstLine="216"/>
        <w:rPr>
          <w:u w:val="single"/>
        </w:rPr>
      </w:pPr>
      <w:r w:rsidRPr="000C26AA">
        <w:rPr>
          <w:u w:val="single"/>
        </w:rPr>
        <w:t>Low Country - Recipient/Donor/Family:</w:t>
      </w:r>
    </w:p>
    <w:p w:rsidR="005B2719" w:rsidRDefault="005B2719" w:rsidP="00EA3C73">
      <w:pPr>
        <w:ind w:firstLine="216"/>
      </w:pPr>
      <w:r>
        <w:t>Debra A. Yasenka, 243 Belfair Oaks Blvd., Bluffton, SC 29910</w:t>
      </w:r>
      <w:r w:rsidRPr="000C26AA">
        <w:rPr>
          <w:i/>
        </w:rPr>
        <w:t xml:space="preserve"> VICE </w:t>
      </w:r>
      <w:r w:rsidRPr="000C26AA">
        <w:t>Marilyn J. Armstrong</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South Carolina State Board of Nursing, with the term to commence December 31, 2007, and to expire December 31, 2011</w:t>
      </w:r>
    </w:p>
    <w:p w:rsidR="005B2719" w:rsidRPr="000C26AA" w:rsidRDefault="005B2719" w:rsidP="00EA3C73">
      <w:pPr>
        <w:keepNext/>
        <w:ind w:firstLine="216"/>
        <w:rPr>
          <w:u w:val="single"/>
        </w:rPr>
      </w:pPr>
      <w:r w:rsidRPr="000C26AA">
        <w:rPr>
          <w:u w:val="single"/>
        </w:rPr>
        <w:t>3rd Congressional District:</w:t>
      </w:r>
    </w:p>
    <w:p w:rsidR="005B2719" w:rsidRDefault="005B2719" w:rsidP="00EA3C73">
      <w:pPr>
        <w:ind w:firstLine="216"/>
      </w:pPr>
      <w:r>
        <w:t>C. Lynn Lewis, Ed.D.,R.N., Tri-County Technical College, 7900 Highway 76, P. O. Box 587, Pendleton, SC 29670</w:t>
      </w:r>
    </w:p>
    <w:p w:rsidR="005B2719" w:rsidRDefault="005B2719" w:rsidP="00EA3C73">
      <w:pPr>
        <w:ind w:firstLine="216"/>
      </w:pPr>
    </w:p>
    <w:p w:rsidR="005B2719" w:rsidRPr="000C26AA" w:rsidRDefault="005B2719" w:rsidP="00EA3C73">
      <w:pPr>
        <w:keepNext/>
        <w:ind w:firstLine="216"/>
        <w:rPr>
          <w:u w:val="single"/>
        </w:rPr>
      </w:pPr>
      <w:r w:rsidRPr="000C26AA">
        <w:rPr>
          <w:u w:val="single"/>
        </w:rPr>
        <w:t>Initial Appointment, South Carolina Board of Occupational Therapy, with the term to commence September 30, 2008, and to expire September 30, 2011</w:t>
      </w:r>
    </w:p>
    <w:p w:rsidR="005B2719" w:rsidRPr="000C26AA" w:rsidRDefault="005B2719" w:rsidP="00EA3C73">
      <w:pPr>
        <w:keepNext/>
        <w:ind w:firstLine="216"/>
        <w:rPr>
          <w:u w:val="single"/>
        </w:rPr>
      </w:pPr>
      <w:r w:rsidRPr="000C26AA">
        <w:rPr>
          <w:u w:val="single"/>
        </w:rPr>
        <w:t>Public:</w:t>
      </w:r>
    </w:p>
    <w:p w:rsidR="005B2719" w:rsidRDefault="005B2719" w:rsidP="00EA3C73">
      <w:pPr>
        <w:ind w:firstLine="216"/>
      </w:pPr>
      <w:r>
        <w:t>David P. Putman, 1139 Bethcar Church Road, Wagner, SC 29164</w:t>
      </w:r>
      <w:r w:rsidRPr="000C26AA">
        <w:rPr>
          <w:i/>
        </w:rPr>
        <w:t xml:space="preserve"> VICE </w:t>
      </w:r>
      <w:r w:rsidRPr="000C26AA">
        <w:t>Marshall Mitchell</w:t>
      </w:r>
    </w:p>
    <w:p w:rsidR="005B2719" w:rsidRDefault="005B2719" w:rsidP="00EA3C73">
      <w:pPr>
        <w:ind w:firstLine="216"/>
      </w:pPr>
    </w:p>
    <w:p w:rsidR="005B2719" w:rsidRDefault="005B2719" w:rsidP="00EA3C73">
      <w:pPr>
        <w:ind w:firstLine="216"/>
      </w:pPr>
      <w:r>
        <w:t>Having received a favorable report from the Transportation Committee, the following appointments were confirmed in open session:</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Maritime Security Commission, with the term to commence July 31, 2007, and to expire July 31, 2011</w:t>
      </w:r>
    </w:p>
    <w:p w:rsidR="005B2719" w:rsidRPr="000C26AA" w:rsidRDefault="005B2719" w:rsidP="00EA3C73">
      <w:pPr>
        <w:keepNext/>
        <w:ind w:firstLine="216"/>
        <w:rPr>
          <w:u w:val="single"/>
        </w:rPr>
      </w:pPr>
      <w:r w:rsidRPr="000C26AA">
        <w:rPr>
          <w:u w:val="single"/>
        </w:rPr>
        <w:t>Commercial Maritime Community:</w:t>
      </w:r>
    </w:p>
    <w:p w:rsidR="005B2719" w:rsidRDefault="005B2719" w:rsidP="00EA3C73">
      <w:pPr>
        <w:ind w:firstLine="216"/>
      </w:pPr>
      <w:r>
        <w:t>Thomas D. Eason, Eason Diving &amp; Marine Constructors, Inc.</w:t>
      </w:r>
      <w:r w:rsidR="00642F3F">
        <w:t>,</w:t>
      </w:r>
      <w:r>
        <w:t xml:space="preserve"> P. O. Box 70040, Charleston, SC 29415</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Maritime Security Commission, with the term to commence July 31, 2005, and to expire July 31, 2011</w:t>
      </w:r>
    </w:p>
    <w:p w:rsidR="005B2719" w:rsidRPr="000C26AA" w:rsidRDefault="005B2719" w:rsidP="00EA3C73">
      <w:pPr>
        <w:keepNext/>
        <w:ind w:firstLine="216"/>
        <w:rPr>
          <w:u w:val="single"/>
        </w:rPr>
      </w:pPr>
      <w:r w:rsidRPr="000C26AA">
        <w:rPr>
          <w:u w:val="single"/>
        </w:rPr>
        <w:t xml:space="preserve">Coast Guard Officer - </w:t>
      </w:r>
      <w:r w:rsidR="003B10F8">
        <w:rPr>
          <w:u w:val="single"/>
        </w:rPr>
        <w:t>R</w:t>
      </w:r>
      <w:r w:rsidRPr="000C26AA">
        <w:rPr>
          <w:u w:val="single"/>
        </w:rPr>
        <w:t>etired:</w:t>
      </w:r>
    </w:p>
    <w:p w:rsidR="005B2719" w:rsidRDefault="005B2719" w:rsidP="00EA3C73">
      <w:pPr>
        <w:ind w:firstLine="216"/>
      </w:pPr>
      <w:r>
        <w:t>Marvin J. Pontiff USCG, Mediterranean Shipping Co. (USA), 550 Long Point Road, Mt. Pleasant, SC 29464</w:t>
      </w:r>
    </w:p>
    <w:p w:rsidR="005B2719" w:rsidRDefault="005B2719" w:rsidP="00EA3C73">
      <w:pPr>
        <w:ind w:firstLine="216"/>
      </w:pPr>
    </w:p>
    <w:p w:rsidR="005B2719" w:rsidRPr="000C26AA" w:rsidRDefault="005B2719" w:rsidP="00EA3C73">
      <w:pPr>
        <w:keepNext/>
        <w:ind w:firstLine="216"/>
        <w:rPr>
          <w:u w:val="single"/>
        </w:rPr>
      </w:pPr>
      <w:r w:rsidRPr="000C26AA">
        <w:rPr>
          <w:u w:val="single"/>
        </w:rPr>
        <w:t>Reappointment, Maritime Security Commission, with the term to commence July 31, 2007, and to expire July 31, 2011</w:t>
      </w:r>
    </w:p>
    <w:p w:rsidR="005B2719" w:rsidRPr="000C26AA" w:rsidRDefault="005B2719" w:rsidP="00EA3C73">
      <w:pPr>
        <w:keepNext/>
        <w:ind w:firstLine="216"/>
        <w:rPr>
          <w:u w:val="single"/>
        </w:rPr>
      </w:pPr>
      <w:r w:rsidRPr="000C26AA">
        <w:rPr>
          <w:u w:val="single"/>
        </w:rPr>
        <w:t>Naval Officer - Retired:</w:t>
      </w:r>
    </w:p>
    <w:p w:rsidR="005B2719" w:rsidRDefault="005B2719" w:rsidP="00EA3C73">
      <w:pPr>
        <w:ind w:firstLine="216"/>
      </w:pPr>
      <w:r>
        <w:t>James H. Flatley III, 488 Rice Hope Drive, Mount Pleasant, SC 29464</w:t>
      </w:r>
    </w:p>
    <w:p w:rsidR="005B2719" w:rsidRDefault="005B2719" w:rsidP="00EA3C73">
      <w:pPr>
        <w:pStyle w:val="Header"/>
        <w:tabs>
          <w:tab w:val="clear" w:pos="8640"/>
          <w:tab w:val="left" w:pos="4320"/>
        </w:tabs>
      </w:pPr>
    </w:p>
    <w:p w:rsidR="00482736" w:rsidRDefault="00482736" w:rsidP="00EA3C73">
      <w:pPr>
        <w:pStyle w:val="Header"/>
        <w:tabs>
          <w:tab w:val="clear" w:pos="8640"/>
          <w:tab w:val="left" w:pos="4320"/>
        </w:tabs>
      </w:pPr>
      <w:r>
        <w:tab/>
        <w:t xml:space="preserve">Senator L. MARTIN moved that the Senate stand adjourned.  </w:t>
      </w:r>
    </w:p>
    <w:p w:rsidR="00482736" w:rsidRDefault="00482736" w:rsidP="00EA3C73">
      <w:pPr>
        <w:pStyle w:val="Header"/>
        <w:tabs>
          <w:tab w:val="clear" w:pos="8640"/>
          <w:tab w:val="left" w:pos="4320"/>
        </w:tabs>
      </w:pPr>
    </w:p>
    <w:p w:rsidR="00482736" w:rsidRDefault="00482736" w:rsidP="00EA3C73">
      <w:pPr>
        <w:pStyle w:val="Header"/>
        <w:tabs>
          <w:tab w:val="clear" w:pos="8640"/>
          <w:tab w:val="left" w:pos="4320"/>
        </w:tabs>
      </w:pPr>
      <w:r>
        <w:tab/>
        <w:t>The "ayes" and "nays" were demanded and taken, resulting as follows:</w:t>
      </w:r>
    </w:p>
    <w:p w:rsidR="00482736" w:rsidRPr="00A340F8" w:rsidRDefault="00482736" w:rsidP="00EA3C73">
      <w:pPr>
        <w:pStyle w:val="Header"/>
        <w:tabs>
          <w:tab w:val="clear" w:pos="8640"/>
          <w:tab w:val="left" w:pos="4320"/>
        </w:tabs>
        <w:jc w:val="center"/>
      </w:pPr>
      <w:r>
        <w:rPr>
          <w:b/>
        </w:rPr>
        <w:t>Ayes 35; Nays 7</w:t>
      </w:r>
    </w:p>
    <w:p w:rsidR="00482736" w:rsidRDefault="00482736" w:rsidP="00EA3C73">
      <w:pPr>
        <w:pStyle w:val="Header"/>
        <w:tabs>
          <w:tab w:val="clear" w:pos="8640"/>
          <w:tab w:val="left" w:pos="4320"/>
        </w:tabs>
      </w:pP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05D2">
        <w:rPr>
          <w:b/>
        </w:rPr>
        <w:t>AYES</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Alexander</w:t>
      </w:r>
      <w:r>
        <w:tab/>
      </w:r>
      <w:r w:rsidRPr="009C05D2">
        <w:t>Anderson</w:t>
      </w:r>
      <w:r>
        <w:tab/>
      </w:r>
      <w:r w:rsidRPr="009C05D2">
        <w:t>Campbell</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Campsen</w:t>
      </w:r>
      <w:r>
        <w:tab/>
      </w:r>
      <w:r w:rsidRPr="009C05D2">
        <w:t>Cleary</w:t>
      </w:r>
      <w:r>
        <w:tab/>
      </w:r>
      <w:r w:rsidRPr="009C05D2">
        <w:t>Coleman</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Courson</w:t>
      </w:r>
      <w:r>
        <w:tab/>
      </w:r>
      <w:r w:rsidRPr="009C05D2">
        <w:t>Cromer</w:t>
      </w:r>
      <w:r>
        <w:tab/>
      </w:r>
      <w:r w:rsidRPr="009C05D2">
        <w:t>Elliott</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Fair</w:t>
      </w:r>
      <w:r>
        <w:tab/>
      </w:r>
      <w:r w:rsidRPr="009C05D2">
        <w:t>Hayes</w:t>
      </w:r>
      <w:r>
        <w:tab/>
      </w:r>
      <w:r w:rsidRPr="009C05D2">
        <w:t>Hutto</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Jackson</w:t>
      </w:r>
      <w:r>
        <w:tab/>
      </w:r>
      <w:r w:rsidRPr="009C05D2">
        <w:t>Knotts</w:t>
      </w:r>
      <w:r>
        <w:tab/>
      </w:r>
      <w:r w:rsidRPr="009C05D2">
        <w:t>Land</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Leatherman</w:t>
      </w:r>
      <w:r>
        <w:tab/>
      </w:r>
      <w:r w:rsidRPr="009C05D2">
        <w:t>Leventis</w:t>
      </w:r>
      <w:r>
        <w:tab/>
      </w:r>
      <w:r w:rsidRPr="009C05D2">
        <w:t>Lourie</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Malloy</w:t>
      </w:r>
      <w:r>
        <w:tab/>
      </w:r>
      <w:r w:rsidRPr="009C05D2">
        <w:rPr>
          <w:i/>
        </w:rPr>
        <w:t>Martin, L.</w:t>
      </w:r>
      <w:r>
        <w:rPr>
          <w:i/>
        </w:rPr>
        <w:tab/>
      </w:r>
      <w:r w:rsidRPr="009C05D2">
        <w:t>Massey</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Matthews</w:t>
      </w:r>
      <w:r>
        <w:tab/>
      </w:r>
      <w:r w:rsidRPr="009C05D2">
        <w:t>McConnell</w:t>
      </w:r>
      <w:r>
        <w:tab/>
      </w:r>
      <w:r w:rsidRPr="009C05D2">
        <w:t>McGill</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Nicholson</w:t>
      </w:r>
      <w:r>
        <w:tab/>
      </w:r>
      <w:r w:rsidRPr="009C05D2">
        <w:t>Peeler</w:t>
      </w:r>
      <w:r>
        <w:tab/>
      </w:r>
      <w:r w:rsidRPr="009C05D2">
        <w:t>Pinckney</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Rankin</w:t>
      </w:r>
      <w:r>
        <w:tab/>
      </w:r>
      <w:r w:rsidRPr="009C05D2">
        <w:t>Reese</w:t>
      </w:r>
      <w:r>
        <w:tab/>
      </w:r>
      <w:r w:rsidRPr="009C05D2">
        <w:t>Rose</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Ryberg</w:t>
      </w:r>
      <w:r>
        <w:tab/>
      </w:r>
      <w:r w:rsidRPr="009C05D2">
        <w:t>Scott</w:t>
      </w:r>
      <w:r>
        <w:tab/>
      </w:r>
      <w:r w:rsidRPr="009C05D2">
        <w:t>Setzler</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Verdin</w:t>
      </w:r>
      <w:r>
        <w:tab/>
      </w:r>
      <w:r w:rsidRPr="009C05D2">
        <w:t>Williams</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05D2">
        <w:rPr>
          <w:b/>
        </w:rPr>
        <w:t>Total--35</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05D2">
        <w:rPr>
          <w:b/>
        </w:rPr>
        <w:t>NAYS</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Bright</w:t>
      </w:r>
      <w:r>
        <w:tab/>
      </w:r>
      <w:r w:rsidRPr="009C05D2">
        <w:t>Bryant</w:t>
      </w:r>
      <w:r>
        <w:tab/>
      </w:r>
      <w:r w:rsidRPr="009C05D2">
        <w:t>Davis</w:t>
      </w: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rPr>
          <w:i/>
        </w:rPr>
        <w:t>Martin, S.</w:t>
      </w:r>
      <w:r>
        <w:rPr>
          <w:i/>
        </w:rPr>
        <w:tab/>
      </w:r>
      <w:r w:rsidRPr="009C05D2">
        <w:t>Mulvaney</w:t>
      </w:r>
      <w:r>
        <w:tab/>
      </w:r>
      <w:r w:rsidRPr="009C05D2">
        <w:t>Shoopman</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05D2">
        <w:t>Thomas</w:t>
      </w:r>
    </w:p>
    <w:p w:rsidR="00482736"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2736" w:rsidRPr="009C05D2" w:rsidRDefault="00482736" w:rsidP="00EA3C7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05D2">
        <w:rPr>
          <w:b/>
        </w:rPr>
        <w:t>Total--7</w:t>
      </w:r>
    </w:p>
    <w:p w:rsidR="00482736" w:rsidRDefault="00482736" w:rsidP="00EA3C73"/>
    <w:p w:rsidR="00DB74A4" w:rsidRPr="00A62708" w:rsidRDefault="000A7610" w:rsidP="00EA3C73">
      <w:pPr>
        <w:pStyle w:val="Header"/>
        <w:keepLines/>
        <w:tabs>
          <w:tab w:val="clear" w:pos="8640"/>
          <w:tab w:val="left" w:pos="4320"/>
        </w:tabs>
        <w:jc w:val="center"/>
      </w:pPr>
      <w:r w:rsidRPr="00A62708">
        <w:rPr>
          <w:b/>
        </w:rPr>
        <w:t>ADJOURNMENT</w:t>
      </w:r>
    </w:p>
    <w:p w:rsidR="00DB74A4" w:rsidRPr="00A62708" w:rsidRDefault="000A7610" w:rsidP="00EA3C73">
      <w:pPr>
        <w:pStyle w:val="Header"/>
        <w:keepLines/>
        <w:tabs>
          <w:tab w:val="clear" w:pos="8640"/>
          <w:tab w:val="left" w:pos="4320"/>
        </w:tabs>
      </w:pPr>
      <w:r w:rsidRPr="00A62708">
        <w:tab/>
        <w:t xml:space="preserve">At </w:t>
      </w:r>
      <w:r w:rsidR="00482736">
        <w:t>5:10 P</w:t>
      </w:r>
      <w:r w:rsidRPr="00A62708">
        <w:t xml:space="preserve">.M., on motion of Senator </w:t>
      </w:r>
      <w:r w:rsidR="00482736">
        <w:t>L. MARTIN</w:t>
      </w:r>
      <w:r w:rsidRPr="00A62708">
        <w:t xml:space="preserve">, the Senate adjourned to meet tomorrow at </w:t>
      </w:r>
      <w:r w:rsidR="00482736">
        <w:t>2:00 P.</w:t>
      </w:r>
      <w:r w:rsidRPr="00A62708">
        <w:t>M.</w:t>
      </w:r>
    </w:p>
    <w:p w:rsidR="00DB74A4" w:rsidRPr="00A62708" w:rsidRDefault="00DB74A4" w:rsidP="00EA3C73">
      <w:pPr>
        <w:pStyle w:val="Header"/>
        <w:keepLines/>
        <w:tabs>
          <w:tab w:val="clear" w:pos="8640"/>
          <w:tab w:val="left" w:pos="4320"/>
        </w:tabs>
      </w:pPr>
    </w:p>
    <w:p w:rsidR="00DB74A4" w:rsidRPr="00A62708" w:rsidRDefault="000A7610" w:rsidP="00EA3C73">
      <w:pPr>
        <w:pStyle w:val="Header"/>
        <w:keepLines/>
        <w:tabs>
          <w:tab w:val="clear" w:pos="8640"/>
          <w:tab w:val="left" w:pos="4320"/>
        </w:tabs>
        <w:jc w:val="center"/>
      </w:pPr>
      <w:r w:rsidRPr="00A62708">
        <w:t>* * *</w:t>
      </w:r>
    </w:p>
    <w:p w:rsidR="00DB74A4" w:rsidRPr="00A62708" w:rsidRDefault="00DB74A4" w:rsidP="00EA3C73">
      <w:pPr>
        <w:pStyle w:val="Header"/>
        <w:tabs>
          <w:tab w:val="clear" w:pos="8640"/>
          <w:tab w:val="left" w:pos="4320"/>
        </w:tabs>
      </w:pPr>
    </w:p>
    <w:p w:rsidR="00DB74A4" w:rsidRPr="00A62708" w:rsidRDefault="00DB74A4" w:rsidP="00EA3C73"/>
    <w:sectPr w:rsidR="00DB74A4" w:rsidRPr="00A62708" w:rsidSect="0016327A">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01" w:rsidRDefault="008B0D01">
      <w:r>
        <w:separator/>
      </w:r>
    </w:p>
  </w:endnote>
  <w:endnote w:type="continuationSeparator" w:id="0">
    <w:p w:rsidR="008B0D01" w:rsidRDefault="008B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01" w:rsidRDefault="008B0D0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F005E9">
      <w:rPr>
        <w:rStyle w:val="PageNumber"/>
      </w:rPr>
      <w:fldChar w:fldCharType="begin"/>
    </w:r>
    <w:r>
      <w:rPr>
        <w:rStyle w:val="PageNumber"/>
      </w:rPr>
      <w:instrText xml:space="preserve"> PAGE </w:instrText>
    </w:r>
    <w:r w:rsidR="00F005E9">
      <w:rPr>
        <w:rStyle w:val="PageNumber"/>
      </w:rPr>
      <w:fldChar w:fldCharType="separate"/>
    </w:r>
    <w:r w:rsidR="00321E1B">
      <w:rPr>
        <w:rStyle w:val="PageNumber"/>
        <w:noProof/>
      </w:rPr>
      <w:t>1539</w:t>
    </w:r>
    <w:r w:rsidR="00F005E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01" w:rsidRDefault="008B0D01">
      <w:r>
        <w:separator/>
      </w:r>
    </w:p>
  </w:footnote>
  <w:footnote w:type="continuationSeparator" w:id="0">
    <w:p w:rsidR="008B0D01" w:rsidRDefault="008B0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01" w:rsidRPr="00855BA4" w:rsidRDefault="008B0D01" w:rsidP="00855BA4">
    <w:pPr>
      <w:pStyle w:val="Header"/>
      <w:jc w:val="center"/>
      <w:rPr>
        <w:b/>
      </w:rPr>
    </w:pPr>
    <w:r w:rsidRPr="00855BA4">
      <w:rPr>
        <w:b/>
      </w:rPr>
      <w:t>TUESDAY, MARCH 31, 2009</w:t>
    </w:r>
  </w:p>
  <w:p w:rsidR="008B0D01" w:rsidRDefault="008B0D01" w:rsidP="00C007A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2"/>
  </w:compat>
  <w:rsids>
    <w:rsidRoot w:val="003C7DD3"/>
    <w:rsid w:val="00001C7B"/>
    <w:rsid w:val="000208BF"/>
    <w:rsid w:val="0006162D"/>
    <w:rsid w:val="0008217A"/>
    <w:rsid w:val="000A7610"/>
    <w:rsid w:val="000B4BD8"/>
    <w:rsid w:val="000B7566"/>
    <w:rsid w:val="000D793C"/>
    <w:rsid w:val="001001D1"/>
    <w:rsid w:val="00101EA2"/>
    <w:rsid w:val="00102EB6"/>
    <w:rsid w:val="00104F91"/>
    <w:rsid w:val="0011230E"/>
    <w:rsid w:val="001322F4"/>
    <w:rsid w:val="00133528"/>
    <w:rsid w:val="00142CA8"/>
    <w:rsid w:val="0016327A"/>
    <w:rsid w:val="00164245"/>
    <w:rsid w:val="00187836"/>
    <w:rsid w:val="001A5841"/>
    <w:rsid w:val="001C28EC"/>
    <w:rsid w:val="001C30E3"/>
    <w:rsid w:val="001C7144"/>
    <w:rsid w:val="001C7610"/>
    <w:rsid w:val="001E6A6B"/>
    <w:rsid w:val="001F5C9E"/>
    <w:rsid w:val="00202F81"/>
    <w:rsid w:val="00215603"/>
    <w:rsid w:val="002157EA"/>
    <w:rsid w:val="00230676"/>
    <w:rsid w:val="00256D0C"/>
    <w:rsid w:val="002B3FFA"/>
    <w:rsid w:val="002B7EBD"/>
    <w:rsid w:val="002C6188"/>
    <w:rsid w:val="002C7A60"/>
    <w:rsid w:val="002D6956"/>
    <w:rsid w:val="002F7E52"/>
    <w:rsid w:val="003148D6"/>
    <w:rsid w:val="00321E1B"/>
    <w:rsid w:val="00324B68"/>
    <w:rsid w:val="00333840"/>
    <w:rsid w:val="00366057"/>
    <w:rsid w:val="0037670D"/>
    <w:rsid w:val="003B10F8"/>
    <w:rsid w:val="003C7DD3"/>
    <w:rsid w:val="003E1C83"/>
    <w:rsid w:val="003E2AB3"/>
    <w:rsid w:val="00402380"/>
    <w:rsid w:val="00412368"/>
    <w:rsid w:val="004573CF"/>
    <w:rsid w:val="00457427"/>
    <w:rsid w:val="00467F8A"/>
    <w:rsid w:val="00482736"/>
    <w:rsid w:val="00485234"/>
    <w:rsid w:val="00486D6C"/>
    <w:rsid w:val="0049466C"/>
    <w:rsid w:val="004F0B2D"/>
    <w:rsid w:val="00510F66"/>
    <w:rsid w:val="00526742"/>
    <w:rsid w:val="00546538"/>
    <w:rsid w:val="00567C0A"/>
    <w:rsid w:val="005710DE"/>
    <w:rsid w:val="00594A16"/>
    <w:rsid w:val="005A2FA5"/>
    <w:rsid w:val="005B2719"/>
    <w:rsid w:val="005B3CBF"/>
    <w:rsid w:val="005F14C9"/>
    <w:rsid w:val="005F5275"/>
    <w:rsid w:val="00603482"/>
    <w:rsid w:val="0061195E"/>
    <w:rsid w:val="00640DE3"/>
    <w:rsid w:val="00642F3F"/>
    <w:rsid w:val="0068752A"/>
    <w:rsid w:val="00690C51"/>
    <w:rsid w:val="006D7E92"/>
    <w:rsid w:val="0072704E"/>
    <w:rsid w:val="007428D8"/>
    <w:rsid w:val="00751C89"/>
    <w:rsid w:val="0075605C"/>
    <w:rsid w:val="00762090"/>
    <w:rsid w:val="00770C17"/>
    <w:rsid w:val="00776669"/>
    <w:rsid w:val="007C17B4"/>
    <w:rsid w:val="007C4A43"/>
    <w:rsid w:val="007C5DE6"/>
    <w:rsid w:val="00832DF3"/>
    <w:rsid w:val="0085029C"/>
    <w:rsid w:val="00855BA4"/>
    <w:rsid w:val="0086190D"/>
    <w:rsid w:val="00870DE2"/>
    <w:rsid w:val="008739E1"/>
    <w:rsid w:val="0088150D"/>
    <w:rsid w:val="008A1E62"/>
    <w:rsid w:val="008B0D01"/>
    <w:rsid w:val="008B6A4F"/>
    <w:rsid w:val="008E2F04"/>
    <w:rsid w:val="008F00D2"/>
    <w:rsid w:val="009651E8"/>
    <w:rsid w:val="00982F4D"/>
    <w:rsid w:val="0098366A"/>
    <w:rsid w:val="00984D35"/>
    <w:rsid w:val="009B149A"/>
    <w:rsid w:val="009B46FD"/>
    <w:rsid w:val="009C11E3"/>
    <w:rsid w:val="009D02C6"/>
    <w:rsid w:val="009D4316"/>
    <w:rsid w:val="009F1352"/>
    <w:rsid w:val="00A25883"/>
    <w:rsid w:val="00A2663E"/>
    <w:rsid w:val="00A447F5"/>
    <w:rsid w:val="00A46B00"/>
    <w:rsid w:val="00A62708"/>
    <w:rsid w:val="00A643D9"/>
    <w:rsid w:val="00A66442"/>
    <w:rsid w:val="00A67BFF"/>
    <w:rsid w:val="00A759B6"/>
    <w:rsid w:val="00A9737B"/>
    <w:rsid w:val="00AA56DC"/>
    <w:rsid w:val="00AC13CD"/>
    <w:rsid w:val="00AC676D"/>
    <w:rsid w:val="00AD13B4"/>
    <w:rsid w:val="00AD2376"/>
    <w:rsid w:val="00AE356C"/>
    <w:rsid w:val="00AE64D5"/>
    <w:rsid w:val="00AF6DD9"/>
    <w:rsid w:val="00B32201"/>
    <w:rsid w:val="00B41A66"/>
    <w:rsid w:val="00BA53A9"/>
    <w:rsid w:val="00BB3289"/>
    <w:rsid w:val="00BD3F9C"/>
    <w:rsid w:val="00C007A6"/>
    <w:rsid w:val="00C73CD7"/>
    <w:rsid w:val="00CA316B"/>
    <w:rsid w:val="00CB7E2D"/>
    <w:rsid w:val="00CC37C0"/>
    <w:rsid w:val="00CE32A3"/>
    <w:rsid w:val="00CF0706"/>
    <w:rsid w:val="00D30D6F"/>
    <w:rsid w:val="00D66B41"/>
    <w:rsid w:val="00DA0D5C"/>
    <w:rsid w:val="00DA0EFA"/>
    <w:rsid w:val="00DB38E4"/>
    <w:rsid w:val="00DB4D4B"/>
    <w:rsid w:val="00DB7219"/>
    <w:rsid w:val="00DB74A4"/>
    <w:rsid w:val="00DC1319"/>
    <w:rsid w:val="00DC4725"/>
    <w:rsid w:val="00DC4A41"/>
    <w:rsid w:val="00E0674C"/>
    <w:rsid w:val="00E40BCC"/>
    <w:rsid w:val="00E61FE8"/>
    <w:rsid w:val="00E848CB"/>
    <w:rsid w:val="00EA253F"/>
    <w:rsid w:val="00EA3C73"/>
    <w:rsid w:val="00EA58CD"/>
    <w:rsid w:val="00ED62B8"/>
    <w:rsid w:val="00ED6C3E"/>
    <w:rsid w:val="00EE0E0E"/>
    <w:rsid w:val="00EE4810"/>
    <w:rsid w:val="00EE5E9B"/>
    <w:rsid w:val="00EE6650"/>
    <w:rsid w:val="00EF6D84"/>
    <w:rsid w:val="00F005E9"/>
    <w:rsid w:val="00F0599B"/>
    <w:rsid w:val="00F40F8D"/>
    <w:rsid w:val="00F76DCD"/>
    <w:rsid w:val="00F92CFA"/>
    <w:rsid w:val="00FB5D60"/>
    <w:rsid w:val="00FD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93185"/>
    <o:shapelayout v:ext="edit">
      <o:idmap v:ext="edit" data="1"/>
    </o:shapelayout>
  </w:shapeDefaults>
  <w:decimalSymbol w:val="."/>
  <w:listSeparator w:val=","/>
  <w15:docId w15:val="{1FDE087B-FDD3-449F-B988-A5D8EA4E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855BA4"/>
    <w:rPr>
      <w:color w:val="000000"/>
      <w:sz w:val="22"/>
    </w:rPr>
  </w:style>
  <w:style w:type="paragraph" w:styleId="BalloonText">
    <w:name w:val="Balloon Text"/>
    <w:basedOn w:val="Normal"/>
    <w:link w:val="BalloonTextChar"/>
    <w:uiPriority w:val="99"/>
    <w:semiHidden/>
    <w:unhideWhenUsed/>
    <w:rsid w:val="00855BA4"/>
    <w:rPr>
      <w:rFonts w:ascii="Tahoma" w:hAnsi="Tahoma" w:cs="Tahoma"/>
      <w:sz w:val="16"/>
      <w:szCs w:val="16"/>
    </w:rPr>
  </w:style>
  <w:style w:type="character" w:customStyle="1" w:styleId="BalloonTextChar">
    <w:name w:val="Balloon Text Char"/>
    <w:basedOn w:val="DefaultParagraphFont"/>
    <w:link w:val="BalloonText"/>
    <w:uiPriority w:val="99"/>
    <w:semiHidden/>
    <w:rsid w:val="00855BA4"/>
    <w:rPr>
      <w:rFonts w:ascii="Tahoma" w:hAnsi="Tahoma" w:cs="Tahoma"/>
      <w:color w:val="000000"/>
      <w:sz w:val="16"/>
      <w:szCs w:val="16"/>
    </w:rPr>
  </w:style>
  <w:style w:type="paragraph" w:styleId="NormalWeb">
    <w:name w:val="Normal (Web)"/>
    <w:basedOn w:val="Normal"/>
    <w:semiHidden/>
    <w:rsid w:val="00AD13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EnvelopeReturn">
    <w:name w:val="envelope return"/>
    <w:basedOn w:val="Normal"/>
    <w:uiPriority w:val="99"/>
    <w:semiHidden/>
    <w:unhideWhenUsed/>
    <w:rsid w:val="004827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heme="majorHAnsi" w:eastAsiaTheme="majorEastAsia" w:hAnsiTheme="majorHAnsi" w:cstheme="majorBidi"/>
      <w:color w:val="auto"/>
      <w:sz w:val="20"/>
    </w:rPr>
  </w:style>
  <w:style w:type="paragraph" w:styleId="Index1">
    <w:name w:val="index 1"/>
    <w:basedOn w:val="Normal"/>
    <w:next w:val="Normal"/>
    <w:autoRedefine/>
    <w:uiPriority w:val="99"/>
    <w:semiHidden/>
    <w:unhideWhenUsed/>
    <w:rsid w:val="000B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C829-0FBC-4843-9CD5-DECD96C4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186</TotalTime>
  <Pages>3</Pages>
  <Words>13385</Words>
  <Characters>72078</Characters>
  <Application>Microsoft Office Word</Application>
  <DocSecurity>0</DocSecurity>
  <Lines>2075</Lines>
  <Paragraphs>726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31, 2009 - South Carolina Legislature Online</dc:title>
  <dc:subject/>
  <dc:creator>JED</dc:creator>
  <cp:keywords/>
  <cp:lastModifiedBy>N Cumfer</cp:lastModifiedBy>
  <cp:revision>61</cp:revision>
  <cp:lastPrinted>2009-05-19T19:53:00Z</cp:lastPrinted>
  <dcterms:created xsi:type="dcterms:W3CDTF">2009-05-08T15:26:00Z</dcterms:created>
  <dcterms:modified xsi:type="dcterms:W3CDTF">2014-11-17T13:47:00Z</dcterms:modified>
</cp:coreProperties>
</file>