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FC66AB" w:rsidP="00D54A28">
      <w:pPr>
        <w:jc w:val="center"/>
        <w:rPr>
          <w:b/>
        </w:rPr>
      </w:pPr>
      <w:bookmarkStart w:id="0" w:name="_GoBack"/>
      <w:bookmarkEnd w:id="0"/>
      <w:r>
        <w:rPr>
          <w:b/>
        </w:rPr>
        <w:t xml:space="preserve">Tuesday, </w:t>
      </w:r>
      <w:r w:rsidR="00167F93">
        <w:rPr>
          <w:b/>
        </w:rPr>
        <w:t>April 20</w:t>
      </w:r>
      <w:r w:rsidR="000A7610">
        <w:rPr>
          <w:b/>
        </w:rPr>
        <w:t>, 20</w:t>
      </w:r>
      <w:r w:rsidR="00183ECB">
        <w:rPr>
          <w:b/>
        </w:rPr>
        <w:t>10</w:t>
      </w:r>
    </w:p>
    <w:p w:rsidR="00DB74A4" w:rsidRDefault="000A7610" w:rsidP="00D54A28">
      <w:pPr>
        <w:jc w:val="center"/>
        <w:rPr>
          <w:b/>
        </w:rPr>
      </w:pPr>
      <w:r>
        <w:rPr>
          <w:b/>
        </w:rPr>
        <w:t>(Statewide Session)</w:t>
      </w:r>
    </w:p>
    <w:p w:rsidR="00DB74A4" w:rsidRDefault="00DB74A4" w:rsidP="00D54A28">
      <w:pPr>
        <w:sectPr w:rsidR="00DB74A4" w:rsidSect="005C3F51">
          <w:footerReference w:type="default" r:id="rId7"/>
          <w:footerReference w:type="first" r:id="rId8"/>
          <w:pgSz w:w="12240" w:h="15840"/>
          <w:pgMar w:top="1008" w:right="4666" w:bottom="3499" w:left="1238" w:header="1008" w:footer="3499" w:gutter="0"/>
          <w:pgNumType w:start="2701"/>
          <w:cols w:space="720"/>
          <w:docGrid w:linePitch="299"/>
        </w:sectPr>
      </w:pPr>
    </w:p>
    <w:p w:rsidR="00DB74A4" w:rsidRDefault="00DB74A4" w:rsidP="00D54A28"/>
    <w:p w:rsidR="00DB74A4" w:rsidRDefault="000A7610" w:rsidP="00D54A28">
      <w:pPr>
        <w:rPr>
          <w:strike/>
        </w:rPr>
      </w:pPr>
      <w:r>
        <w:rPr>
          <w:strike/>
        </w:rPr>
        <w:t>Indicates Matter Stricken</w:t>
      </w:r>
    </w:p>
    <w:p w:rsidR="00DB74A4" w:rsidRDefault="000A7610" w:rsidP="00D54A28">
      <w:pPr>
        <w:pStyle w:val="Heading2"/>
      </w:pPr>
      <w:r>
        <w:t>Indicates New Matter</w:t>
      </w:r>
    </w:p>
    <w:p w:rsidR="00DB74A4" w:rsidRDefault="00DB74A4" w:rsidP="00D54A28"/>
    <w:p w:rsidR="00DB74A4" w:rsidRDefault="000A7610" w:rsidP="00D54A28">
      <w:r>
        <w:tab/>
        <w:t>The Senate assembled at 1</w:t>
      </w:r>
      <w:r w:rsidR="009B46FD">
        <w:t>2:00 Noon</w:t>
      </w:r>
      <w:r>
        <w:t>, the hour to which it stood adjourned, and was called to order by the PRESIDENT.</w:t>
      </w:r>
    </w:p>
    <w:p w:rsidR="00DB74A4" w:rsidRDefault="000A7610" w:rsidP="00D54A28">
      <w:r>
        <w:tab/>
        <w:t>A quorum being present, the proceedings were opened with a devotion by the Chaplain as follows:</w:t>
      </w:r>
    </w:p>
    <w:p w:rsidR="00DB74A4" w:rsidRDefault="00DB74A4" w:rsidP="00D54A28"/>
    <w:p w:rsidR="008276C2" w:rsidRDefault="008276C2" w:rsidP="00D54A28">
      <w:r>
        <w:t>The Psalmist wrote:</w:t>
      </w:r>
    </w:p>
    <w:p w:rsidR="008276C2" w:rsidRDefault="008276C2" w:rsidP="00D54A28">
      <w:r>
        <w:tab/>
        <w:t>“This is the day the Lord has made; let us rejoice and be glad in it.”</w:t>
      </w:r>
    </w:p>
    <w:p w:rsidR="008276C2" w:rsidRDefault="008276C2" w:rsidP="00D54A28">
      <w:r>
        <w:t>(Psalm 118:24)</w:t>
      </w:r>
    </w:p>
    <w:p w:rsidR="008276C2" w:rsidRDefault="008276C2" w:rsidP="00D54A28">
      <w:r>
        <w:tab/>
        <w:t>Let us pray:</w:t>
      </w:r>
    </w:p>
    <w:p w:rsidR="008276C2" w:rsidRDefault="008276C2" w:rsidP="00D54A28">
      <w:r>
        <w:tab/>
        <w:t xml:space="preserve">Holy God, it does seem that the difficulties facing these leaders never let up; the uphill climb to do what is right seems to go on forever and ever.  Be with each of these Senators and their staff members, dear Lord.  May they together feel Your presence as they deal with all of the issues of the day.  Guide them; strengthen them; encourage them.  And in the midst of all that confronts them, allow each leader to catch the grace and the hope and the promise that is always present, here in these days that, at their core, are truly gifts from You.  In Your loving and hopeful name we pray, O Lord.  </w:t>
      </w:r>
    </w:p>
    <w:p w:rsidR="008276C2" w:rsidRDefault="008276C2" w:rsidP="00D54A28">
      <w:r>
        <w:t>Amen.</w:t>
      </w:r>
    </w:p>
    <w:p w:rsidR="00DB74A4" w:rsidRDefault="00DB74A4" w:rsidP="00D54A28">
      <w:pPr>
        <w:pStyle w:val="Header"/>
        <w:tabs>
          <w:tab w:val="clear" w:pos="8640"/>
          <w:tab w:val="left" w:pos="4320"/>
        </w:tabs>
      </w:pPr>
    </w:p>
    <w:p w:rsidR="00DB74A4" w:rsidRDefault="000A7610" w:rsidP="00D54A28">
      <w:pPr>
        <w:pStyle w:val="Header"/>
        <w:tabs>
          <w:tab w:val="clear" w:pos="8640"/>
          <w:tab w:val="left" w:pos="4320"/>
        </w:tabs>
      </w:pPr>
      <w:r>
        <w:tab/>
        <w:t>The PRESIDENT called for Petitions, Memorials, Presentments of Grand Juries and such like papers.</w:t>
      </w:r>
    </w:p>
    <w:p w:rsidR="00DB74A4" w:rsidRDefault="00DB74A4" w:rsidP="00D54A28">
      <w:pPr>
        <w:pStyle w:val="Header"/>
        <w:tabs>
          <w:tab w:val="clear" w:pos="8640"/>
          <w:tab w:val="left" w:pos="4320"/>
        </w:tabs>
      </w:pPr>
    </w:p>
    <w:p w:rsidR="00F16AC2" w:rsidRPr="004D1D91" w:rsidRDefault="00F16AC2" w:rsidP="00D54A28">
      <w:pPr>
        <w:jc w:val="center"/>
        <w:rPr>
          <w:b/>
        </w:rPr>
      </w:pPr>
      <w:r w:rsidRPr="004D1D91">
        <w:rPr>
          <w:b/>
        </w:rPr>
        <w:t>MESSAGE FROM THE GOVERNOR</w:t>
      </w:r>
    </w:p>
    <w:p w:rsidR="00F16AC2" w:rsidRPr="004D1D91" w:rsidRDefault="00F16AC2" w:rsidP="00D54A28">
      <w:pPr>
        <w:ind w:firstLine="216"/>
      </w:pPr>
      <w:r w:rsidRPr="004D1D91">
        <w:t>The following appointments were transmitted by the Honorable Mark C. Sanford:</w:t>
      </w:r>
    </w:p>
    <w:p w:rsidR="00F16AC2" w:rsidRPr="004D1D91" w:rsidRDefault="00F16AC2" w:rsidP="00D54A28">
      <w:pPr>
        <w:jc w:val="center"/>
        <w:rPr>
          <w:b/>
        </w:rPr>
      </w:pPr>
      <w:r w:rsidRPr="004D1D91">
        <w:rPr>
          <w:b/>
        </w:rPr>
        <w:t>Local Appointments</w:t>
      </w:r>
    </w:p>
    <w:p w:rsidR="00F16AC2" w:rsidRPr="004D1D91" w:rsidRDefault="00F16AC2" w:rsidP="00D54A28">
      <w:pPr>
        <w:keepNext/>
        <w:ind w:firstLine="216"/>
        <w:rPr>
          <w:u w:val="single"/>
        </w:rPr>
      </w:pPr>
      <w:r w:rsidRPr="004D1D91">
        <w:rPr>
          <w:u w:val="single"/>
        </w:rPr>
        <w:t>Reappointment, Pickens County Magistrate, with the term to commence April 30, 2010, and to expire April 30, 2014</w:t>
      </w:r>
    </w:p>
    <w:p w:rsidR="00F16AC2" w:rsidRDefault="00F16AC2" w:rsidP="00D54A28">
      <w:pPr>
        <w:ind w:firstLine="216"/>
      </w:pPr>
      <w:r>
        <w:t>Bruce E. Anders, 114 Furman Road, Pickens, SC 29671</w:t>
      </w:r>
    </w:p>
    <w:p w:rsidR="00F16AC2" w:rsidRDefault="00F16AC2" w:rsidP="00D54A28">
      <w:pPr>
        <w:ind w:firstLine="216"/>
      </w:pPr>
    </w:p>
    <w:p w:rsidR="00F16AC2" w:rsidRPr="004D1D91" w:rsidRDefault="00F16AC2" w:rsidP="00D54A28">
      <w:pPr>
        <w:keepNext/>
        <w:ind w:firstLine="216"/>
        <w:rPr>
          <w:u w:val="single"/>
        </w:rPr>
      </w:pPr>
      <w:r w:rsidRPr="004D1D91">
        <w:rPr>
          <w:u w:val="single"/>
        </w:rPr>
        <w:t>Reappointment, Pickens County Magistrate, with the term to commence April 30, 2010, and to expire April 30, 2014</w:t>
      </w:r>
    </w:p>
    <w:p w:rsidR="00F16AC2" w:rsidRDefault="00F16AC2" w:rsidP="00D54A28">
      <w:pPr>
        <w:ind w:firstLine="216"/>
      </w:pPr>
      <w:r>
        <w:t>Earnest David Forrest, Sr., 202 Wellington Road, Easley, SC 29642</w:t>
      </w:r>
    </w:p>
    <w:p w:rsidR="00F16AC2" w:rsidRDefault="00F16AC2" w:rsidP="00D54A28">
      <w:pPr>
        <w:ind w:firstLine="216"/>
      </w:pPr>
    </w:p>
    <w:p w:rsidR="00F16AC2" w:rsidRPr="004D1D91" w:rsidRDefault="00F16AC2" w:rsidP="00D54A28">
      <w:pPr>
        <w:keepNext/>
        <w:ind w:firstLine="216"/>
        <w:rPr>
          <w:u w:val="single"/>
        </w:rPr>
      </w:pPr>
      <w:r w:rsidRPr="004D1D91">
        <w:rPr>
          <w:u w:val="single"/>
        </w:rPr>
        <w:lastRenderedPageBreak/>
        <w:t>Reappointment, Pickens County Magistrate, with the term to commence April 30, 2010, and to expire April 30, 2014</w:t>
      </w:r>
    </w:p>
    <w:p w:rsidR="00F16AC2" w:rsidRDefault="00F16AC2" w:rsidP="00D54A28">
      <w:pPr>
        <w:ind w:firstLine="216"/>
      </w:pPr>
      <w:r>
        <w:t>Phillip A. Snow, 117 Scenic Drive, Pickens, SC 29671-9495</w:t>
      </w:r>
    </w:p>
    <w:p w:rsidR="00F16AC2" w:rsidRDefault="00F16AC2" w:rsidP="00D54A28">
      <w:pPr>
        <w:ind w:firstLine="216"/>
      </w:pPr>
    </w:p>
    <w:p w:rsidR="00F16AC2" w:rsidRPr="004D1D91" w:rsidRDefault="00F16AC2" w:rsidP="00D54A28">
      <w:pPr>
        <w:keepNext/>
        <w:ind w:firstLine="216"/>
        <w:rPr>
          <w:u w:val="single"/>
        </w:rPr>
      </w:pPr>
      <w:r w:rsidRPr="004D1D91">
        <w:rPr>
          <w:u w:val="single"/>
        </w:rPr>
        <w:t>Reappointment, Pickens County Magistrate, with the term to commence April 30, 2010, and to expire April 30, 2014</w:t>
      </w:r>
    </w:p>
    <w:p w:rsidR="00F16AC2" w:rsidRDefault="00F16AC2" w:rsidP="00D54A28">
      <w:pPr>
        <w:ind w:firstLine="216"/>
      </w:pPr>
      <w:r>
        <w:t>Charles J. Wolfe, 119 Pine Hill Drive, Pickens, SC 29671</w:t>
      </w:r>
    </w:p>
    <w:p w:rsidR="00F16AC2" w:rsidRDefault="00F16AC2" w:rsidP="00D54A28">
      <w:pPr>
        <w:ind w:firstLine="216"/>
      </w:pPr>
    </w:p>
    <w:p w:rsidR="003B1792" w:rsidRPr="00753690" w:rsidRDefault="003B1792" w:rsidP="00D54A28">
      <w:pPr>
        <w:pStyle w:val="Header"/>
        <w:tabs>
          <w:tab w:val="clear" w:pos="8640"/>
          <w:tab w:val="left" w:pos="4320"/>
        </w:tabs>
        <w:jc w:val="center"/>
        <w:rPr>
          <w:b/>
        </w:rPr>
      </w:pPr>
      <w:r w:rsidRPr="00753690">
        <w:rPr>
          <w:b/>
        </w:rPr>
        <w:t>Motion Adopted</w:t>
      </w:r>
    </w:p>
    <w:p w:rsidR="003B1792" w:rsidRDefault="003B1792" w:rsidP="00D54A28">
      <w:pPr>
        <w:pStyle w:val="Header"/>
        <w:tabs>
          <w:tab w:val="clear" w:pos="8640"/>
          <w:tab w:val="left" w:pos="4320"/>
        </w:tabs>
      </w:pPr>
      <w:r>
        <w:tab/>
        <w:t xml:space="preserve">At 12:47 P.M., on motion of Senator HUTTO, with unanimous consent, Senators SHOOPMAN, ROSE and HUTTO were granted leave to attend a subcommittee meeting and were granted leave to vote from the balcony.   </w:t>
      </w:r>
    </w:p>
    <w:p w:rsidR="003B1792" w:rsidRDefault="003B1792" w:rsidP="00D54A28"/>
    <w:p w:rsidR="00DB74A4" w:rsidRDefault="000A7610" w:rsidP="00D54A28">
      <w:pPr>
        <w:pStyle w:val="Header"/>
        <w:tabs>
          <w:tab w:val="clear" w:pos="8640"/>
          <w:tab w:val="left" w:pos="4320"/>
        </w:tabs>
        <w:jc w:val="center"/>
        <w:rPr>
          <w:b/>
        </w:rPr>
      </w:pPr>
      <w:r>
        <w:rPr>
          <w:b/>
        </w:rPr>
        <w:t>REGULATION WITHDRAWN AND RESUBMITTED</w:t>
      </w:r>
    </w:p>
    <w:p w:rsidR="00DB74A4" w:rsidRDefault="000A7610" w:rsidP="00D54A28">
      <w:pPr>
        <w:pStyle w:val="Header"/>
        <w:tabs>
          <w:tab w:val="clear" w:pos="8640"/>
          <w:tab w:val="left" w:pos="4320"/>
        </w:tabs>
      </w:pPr>
      <w:r>
        <w:tab/>
        <w:t>The following was received:</w:t>
      </w:r>
    </w:p>
    <w:p w:rsidR="00AB4782" w:rsidRDefault="00AB4782" w:rsidP="00D54A28">
      <w:r w:rsidRPr="001100E6">
        <w:t>Document No. 4067</w:t>
      </w:r>
    </w:p>
    <w:p w:rsidR="00AB4782" w:rsidRPr="001100E6" w:rsidRDefault="00AB4782" w:rsidP="00D54A28">
      <w:r w:rsidRPr="001100E6">
        <w:t>Agency: South Carolina Criminal Justice Academy</w:t>
      </w:r>
    </w:p>
    <w:p w:rsidR="00AB4782" w:rsidRDefault="00AB4782" w:rsidP="00D54A28">
      <w:r w:rsidRPr="001100E6">
        <w:t>SUBJECT: Law Enforcement Officer and E-911 Officer Training &amp; Certification</w:t>
      </w:r>
    </w:p>
    <w:p w:rsidR="00AB4782" w:rsidRDefault="00AB4782" w:rsidP="00D54A28">
      <w:r w:rsidRPr="001100E6">
        <w:t>Received b</w:t>
      </w:r>
      <w:r>
        <w:t xml:space="preserve">y Judiciary </w:t>
      </w:r>
      <w:r w:rsidRPr="001100E6">
        <w:t>Committee</w:t>
      </w:r>
    </w:p>
    <w:p w:rsidR="00AB4782" w:rsidRDefault="00AB4782" w:rsidP="00D54A28">
      <w:r w:rsidRPr="001100E6">
        <w:t>Legislative Review Expiration May 10, 2010</w:t>
      </w:r>
    </w:p>
    <w:p w:rsidR="00DB74A4" w:rsidRDefault="00AB4782" w:rsidP="00D54A28">
      <w:pPr>
        <w:pStyle w:val="Header"/>
        <w:tabs>
          <w:tab w:val="clear" w:pos="8640"/>
          <w:tab w:val="left" w:pos="4320"/>
        </w:tabs>
      </w:pPr>
      <w:r>
        <w:t>Agency Withdrew and Resubmitted April 16, 2010</w:t>
      </w:r>
    </w:p>
    <w:p w:rsidR="00DB74A4" w:rsidRDefault="00DB74A4" w:rsidP="00D54A28">
      <w:pPr>
        <w:pStyle w:val="Header"/>
        <w:tabs>
          <w:tab w:val="clear" w:pos="8640"/>
          <w:tab w:val="left" w:pos="4320"/>
        </w:tabs>
      </w:pPr>
    </w:p>
    <w:p w:rsidR="00344E43" w:rsidRPr="00344E43" w:rsidRDefault="00344E43" w:rsidP="00D54A28">
      <w:pPr>
        <w:pStyle w:val="Header"/>
        <w:tabs>
          <w:tab w:val="clear" w:pos="8640"/>
          <w:tab w:val="left" w:pos="4320"/>
        </w:tabs>
        <w:jc w:val="center"/>
      </w:pPr>
      <w:r>
        <w:rPr>
          <w:b/>
        </w:rPr>
        <w:t>Doctor of the Day</w:t>
      </w:r>
    </w:p>
    <w:p w:rsidR="00344E43" w:rsidRDefault="00344E43" w:rsidP="00D54A28">
      <w:pPr>
        <w:pStyle w:val="Header"/>
        <w:tabs>
          <w:tab w:val="clear" w:pos="8640"/>
          <w:tab w:val="left" w:pos="4320"/>
        </w:tabs>
      </w:pPr>
      <w:r>
        <w:tab/>
        <w:t>Senator McCONNELL introduced Dr. Melanie Thomas of Charleston, S.C., Doctor of the Day.</w:t>
      </w:r>
    </w:p>
    <w:p w:rsidR="00167F93" w:rsidRDefault="00167F93" w:rsidP="00D54A28">
      <w:pPr>
        <w:pStyle w:val="Header"/>
        <w:tabs>
          <w:tab w:val="clear" w:pos="8640"/>
          <w:tab w:val="left" w:pos="4320"/>
        </w:tabs>
      </w:pPr>
    </w:p>
    <w:p w:rsidR="006E6B51" w:rsidRPr="006E6B51" w:rsidRDefault="006E6B51" w:rsidP="00D54A28">
      <w:pPr>
        <w:pStyle w:val="Header"/>
        <w:tabs>
          <w:tab w:val="clear" w:pos="8640"/>
          <w:tab w:val="left" w:pos="4320"/>
        </w:tabs>
        <w:jc w:val="center"/>
      </w:pPr>
      <w:r>
        <w:rPr>
          <w:b/>
        </w:rPr>
        <w:t>Leave of Absence</w:t>
      </w:r>
    </w:p>
    <w:p w:rsidR="006E6B51" w:rsidRDefault="006E6B51" w:rsidP="00D54A28">
      <w:pPr>
        <w:pStyle w:val="Header"/>
        <w:tabs>
          <w:tab w:val="clear" w:pos="8640"/>
          <w:tab w:val="left" w:pos="4320"/>
        </w:tabs>
      </w:pPr>
      <w:r>
        <w:tab/>
        <w:t>On motion of Senator HAYES, at 12:05 P.M., Senator THOMAS was granted a leave of absence from 12:00 - 3:00 P.M. today.</w:t>
      </w:r>
    </w:p>
    <w:p w:rsidR="006E6B51" w:rsidRDefault="006E6B51" w:rsidP="00D54A28">
      <w:pPr>
        <w:pStyle w:val="Header"/>
        <w:tabs>
          <w:tab w:val="clear" w:pos="8640"/>
          <w:tab w:val="left" w:pos="4320"/>
        </w:tabs>
      </w:pPr>
    </w:p>
    <w:p w:rsidR="006E6B51" w:rsidRPr="006E6B51" w:rsidRDefault="006E6B51" w:rsidP="00D54A28">
      <w:pPr>
        <w:pStyle w:val="Header"/>
        <w:tabs>
          <w:tab w:val="clear" w:pos="8640"/>
          <w:tab w:val="left" w:pos="4320"/>
        </w:tabs>
        <w:jc w:val="center"/>
      </w:pPr>
      <w:r>
        <w:rPr>
          <w:b/>
        </w:rPr>
        <w:t>Leave of Absence</w:t>
      </w:r>
    </w:p>
    <w:p w:rsidR="006E6B51" w:rsidRDefault="006E6B51" w:rsidP="00D54A28">
      <w:pPr>
        <w:pStyle w:val="Header"/>
        <w:tabs>
          <w:tab w:val="clear" w:pos="8640"/>
          <w:tab w:val="left" w:pos="4320"/>
        </w:tabs>
      </w:pPr>
      <w:r>
        <w:tab/>
        <w:t>On motion of Senator CAMPBELL, at 12:05 P.M., Senator CROMER was granted a leave of absence for the week.</w:t>
      </w:r>
    </w:p>
    <w:p w:rsidR="006E6B51" w:rsidRDefault="006E6B51" w:rsidP="00D54A28">
      <w:pPr>
        <w:pStyle w:val="Header"/>
        <w:tabs>
          <w:tab w:val="clear" w:pos="8640"/>
          <w:tab w:val="left" w:pos="4320"/>
        </w:tabs>
      </w:pPr>
    </w:p>
    <w:p w:rsidR="006E6B51" w:rsidRPr="006E6B51" w:rsidRDefault="006E6B51" w:rsidP="00D54A28">
      <w:pPr>
        <w:pStyle w:val="Header"/>
        <w:tabs>
          <w:tab w:val="clear" w:pos="8640"/>
          <w:tab w:val="left" w:pos="4320"/>
        </w:tabs>
        <w:jc w:val="center"/>
      </w:pPr>
      <w:r>
        <w:rPr>
          <w:b/>
        </w:rPr>
        <w:t>Leave of Absence</w:t>
      </w:r>
    </w:p>
    <w:p w:rsidR="006E6B51" w:rsidRDefault="006E6B51" w:rsidP="00D54A28">
      <w:pPr>
        <w:pStyle w:val="Header"/>
        <w:tabs>
          <w:tab w:val="clear" w:pos="8640"/>
          <w:tab w:val="left" w:pos="4320"/>
        </w:tabs>
      </w:pPr>
      <w:r>
        <w:tab/>
        <w:t>On motion of Senator JACKSON, at 12:05 P.M., Senator MATTHEWS was granted a leave of absence for the week.</w:t>
      </w:r>
    </w:p>
    <w:p w:rsidR="006E6B51" w:rsidRDefault="006E6B51" w:rsidP="00D54A28">
      <w:pPr>
        <w:pStyle w:val="Header"/>
        <w:tabs>
          <w:tab w:val="clear" w:pos="8640"/>
          <w:tab w:val="left" w:pos="4320"/>
        </w:tabs>
      </w:pPr>
    </w:p>
    <w:p w:rsidR="008D23A6" w:rsidRPr="008D23A6" w:rsidRDefault="008D23A6" w:rsidP="00D54A28">
      <w:pPr>
        <w:pStyle w:val="Header"/>
        <w:keepNext/>
        <w:tabs>
          <w:tab w:val="clear" w:pos="8640"/>
          <w:tab w:val="left" w:pos="4320"/>
        </w:tabs>
        <w:jc w:val="center"/>
      </w:pPr>
      <w:r>
        <w:rPr>
          <w:b/>
        </w:rPr>
        <w:lastRenderedPageBreak/>
        <w:t>Leave of Absence</w:t>
      </w:r>
    </w:p>
    <w:p w:rsidR="008D23A6" w:rsidRDefault="008D23A6" w:rsidP="00D54A28">
      <w:pPr>
        <w:pStyle w:val="Header"/>
        <w:keepNext/>
        <w:tabs>
          <w:tab w:val="clear" w:pos="8640"/>
          <w:tab w:val="left" w:pos="4320"/>
        </w:tabs>
      </w:pPr>
      <w:r>
        <w:tab/>
        <w:t>On</w:t>
      </w:r>
      <w:r w:rsidR="00BE37C3">
        <w:t xml:space="preserve"> motion of Senator HAYES, at 1:</w:t>
      </w:r>
      <w:r>
        <w:t>00 P.M., Senator COURSON was granted a leave of absence from 1:00 - 2:00 P.M.</w:t>
      </w:r>
    </w:p>
    <w:p w:rsidR="006E6B51" w:rsidRDefault="006E6B51" w:rsidP="00D54A28">
      <w:pPr>
        <w:pStyle w:val="Header"/>
        <w:tabs>
          <w:tab w:val="clear" w:pos="8640"/>
          <w:tab w:val="left" w:pos="4320"/>
        </w:tabs>
      </w:pPr>
    </w:p>
    <w:p w:rsidR="003B1792" w:rsidRPr="00A32465" w:rsidRDefault="003B1792" w:rsidP="00D54A28">
      <w:pPr>
        <w:pStyle w:val="Header"/>
        <w:tabs>
          <w:tab w:val="clear" w:pos="8640"/>
          <w:tab w:val="left" w:pos="4320"/>
        </w:tabs>
        <w:jc w:val="center"/>
      </w:pPr>
      <w:r>
        <w:rPr>
          <w:b/>
        </w:rPr>
        <w:t>Expression of Personal Interest</w:t>
      </w:r>
    </w:p>
    <w:p w:rsidR="003B1792" w:rsidRDefault="003B1792" w:rsidP="00D54A28">
      <w:pPr>
        <w:pStyle w:val="Header"/>
        <w:tabs>
          <w:tab w:val="clear" w:pos="8640"/>
          <w:tab w:val="left" w:pos="4320"/>
        </w:tabs>
      </w:pPr>
      <w:r>
        <w:tab/>
        <w:t>Senator LEVENTIS rose for an Expression of Personal Interest.</w:t>
      </w:r>
    </w:p>
    <w:p w:rsidR="003B1792" w:rsidRDefault="003B1792" w:rsidP="00D54A28">
      <w:pPr>
        <w:pStyle w:val="Header"/>
        <w:tabs>
          <w:tab w:val="clear" w:pos="8640"/>
          <w:tab w:val="left" w:pos="4320"/>
        </w:tabs>
      </w:pPr>
    </w:p>
    <w:p w:rsidR="003B1792" w:rsidRPr="00A340A8" w:rsidRDefault="003B1792" w:rsidP="00D54A28">
      <w:pPr>
        <w:pStyle w:val="Header"/>
        <w:tabs>
          <w:tab w:val="clear" w:pos="8640"/>
          <w:tab w:val="left" w:pos="4320"/>
        </w:tabs>
        <w:jc w:val="center"/>
      </w:pPr>
      <w:r>
        <w:rPr>
          <w:b/>
        </w:rPr>
        <w:t>Expression of Personal Interest</w:t>
      </w:r>
    </w:p>
    <w:p w:rsidR="003B1792" w:rsidRDefault="003B1792" w:rsidP="00D54A28">
      <w:pPr>
        <w:pStyle w:val="Header"/>
        <w:tabs>
          <w:tab w:val="clear" w:pos="8640"/>
          <w:tab w:val="left" w:pos="4320"/>
        </w:tabs>
      </w:pPr>
      <w:r>
        <w:tab/>
        <w:t>Senator BRIGHT rose for an Expression of Personal Interest.</w:t>
      </w:r>
    </w:p>
    <w:p w:rsidR="00DB74A4" w:rsidRDefault="00DB74A4" w:rsidP="00D54A28">
      <w:pPr>
        <w:pStyle w:val="Header"/>
        <w:tabs>
          <w:tab w:val="clear" w:pos="8640"/>
          <w:tab w:val="left" w:pos="4320"/>
        </w:tabs>
      </w:pPr>
    </w:p>
    <w:p w:rsidR="00DB74A4" w:rsidRDefault="000A7610" w:rsidP="00D54A28">
      <w:pPr>
        <w:pStyle w:val="Header"/>
        <w:tabs>
          <w:tab w:val="clear" w:pos="8640"/>
          <w:tab w:val="left" w:pos="4320"/>
        </w:tabs>
        <w:jc w:val="center"/>
      </w:pPr>
      <w:r>
        <w:rPr>
          <w:b/>
        </w:rPr>
        <w:t>INTRODUCTION OF BILLS AND RESOLUTIONS</w:t>
      </w:r>
    </w:p>
    <w:p w:rsidR="00DB74A4" w:rsidRDefault="000A7610" w:rsidP="00D54A28">
      <w:pPr>
        <w:pStyle w:val="Header"/>
        <w:tabs>
          <w:tab w:val="clear" w:pos="8640"/>
          <w:tab w:val="left" w:pos="4320"/>
        </w:tabs>
      </w:pPr>
      <w:r>
        <w:tab/>
        <w:t>The following were introduced:</w:t>
      </w:r>
    </w:p>
    <w:p w:rsidR="00DB74A4" w:rsidRDefault="00DB74A4" w:rsidP="00D54A28">
      <w:pPr>
        <w:pStyle w:val="Header"/>
        <w:tabs>
          <w:tab w:val="clear" w:pos="8640"/>
          <w:tab w:val="left" w:pos="4320"/>
        </w:tabs>
      </w:pPr>
    </w:p>
    <w:p w:rsidR="003B1792" w:rsidRDefault="003B1792" w:rsidP="00D54A28">
      <w:r>
        <w:tab/>
        <w:t>S. 1371</w:t>
      </w:r>
      <w:r w:rsidR="00186110">
        <w:fldChar w:fldCharType="begin"/>
      </w:r>
      <w:r>
        <w:instrText xml:space="preserve"> XE "</w:instrText>
      </w:r>
      <w:r>
        <w:tab/>
        <w:instrText>S. 1371" \b</w:instrText>
      </w:r>
      <w:r w:rsidR="00186110">
        <w:fldChar w:fldCharType="end"/>
      </w:r>
      <w:r>
        <w:t xml:space="preserve"> -- Senator Scott:  A CONCURRENT RESOLUTION TO RECOGNIZE COLUMBIA COLLEGE AS A PREMIER INSTITUTION OF HIGHER EDUCATION FOR WOMEN THAT PLAYS A VITAL ROLE IN OUR STATE AND TO DECLARE SATURDAY, APRIL 24, 2010, AS COLUMBIA COLLEGE DAY IN SOUTH CAROLINA.</w:t>
      </w:r>
    </w:p>
    <w:p w:rsidR="003B1792" w:rsidRDefault="003B1792" w:rsidP="00D54A28">
      <w:r>
        <w:t>l:\council\bills\swb\8057cm10.docx</w:t>
      </w:r>
    </w:p>
    <w:p w:rsidR="003B1792" w:rsidRDefault="003B1792" w:rsidP="00D54A28">
      <w:r>
        <w:tab/>
        <w:t>The Concurrent Resolution was introduced and referred to the Committee on Education.</w:t>
      </w:r>
    </w:p>
    <w:p w:rsidR="003B1792" w:rsidRDefault="003B1792" w:rsidP="00D54A28"/>
    <w:p w:rsidR="003B1792" w:rsidRDefault="003B1792" w:rsidP="00D54A28">
      <w:r>
        <w:tab/>
        <w:t>S. 1372</w:t>
      </w:r>
      <w:r w:rsidR="00186110">
        <w:fldChar w:fldCharType="begin"/>
      </w:r>
      <w:r>
        <w:instrText xml:space="preserve"> XE "</w:instrText>
      </w:r>
      <w:r>
        <w:tab/>
        <w:instrText>S. 1372" \b</w:instrText>
      </w:r>
      <w:r w:rsidR="00186110">
        <w:fldChar w:fldCharType="end"/>
      </w:r>
      <w:r>
        <w:t xml:space="preserve"> -- Senator Leventis:  A BILL TO AMEND ACT 387 OF 2008, AS AMENDED, RELATING TO THE CONSOLIDATION OF SUMTER SCHOOL DISTRICTS 2 AND 17, SO AS TO EXTEND THE TERM OF OFFICE FOR MEMBERS THAT ARE SET TO EXPIRE IN 2010; TO PROVIDE THAT THE SUPERINTENDENT OF THE CONSOLIDATED SCHOOL DISTRICT SHALL SELECT AND APPOINT AN ASSISTANT SUPERINTENDENT; AND TO AUTHORIZE THE BOARDS OF TRUSTEES OF SUMTER SCHOOL DISTRICTS 2 AND 17 TO ISSUE GENERAL OBLIGATION BONDS OF THE RESPECTIVE DISTRICTS FOR SCHOOL OPERATING PURPOSES UP TO THE CONSTITUTIONAL DEBT LIMIT OF THE RESPECTIVE DISTRICTS FOR SCHOOL OPERATING PURPOSES, TO PROVIDE CONDITIONS UNDER WHICH THE BONDS MAY BE ISSUED AND THE PURPOSES FOR WHICH THE PROCEEDS MAY BE EXPENDED, AND TO MAKE PROVISION FOR THE PAYMENT OF BONDS.</w:t>
      </w:r>
    </w:p>
    <w:p w:rsidR="003B1792" w:rsidRDefault="003B1792" w:rsidP="00D54A28">
      <w:r>
        <w:t>l:\council\bills\agm\19995bh10.docx</w:t>
      </w:r>
    </w:p>
    <w:p w:rsidR="003B1792" w:rsidRDefault="003B1792" w:rsidP="00D54A28">
      <w:r>
        <w:tab/>
        <w:t>Read the first time and ordered placed on the Local and Uncontested Calendar.</w:t>
      </w:r>
    </w:p>
    <w:p w:rsidR="003B1792" w:rsidRDefault="003B1792" w:rsidP="00D54A28"/>
    <w:p w:rsidR="003B1792" w:rsidRDefault="003B1792" w:rsidP="00D54A28">
      <w:r>
        <w:tab/>
        <w:t>S. 1373</w:t>
      </w:r>
      <w:r w:rsidR="00186110">
        <w:fldChar w:fldCharType="begin"/>
      </w:r>
      <w:r>
        <w:instrText xml:space="preserve"> XE "</w:instrText>
      </w:r>
      <w:r>
        <w:tab/>
        <w:instrText>S. 1373" \b</w:instrText>
      </w:r>
      <w:r w:rsidR="00186110">
        <w:fldChar w:fldCharType="end"/>
      </w:r>
      <w:r>
        <w:t xml:space="preserve"> -- Senator Alexander:  A SENATE RESOLUTION TO DESIGNATE WEDNESDAY, APRIL 21, 2010, AS "MENTAL ILLNESS ADVOCACY DAY" IN SOUTH CAROLINA.</w:t>
      </w:r>
    </w:p>
    <w:p w:rsidR="003B1792" w:rsidRDefault="003B1792" w:rsidP="00D54A28">
      <w:r>
        <w:t>l:\s-res\tca\016ment.mrh.tca.docx</w:t>
      </w:r>
    </w:p>
    <w:p w:rsidR="003B1792" w:rsidRDefault="003B1792" w:rsidP="00D54A28">
      <w:r>
        <w:tab/>
        <w:t>On motion of Senator ALEXANDER, with unanimous consent, the Senate Resolution was adopted.</w:t>
      </w:r>
    </w:p>
    <w:p w:rsidR="003B1792" w:rsidRDefault="003B1792" w:rsidP="00D54A28"/>
    <w:p w:rsidR="003B1792" w:rsidRDefault="003B1792" w:rsidP="00D54A28">
      <w:r>
        <w:tab/>
        <w:t>S. 1374</w:t>
      </w:r>
      <w:r w:rsidR="00186110">
        <w:fldChar w:fldCharType="begin"/>
      </w:r>
      <w:r>
        <w:instrText xml:space="preserve"> XE "</w:instrText>
      </w:r>
      <w:r>
        <w:tab/>
        <w:instrText>S. 1374" \b</w:instrText>
      </w:r>
      <w:r w:rsidR="00186110">
        <w:fldChar w:fldCharType="end"/>
      </w:r>
      <w:r>
        <w:t xml:space="preserve"> -- Senator Lourie:  A CONCURRENT RESOLUTION TO DESIGNATE MAY 2010 AS "CHILDHOOD STROKE AWARENESS MONTH" IN SOUTH CAROLINA.</w:t>
      </w:r>
    </w:p>
    <w:p w:rsidR="003B1792" w:rsidRDefault="003B1792" w:rsidP="00D54A28">
      <w:r>
        <w:t>l:\s-resmin\drafting\jl\015stro.tcm.jl.docx</w:t>
      </w:r>
    </w:p>
    <w:p w:rsidR="003B1792" w:rsidRDefault="003B1792" w:rsidP="00D54A28">
      <w:r>
        <w:tab/>
        <w:t>On motion of Senator LOURIE, with unanimous consent, the Concurrent Resolution was adopted and ordered sent to the House.</w:t>
      </w:r>
    </w:p>
    <w:p w:rsidR="003B1792" w:rsidRDefault="003B1792" w:rsidP="00D54A28"/>
    <w:p w:rsidR="003B1792" w:rsidRDefault="003B1792" w:rsidP="00D54A28">
      <w:r>
        <w:tab/>
        <w:t>S. 1375</w:t>
      </w:r>
      <w:r w:rsidR="00186110">
        <w:fldChar w:fldCharType="begin"/>
      </w:r>
      <w:r>
        <w:instrText xml:space="preserve"> XE "</w:instrText>
      </w:r>
      <w:r>
        <w:tab/>
        <w:instrText>S. 1375" \b</w:instrText>
      </w:r>
      <w:r w:rsidR="00186110">
        <w:fldChar w:fldCharType="end"/>
      </w:r>
      <w:r>
        <w:t xml:space="preserve"> -- Senator Pinckney:  A SENATE RESOLUTION TO RECOGNIZE AND HONOR PATRICK GRESSETTE PARKER II OF JASPER COUNTY FOR HIS ACADEMIC, EXTRACURRICULAR, AND COMMUNITY SUCCESSES, AND TO CONGRATULATE HIM FOR CAPTURING FIRST PLACE IN THE 2010 SENATOR FOR A DAY SPEECH CONTEST.</w:t>
      </w:r>
    </w:p>
    <w:p w:rsidR="003B1792" w:rsidRDefault="003B1792" w:rsidP="00D54A28">
      <w:r>
        <w:t>l:\council\bills\rm\1204htc10.docx</w:t>
      </w:r>
    </w:p>
    <w:p w:rsidR="003B1792" w:rsidRDefault="003B1792" w:rsidP="00D54A28">
      <w:r>
        <w:tab/>
        <w:t>The Senate Resolution was adopted.</w:t>
      </w:r>
    </w:p>
    <w:p w:rsidR="003B1792" w:rsidRDefault="003B1792" w:rsidP="00D54A28"/>
    <w:p w:rsidR="003B1792" w:rsidRDefault="003B1792" w:rsidP="00D54A28">
      <w:r>
        <w:tab/>
        <w:t>H. 3059</w:t>
      </w:r>
      <w:r w:rsidR="00186110">
        <w:fldChar w:fldCharType="begin"/>
      </w:r>
      <w:r>
        <w:instrText xml:space="preserve"> XE "</w:instrText>
      </w:r>
      <w:r>
        <w:tab/>
        <w:instrText>H. 3059" \b</w:instrText>
      </w:r>
      <w:r w:rsidR="00186110">
        <w:fldChar w:fldCharType="end"/>
      </w:r>
      <w:r>
        <w:t xml:space="preserve"> -- Rep. Herbkersman:  A BILL TO AMEND SECTION 7-1-20, CODE OF LAWS OF SOUTH CAROLINA, 1976, RELATING TO DEFINITIONS USED IN SOUTH CAROLINA ELECTION LAW, SO AS TO DELETE THE DEFINITION "CLUB DISTRICT"; TO AMEND SECTION 7-5-460, RELATING TO CUSTODY OF BOOKS AND THEIR RETURN AFTER AN ELECTION, SO AS TO DELETE A REFERENCE TO A "CLUB" AS AN ENTITY TO WHOM THE BOOKS ARE RESPONSIBLE; TO AMEND SECTIONS 7-9-20, 7-9-30, AS AMENDED, 7-9-40, 7-9-50, AS AMENDED, 7-9-60, AND 7-9-70, RELATING TO CLUBS IN PARTY ORGANIZATIONS, SO AS TO DELETE REFERENCES TO PARTY CLUBS WHICH CLARIFIES THE ORGANIZATIONAL RELATIONS WITH ELECTION PRECINCTS; TO PROVIDE THAT ALL ELECTED PRECINCT COMMITTEEMEN MAY VOTE ON QUESTIONS BEFORE THE COUNTY COMMITTEE, TO PROVIDE THAT THE CHAIRMAN MAY VOTE IN THE CASE OF A TIE, AND TO PROVIDE THAT AN ELECTED OFFICER OF THE COUNTY COMMITTEE WHO IS NOT A PRECINCT COMMITTEEMAN MAY VOTE DE FACTO, AND TO CLARIFY THE ELECTION PRECINCTS ORGANIZATIONAL RELATIONSHIP; AND TO AMEND SECTION 7-13-170, RELATING TO THE PROCEDURE WHEN A MANAGER FAILS TO ATTEND THE PLACE WHICH HAS BEEN SCHEDULED FOR HOLDING A POLL, SO AS TO DELETE THE TERM "CLUB" FROM THE QUALIFYING MEMBER TO BECOME A MANAGER IN THE PLACE OF ABSENT MANAGERS.</w:t>
      </w:r>
    </w:p>
    <w:p w:rsidR="003B1792" w:rsidRDefault="003B1792" w:rsidP="00D54A28">
      <w:r>
        <w:tab/>
        <w:t>Read the first time and referred to the Committee on Judiciary.</w:t>
      </w:r>
    </w:p>
    <w:p w:rsidR="003B1792" w:rsidRDefault="003B1792" w:rsidP="00D54A28"/>
    <w:p w:rsidR="003B1792" w:rsidRDefault="003B1792" w:rsidP="00D54A28">
      <w:r>
        <w:tab/>
        <w:t>H. 3693</w:t>
      </w:r>
      <w:r w:rsidR="00186110">
        <w:fldChar w:fldCharType="begin"/>
      </w:r>
      <w:r>
        <w:instrText xml:space="preserve"> XE "</w:instrText>
      </w:r>
      <w:r>
        <w:tab/>
        <w:instrText>H. 3693" \b</w:instrText>
      </w:r>
      <w:r w:rsidR="00186110">
        <w:fldChar w:fldCharType="end"/>
      </w:r>
      <w:r>
        <w:t xml:space="preserve"> -- Reps. Herbkersman, Erickson, G. M. Smith, Merrill and Long:  A BILL TO AMEND THE CODE OF LAWS OF SOUTH CAROLINA, 1976, BY ADDING ARTICLE 18 TO CHAPTER 4, TITLE 61 SO AS TO DEFINE THE TERMS "MICROBREWERY" AND "LICENSED PREMISES"; TO ALLOW A MICROBREWERY OR MANUFACTURER TO CONDUCT BEER SAMPLINGS OR TASTINGS UNDER CERTAIN CONDITIONS; AND TO PROVIDE FOR THE PAYMENT OF APPROPRIATE TAXES.</w:t>
      </w:r>
    </w:p>
    <w:p w:rsidR="003B1792" w:rsidRDefault="003B1792" w:rsidP="00D54A28">
      <w:r>
        <w:tab/>
        <w:t>Read the first time and referred to the Committee on Judiciary.</w:t>
      </w:r>
    </w:p>
    <w:p w:rsidR="003B1792" w:rsidRDefault="003B1792" w:rsidP="00D54A28"/>
    <w:p w:rsidR="003B1792" w:rsidRDefault="003B1792" w:rsidP="00D54A28">
      <w:r>
        <w:tab/>
        <w:t>H. 4202</w:t>
      </w:r>
      <w:r w:rsidR="00186110">
        <w:fldChar w:fldCharType="begin"/>
      </w:r>
      <w:r>
        <w:instrText xml:space="preserve"> XE "</w:instrText>
      </w:r>
      <w:r>
        <w:tab/>
        <w:instrText>H. 4202" \b</w:instrText>
      </w:r>
      <w:r w:rsidR="00186110">
        <w:fldChar w:fldCharType="end"/>
      </w:r>
      <w:r>
        <w:t xml:space="preserve"> -- Reps. Mitchell, Long, Dillard, Cobb-Hunter and Sellers:  A BILL TO AMEND SECTION 16-3-930, CODE OF LAWS OF SOUTH CAROLINA, 1976, RELATING TO TRAFFICKING IN PERSONS FOR FORCED LABOR OR SERVICES, SO AS TO PROVIDE A MANDATORY MINIMUM PENALTY OF FIVE YEARS FOR A PERSON WHO COMMITS THE OFFENSE AND INCREASE THE MAXIMUM PENALTY TO THIRTY YEARS.</w:t>
      </w:r>
    </w:p>
    <w:p w:rsidR="003B1792" w:rsidRDefault="003B1792" w:rsidP="00D54A28">
      <w:r>
        <w:tab/>
        <w:t>Read the first time and referred to the Committee on Judiciary.</w:t>
      </w:r>
    </w:p>
    <w:p w:rsidR="003B1792" w:rsidRDefault="003B1792" w:rsidP="00D54A28"/>
    <w:p w:rsidR="003B1792" w:rsidRDefault="003B1792" w:rsidP="00D54A28">
      <w:r>
        <w:tab/>
        <w:t>H. 4205</w:t>
      </w:r>
      <w:r w:rsidR="00186110">
        <w:fldChar w:fldCharType="begin"/>
      </w:r>
      <w:r>
        <w:instrText xml:space="preserve"> XE "</w:instrText>
      </w:r>
      <w:r>
        <w:tab/>
        <w:instrText>H. 4205" \b</w:instrText>
      </w:r>
      <w:r w:rsidR="00186110">
        <w:fldChar w:fldCharType="end"/>
      </w:r>
      <w:r>
        <w:t xml:space="preserve"> -- Reps. G. R. Smith, G. M. Smith, Wylie, Hutto and Viers:  A BILL TO AMEND SECTION 17-1-40, AS AMENDED, CODE OF LAWS OF SOUTH CAROLINA, 1976, RELATING TO DESTRUCTION OF CRIMINAL RECORDS WHEN A CHARGE IS DISMISSED OR THE PERSON IS FOUND INNOCENT, SO AS TO PROVIDE THAT THE PROVISIONS OF THE SECTION DO NOT APPLY TO VIOLATIONS OF TITLE 50 OR TITLE 56 IN WHICH A RECORD IS NOT MAINTAINED THAT REQUIRES DESTRUCTION.</w:t>
      </w:r>
    </w:p>
    <w:p w:rsidR="003B1792" w:rsidRDefault="003B1792" w:rsidP="00D54A28">
      <w:r>
        <w:tab/>
        <w:t>Read the first time and, on motion of Senator HUTTO, with unanimous consent, H. 4205 was ordered placed on the Calendar without reference.</w:t>
      </w:r>
    </w:p>
    <w:p w:rsidR="003B1792" w:rsidRDefault="003B1792" w:rsidP="00D54A28"/>
    <w:p w:rsidR="003B1792" w:rsidRDefault="003B1792" w:rsidP="00D54A28">
      <w:r>
        <w:tab/>
        <w:t>H. 4341</w:t>
      </w:r>
      <w:r w:rsidR="00186110">
        <w:fldChar w:fldCharType="begin"/>
      </w:r>
      <w:r>
        <w:instrText xml:space="preserve"> XE "</w:instrText>
      </w:r>
      <w:r>
        <w:tab/>
        <w:instrText>H. 4341" \b</w:instrText>
      </w:r>
      <w:r w:rsidR="00186110">
        <w:fldChar w:fldCharType="end"/>
      </w:r>
      <w:r>
        <w:t xml:space="preserve"> -- Reps. Hutto, Stavrinakis, J. E. Smith, Harvin, Miller, Govan, Allen, Battle, Anderson, Simrill, Norman, T. R. Young and Wylie:  A JOINT RESOLUTION TO CREATE THE AUTISM SPECTRUM DISORDER STUDY COMMITTEE ON EARLY INTERVENTION AND TO PROVIDE FOR ITS PURPOSE, MEMBERS, AND DUTIES AND TO PROVIDE THAT THE STUDY COMMITTEE MUST SUBMIT ITS FINDINGS AND RECOMMENDATIONS NO LATER THAN DECEMBER 1, 2011 AT WHICH TIME THE STUDY COMMITTEE IS ABOLISHED.</w:t>
      </w:r>
    </w:p>
    <w:p w:rsidR="003B1792" w:rsidRDefault="003B1792" w:rsidP="00D54A28">
      <w:r>
        <w:tab/>
        <w:t>Read the first time and referred to the Committee on Medical Affairs.</w:t>
      </w:r>
    </w:p>
    <w:p w:rsidR="003B1792" w:rsidRDefault="003B1792" w:rsidP="00D54A28"/>
    <w:p w:rsidR="003B1792" w:rsidRDefault="003B1792" w:rsidP="00D54A28">
      <w:r>
        <w:tab/>
        <w:t>H. 4446</w:t>
      </w:r>
      <w:r w:rsidR="00186110">
        <w:fldChar w:fldCharType="begin"/>
      </w:r>
      <w:r>
        <w:instrText xml:space="preserve"> XE "</w:instrText>
      </w:r>
      <w:r>
        <w:tab/>
        <w:instrText>H. 4446" \b</w:instrText>
      </w:r>
      <w:r w:rsidR="00186110">
        <w:fldChar w:fldCharType="end"/>
      </w:r>
      <w:r>
        <w:t xml:space="preserve"> -- Rep. Crawford:  A BILL TO AMEND SECTION 44-29-210, CODE OF LAWS OF SOUTH CAROLINA, 1976, RELATING TO MASS IMMUNIZATION PROJECTS APPROVED BY THE DEPARTMENT OF HEALTH AND ENVIRONMENTAL CONTROL AND THE PARTICIPATION OF MEDICAL PERSONNEL IN THESE PROJECTS, SO AS TO PROVIDE THAT LICENSED NURSES, RATHER THAN REGISTERED NURSES, ARE INCLUDED IN THE PERSONNEL WHO MAY PARTICIPATE IN THESE PROJECTS AND WHO ARE EXEMPT FROM LIABILITY.</w:t>
      </w:r>
    </w:p>
    <w:p w:rsidR="003B1792" w:rsidRDefault="003B1792" w:rsidP="00D54A28">
      <w:r>
        <w:tab/>
        <w:t>Read the first time and referred to the Committee on Medical Affairs.</w:t>
      </w:r>
    </w:p>
    <w:p w:rsidR="003B1792" w:rsidRDefault="003B1792" w:rsidP="00D54A28"/>
    <w:p w:rsidR="003B1792" w:rsidRDefault="003B1792" w:rsidP="00D54A28">
      <w:r>
        <w:tab/>
        <w:t>H. 4450</w:t>
      </w:r>
      <w:r w:rsidR="00186110">
        <w:fldChar w:fldCharType="begin"/>
      </w:r>
      <w:r>
        <w:instrText xml:space="preserve"> XE "</w:instrText>
      </w:r>
      <w:r>
        <w:tab/>
        <w:instrText>H. 4450" \b</w:instrText>
      </w:r>
      <w:r w:rsidR="00186110">
        <w:fldChar w:fldCharType="end"/>
      </w:r>
      <w:r>
        <w:t xml:space="preserve"> -- Reps. Rutherford and Bales:  A BILL TO AMEND THE CODE OF LAWS OF SOUTH CAROLINA, 1976, BY ADDING SECTIONS 14-25-210 AND 22-3-1020 SO AS TO PROVIDE THAT MUNICIPAL COURT JUDGES AND MAGISTRATES, RESPECTIVELY, ARE RESPONSIBLE FOR THE DOCKET IN THEIR COURTS.</w:t>
      </w:r>
    </w:p>
    <w:p w:rsidR="003B1792" w:rsidRDefault="003B1792" w:rsidP="00D54A28">
      <w:r>
        <w:tab/>
        <w:t>Read the first time and referred to the Committee on Judiciary.</w:t>
      </w:r>
    </w:p>
    <w:p w:rsidR="003B1792" w:rsidRDefault="003B1792" w:rsidP="00D54A28"/>
    <w:p w:rsidR="003B1792" w:rsidRDefault="003B1792" w:rsidP="00D54A28">
      <w:r>
        <w:tab/>
        <w:t>H. 4508</w:t>
      </w:r>
      <w:r w:rsidR="00186110">
        <w:fldChar w:fldCharType="begin"/>
      </w:r>
      <w:r>
        <w:instrText xml:space="preserve"> XE "</w:instrText>
      </w:r>
      <w:r>
        <w:tab/>
        <w:instrText>H. 4508" \b</w:instrText>
      </w:r>
      <w:r w:rsidR="00186110">
        <w:fldChar w:fldCharType="end"/>
      </w:r>
      <w:r>
        <w:t xml:space="preserve"> -- Reps. Herbkersman, Lowe, Hutto, G. A. Brown and Horne:  A BILL TO AMEND SECTION 40-9-10, CODE OF LAWS OF SOUTH CAROLINA, 1976, RELATING TO CHIROPRACTORS AND CHIROPRACTIC PRACTICE, SO AS TO ADD A DEFINITION OF A "PRECEPTORSHIP OR RESIDENCY TRAINING PROGRAM"; AND TO AMEND SECTION 40-9-20, RELATING TO LICENSES REQUIRED FOR PERSONS PRACTICING CHIROPRACTIC PROCEDURES, SO AS TO EXCLUDE STUDENTS PARTICIPATING IN A PRECEPTORSHIP OR RESIDENCY TRAINING PROGRAM UNDER SPECIFIED CONDITIONS, TO PERMIT CHARGES TO BE LEVIED FOR PROFESSIONAL SERVICE FOR WORK PERFORMED UNDER THESE PROGRAMS, AND DELETE THE EXCEPTION FOR SENIOR STUDENTS AT A CHIROPRACTIC COLLEGE CHARTERED BY THE STATE.</w:t>
      </w:r>
    </w:p>
    <w:p w:rsidR="003B1792" w:rsidRDefault="003B1792" w:rsidP="00D54A28">
      <w:r>
        <w:tab/>
        <w:t>Read the first time and referred to the Committee on Medical Affairs.</w:t>
      </w:r>
    </w:p>
    <w:p w:rsidR="003B1792" w:rsidRDefault="003B1792" w:rsidP="00D54A28"/>
    <w:p w:rsidR="003B1792" w:rsidRDefault="003B1792" w:rsidP="00D54A28">
      <w:r>
        <w:tab/>
        <w:t>H. 4657</w:t>
      </w:r>
      <w:r w:rsidR="00186110">
        <w:fldChar w:fldCharType="begin"/>
      </w:r>
      <w:r>
        <w:instrText xml:space="preserve"> XE "</w:instrText>
      </w:r>
      <w:r>
        <w:tab/>
        <w:instrText>H. 4657" \b</w:instrText>
      </w:r>
      <w:r w:rsidR="00186110">
        <w:fldChar w:fldCharType="end"/>
      </w:r>
      <w:r>
        <w:t xml:space="preserve"> -- Ways and Means Committee:  A BILL TO MAKE APPROPRIATIONS AND TO PROVIDE REVENUES TO MEET THE ORDINARY EXPENSES OF STATE GOVERNMENT FOR THE FISCAL YEAR BEGINNING JULY 1, 2010, TO REGULATE THE EXPENDITURE OF SUCH FUNDS, AND TO FURTHER PROVIDE FOR THIS OPERATION OF STATE GOVERNMENT DURING THIS FISCAL YEAR AND FOR OTHER PURPOSES.</w:t>
      </w:r>
    </w:p>
    <w:p w:rsidR="003B1792" w:rsidRDefault="003B1792" w:rsidP="00D54A28">
      <w:r>
        <w:tab/>
        <w:t>Read the first time and referred to the Committee on Finance.</w:t>
      </w:r>
    </w:p>
    <w:p w:rsidR="003B1792" w:rsidRDefault="003B1792" w:rsidP="00D54A28"/>
    <w:p w:rsidR="003B1792" w:rsidRDefault="003B1792" w:rsidP="00D54A28">
      <w:r>
        <w:tab/>
        <w:t>H. 4809</w:t>
      </w:r>
      <w:r w:rsidR="00186110">
        <w:fldChar w:fldCharType="begin"/>
      </w:r>
      <w:r>
        <w:instrText xml:space="preserve"> XE "</w:instrText>
      </w:r>
      <w:r>
        <w:tab/>
        <w:instrText>H. 4809" \b</w:instrText>
      </w:r>
      <w:r w:rsidR="00186110">
        <w:fldChar w:fldCharType="end"/>
      </w:r>
      <w:r>
        <w:t xml:space="preserve"> -- Rep. Delleney:  A BILL TO AMEND ACT 525 OF 1982, AS AMENDED, RELATING TO THE ELECTION OF MEMBERS OF THE CHESTER COUNTY SCHOOL BOARD OF TRUSTEES, SO AS TO REVISE THE DATE BY WHICH A PERSON SHALL FILE A STATEMENT OF CANDIDACY FOR A SEAT ON THE CHESTER COUNTY SCHOOL BOARD OF TRUSTEES.</w:t>
      </w:r>
    </w:p>
    <w:p w:rsidR="003B1792" w:rsidRDefault="003B1792" w:rsidP="00D54A28">
      <w:r>
        <w:tab/>
        <w:t>Read the first time and ordered placed on the Local and Uncontested Calendar.</w:t>
      </w:r>
    </w:p>
    <w:p w:rsidR="003B1792" w:rsidRDefault="003B1792" w:rsidP="00D54A28"/>
    <w:p w:rsidR="003B1792" w:rsidRDefault="003B1792" w:rsidP="00D54A28">
      <w:r>
        <w:tab/>
        <w:t>H. 4860</w:t>
      </w:r>
      <w:r w:rsidR="00186110">
        <w:fldChar w:fldCharType="begin"/>
      </w:r>
      <w:r>
        <w:instrText xml:space="preserve"> XE "</w:instrText>
      </w:r>
      <w:r>
        <w:tab/>
        <w:instrText>H. 4860" \b</w:instrText>
      </w:r>
      <w:r w:rsidR="00186110">
        <w:fldChar w:fldCharType="end"/>
      </w:r>
      <w:r>
        <w:t xml:space="preserve"> -- Reps. McEachern and Neilson:  A CONCURRENT RESOLUTION TO RECOGNIZE AND COMMEND KEITH V. EUBANKS OF COLUMBIA, CHESS MASTER, FOR HIS OUTSTANDING ACCOMPLISHMENTS IN THE GAME OF CHESS AND FOR HIS MANY YEARS OF TEACHING THE GAME TO THE YOUNG PEOPLE OF THE PALMETTO STATE.</w:t>
      </w:r>
    </w:p>
    <w:p w:rsidR="003B1792" w:rsidRDefault="003B1792" w:rsidP="00D54A28">
      <w:r>
        <w:tab/>
        <w:t>The Concurrent Resolution was adopted, ordered returned to the House.</w:t>
      </w:r>
    </w:p>
    <w:p w:rsidR="003B1792" w:rsidRDefault="003B1792" w:rsidP="00D54A28"/>
    <w:p w:rsidR="00DB74A4" w:rsidRDefault="000A7610" w:rsidP="00D54A28">
      <w:pPr>
        <w:pStyle w:val="Header"/>
        <w:tabs>
          <w:tab w:val="clear" w:pos="8640"/>
          <w:tab w:val="left" w:pos="4320"/>
        </w:tabs>
        <w:jc w:val="center"/>
      </w:pPr>
      <w:r>
        <w:rPr>
          <w:b/>
        </w:rPr>
        <w:t>REPORTS OF STANDING COMMITTEES</w:t>
      </w:r>
    </w:p>
    <w:p w:rsidR="007F7210" w:rsidRDefault="007F7210" w:rsidP="00D54A28">
      <w:pPr>
        <w:pStyle w:val="Header"/>
        <w:tabs>
          <w:tab w:val="clear" w:pos="8640"/>
          <w:tab w:val="left" w:pos="4320"/>
        </w:tabs>
      </w:pPr>
      <w:r>
        <w:tab/>
        <w:t>Senator COURSON from the Committee on Education submitted a favorable with amendment report on:</w:t>
      </w:r>
    </w:p>
    <w:p w:rsidR="007F7210" w:rsidRPr="00325EB4" w:rsidRDefault="007F7210" w:rsidP="00D54A28">
      <w:pPr>
        <w:suppressAutoHyphens/>
      </w:pPr>
      <w:r>
        <w:tab/>
      </w:r>
      <w:r w:rsidRPr="00325EB4">
        <w:t>S. 1129</w:t>
      </w:r>
      <w:r w:rsidR="00186110" w:rsidRPr="00325EB4">
        <w:fldChar w:fldCharType="begin"/>
      </w:r>
      <w:r w:rsidRPr="00325EB4">
        <w:instrText xml:space="preserve"> XE "S. 1129" \b </w:instrText>
      </w:r>
      <w:r w:rsidR="00186110" w:rsidRPr="00325EB4">
        <w:fldChar w:fldCharType="end"/>
      </w:r>
      <w:r w:rsidRPr="00325EB4">
        <w:t xml:space="preserve"> -- Senator Ryberg:  </w:t>
      </w:r>
      <w:r w:rsidRPr="00325EB4">
        <w:rPr>
          <w:szCs w:val="30"/>
        </w:rPr>
        <w:t xml:space="preserve">A BILL </w:t>
      </w:r>
      <w:r w:rsidRPr="00325EB4">
        <w:t xml:space="preserve">TO AMEND CHAPTER 150, TITLE 59 OF THE 1976 CODE, RELATING TO EDUCATION LOTTERY TICKET SALES, BY ADDING SECTION </w:t>
      </w:r>
      <w:r w:rsidRPr="00325EB4">
        <w:rPr>
          <w:color w:val="000000" w:themeColor="text1"/>
          <w:u w:color="000000" w:themeColor="text1"/>
        </w:rPr>
        <w:t>59</w:t>
      </w:r>
      <w:r w:rsidRPr="00325EB4">
        <w:rPr>
          <w:color w:val="000000" w:themeColor="text1"/>
          <w:u w:color="000000" w:themeColor="text1"/>
        </w:rPr>
        <w:noBreakHyphen/>
        <w:t>150</w:t>
      </w:r>
      <w:r w:rsidRPr="00325EB4">
        <w:rPr>
          <w:color w:val="000000" w:themeColor="text1"/>
          <w:u w:color="000000" w:themeColor="text1"/>
        </w:rPr>
        <w:noBreakHyphen/>
        <w:t xml:space="preserve">155 </w:t>
      </w:r>
      <w:r w:rsidRPr="00325EB4">
        <w:t>TO PROVIDE THAT A PERSON WHO CURRENTLY HOLDS A RETAIL LOTTERY TICKET SALES LICENSE MAY BE GRANTED A TEMPORARY LICENSE FOR RETAIL LOTTERY TICKET SALES IF HE ACQUIRES ANOTHER RETAIL BUSINESS WHICH SELLS LOTTERY TICKETS, TO PROVIDE THE LENGTH OF TIME A TEMPORARY LICENSE IS VALID, AND TO PROVIDE THE FEE FOR A TEMPORARY LICENSE.</w:t>
      </w:r>
    </w:p>
    <w:p w:rsidR="007F7210" w:rsidRDefault="007F7210" w:rsidP="00D54A28">
      <w:pPr>
        <w:pStyle w:val="Header"/>
        <w:tabs>
          <w:tab w:val="clear" w:pos="8640"/>
          <w:tab w:val="left" w:pos="4320"/>
        </w:tabs>
      </w:pPr>
      <w:r>
        <w:tab/>
        <w:t>Ordered for consideration tomorrow.</w:t>
      </w:r>
    </w:p>
    <w:p w:rsidR="007F7210" w:rsidRDefault="007F7210" w:rsidP="00D54A28">
      <w:pPr>
        <w:pStyle w:val="Header"/>
        <w:tabs>
          <w:tab w:val="clear" w:pos="8640"/>
          <w:tab w:val="left" w:pos="4320"/>
        </w:tabs>
      </w:pPr>
    </w:p>
    <w:p w:rsidR="007F7210" w:rsidRDefault="007F7210" w:rsidP="00D54A28">
      <w:pPr>
        <w:pStyle w:val="Header"/>
        <w:tabs>
          <w:tab w:val="clear" w:pos="8640"/>
          <w:tab w:val="left" w:pos="4320"/>
        </w:tabs>
      </w:pPr>
      <w:r>
        <w:tab/>
        <w:t>Senator FAIR from the Committee on Corrections and Penology submitted a favorable with amendment report on:</w:t>
      </w:r>
    </w:p>
    <w:p w:rsidR="007F7210" w:rsidRPr="008C68FC" w:rsidRDefault="007F7210" w:rsidP="00D54A28">
      <w:pPr>
        <w:suppressAutoHyphens/>
        <w:outlineLvl w:val="0"/>
      </w:pPr>
      <w:r>
        <w:tab/>
      </w:r>
      <w:r w:rsidRPr="008C68FC">
        <w:t>S. 1234</w:t>
      </w:r>
      <w:r w:rsidR="00186110" w:rsidRPr="008C68FC">
        <w:fldChar w:fldCharType="begin"/>
      </w:r>
      <w:r w:rsidRPr="008C68FC">
        <w:instrText xml:space="preserve"> XE "S. 1234" \b </w:instrText>
      </w:r>
      <w:r w:rsidR="00186110" w:rsidRPr="008C68FC">
        <w:fldChar w:fldCharType="end"/>
      </w:r>
      <w:r w:rsidRPr="008C68FC">
        <w:t xml:space="preserve"> -- Senator Fair:  </w:t>
      </w:r>
      <w:r w:rsidRPr="008C68FC">
        <w:rPr>
          <w:szCs w:val="30"/>
        </w:rPr>
        <w:t xml:space="preserve">A BILL </w:t>
      </w:r>
      <w:r w:rsidRPr="008C68FC">
        <w:t>TO AMEND CHAPTER 21, TITLE 24, CODE OF LAWS OF SOUTH CAROLINA, 1976, RELATING TO THE CREATION AND OPERATION OF THE DEPARTMENT OF PROBATION, PAROLE AND PARDON SERVICES AND THE BOARD OF PROBATION, PAROLE AND PARDON SERVICES, SO AS TO TRANSFER ALL FUNCTIONS, POWERS, DUTIES, RESPONSIBILITIES</w:t>
      </w:r>
      <w:r w:rsidR="00D768B3">
        <w:t>,</w:t>
      </w:r>
      <w:r w:rsidRPr="008C68FC">
        <w:t xml:space="preserve"> AND AUTHORITY STATUTORILY EXERCISED BY THE DEPARTMENT OF PROBATION, PAROLE AND PARDON SERVICES TO THE DEPARTMENT OF CORRECTIONS, DIVISION OF PROBATION, PAROLE AND PARDON SERVICES.</w:t>
      </w:r>
    </w:p>
    <w:p w:rsidR="007F7210" w:rsidRDefault="007F7210" w:rsidP="00D54A28">
      <w:pPr>
        <w:pStyle w:val="Header"/>
        <w:tabs>
          <w:tab w:val="clear" w:pos="8640"/>
          <w:tab w:val="left" w:pos="4320"/>
        </w:tabs>
      </w:pPr>
      <w:r>
        <w:tab/>
        <w:t>Ordered for consideration tomorrow.</w:t>
      </w:r>
    </w:p>
    <w:p w:rsidR="007F7210" w:rsidRDefault="007F7210" w:rsidP="00D54A28">
      <w:pPr>
        <w:pStyle w:val="Header"/>
        <w:tabs>
          <w:tab w:val="clear" w:pos="8640"/>
          <w:tab w:val="left" w:pos="4320"/>
        </w:tabs>
      </w:pPr>
    </w:p>
    <w:p w:rsidR="00DB74A4" w:rsidRDefault="000A7610" w:rsidP="00D54A28">
      <w:pPr>
        <w:pStyle w:val="Header"/>
        <w:tabs>
          <w:tab w:val="clear" w:pos="8640"/>
          <w:tab w:val="left" w:pos="4320"/>
        </w:tabs>
      </w:pPr>
      <w:r>
        <w:rPr>
          <w:b/>
        </w:rPr>
        <w:t>THE SENATE PROCEEDED TO A CALL OF THE UNCONTESTED LOCAL AND STATEWIDE CALENDAR.</w:t>
      </w:r>
    </w:p>
    <w:p w:rsidR="004441CD" w:rsidRDefault="004441CD" w:rsidP="00D54A28">
      <w:pPr>
        <w:pStyle w:val="Header"/>
        <w:tabs>
          <w:tab w:val="clear" w:pos="8640"/>
          <w:tab w:val="left" w:pos="4320"/>
        </w:tabs>
        <w:jc w:val="center"/>
        <w:rPr>
          <w:b/>
        </w:rPr>
      </w:pPr>
    </w:p>
    <w:p w:rsidR="009702A0" w:rsidRPr="009702A0" w:rsidRDefault="009702A0" w:rsidP="00D54A28">
      <w:pPr>
        <w:pStyle w:val="Header"/>
        <w:tabs>
          <w:tab w:val="clear" w:pos="8640"/>
          <w:tab w:val="left" w:pos="4320"/>
        </w:tabs>
        <w:jc w:val="center"/>
      </w:pPr>
      <w:r>
        <w:rPr>
          <w:b/>
        </w:rPr>
        <w:t>ORDERED ENROLLED FOR RATIFICATION</w:t>
      </w:r>
    </w:p>
    <w:p w:rsidR="009702A0" w:rsidRDefault="009702A0" w:rsidP="00D54A28">
      <w:pPr>
        <w:pStyle w:val="Header"/>
        <w:tabs>
          <w:tab w:val="clear" w:pos="8640"/>
          <w:tab w:val="left" w:pos="4320"/>
        </w:tabs>
      </w:pPr>
      <w:r>
        <w:tab/>
        <w:t>The following Bills were read the third time and, having received three readings in both Houses, it was ordered that the titles be changed to that of Acts and enrolled for Ratification:</w:t>
      </w:r>
    </w:p>
    <w:p w:rsidR="009702A0" w:rsidRDefault="009702A0" w:rsidP="00D54A28">
      <w:pPr>
        <w:pStyle w:val="Header"/>
        <w:tabs>
          <w:tab w:val="clear" w:pos="8640"/>
          <w:tab w:val="left" w:pos="4320"/>
        </w:tabs>
      </w:pPr>
    </w:p>
    <w:p w:rsidR="009702A0" w:rsidRPr="003E74AB" w:rsidRDefault="009702A0" w:rsidP="00D54A28">
      <w:pPr>
        <w:suppressAutoHyphens/>
        <w:outlineLvl w:val="0"/>
      </w:pPr>
      <w:r>
        <w:tab/>
      </w:r>
      <w:r w:rsidRPr="003E74AB">
        <w:t>H. 4347</w:t>
      </w:r>
      <w:r w:rsidR="00186110" w:rsidRPr="003E74AB">
        <w:fldChar w:fldCharType="begin"/>
      </w:r>
      <w:r w:rsidRPr="003E74AB">
        <w:instrText xml:space="preserve"> XE "H. 4347" \b </w:instrText>
      </w:r>
      <w:r w:rsidR="00186110" w:rsidRPr="003E74AB">
        <w:fldChar w:fldCharType="end"/>
      </w:r>
      <w:r w:rsidRPr="003E74AB">
        <w:t xml:space="preserve"> -- Reps. Cooper and White:  </w:t>
      </w:r>
      <w:r w:rsidRPr="003E74AB">
        <w:rPr>
          <w:szCs w:val="30"/>
        </w:rPr>
        <w:t xml:space="preserve">A BILL </w:t>
      </w:r>
      <w:r w:rsidRPr="003E74AB">
        <w:t>TO AMEND SECTION 2</w:t>
      </w:r>
      <w:r w:rsidRPr="003E74AB">
        <w:noBreakHyphen/>
        <w:t>7</w:t>
      </w:r>
      <w:r w:rsidRPr="003E74AB">
        <w:noBreakHyphen/>
        <w:t>71, CODE OF LAWS OF SOUTH CAROLINA, 1976, RELATING TO TAX BILLS AND REVENUE IMPACT STATEMENTS, SO AS TO PROVIDE THAT THE REVENUE IMPACT STATEMENT MUST BE SIGNED BY THE CHIEF ECONOMIST OF THE OFFICE OF RESEARCH AND STATISTICS OF THE STATE BUDGET AND CONTROL BOARD; AND TO AMEND SECTION 2</w:t>
      </w:r>
      <w:r w:rsidRPr="003E74AB">
        <w:noBreakHyphen/>
        <w:t>7</w:t>
      </w:r>
      <w:r w:rsidRPr="003E74AB">
        <w:noBreakHyphen/>
        <w:t>78, RELATING TO THE CERTIFICATION OF A REVENUE IMPACT OF A PROVISION FOR PURPOSES OF ITS INCLUSION IN THE ANNUAL GENERAL APPROPRIATIONS BILL AND CHANGES IN THE OFFICIAL REVENUE ESTIMATE, SO AS TO PROVIDE THAT THE REVENUE IMPACTS MUST BE CERTIFIED BY THE CHIEF ECONOMIST OF THE OFFICE OF RESEARCH AND STATISTICS AND THAT THE BOARD OF ECONOMIC ADVISORS SHALL ADJUST ITS ESTIMATES TO REFLECT THESE CERTIFICATIONS AND MAKE OTHER ADJUSTMENTS IT CONSIDERS NECESSARY IN THE FINAL VERSION OF THE ANNUAL GENERAL APPROPRIATIONS BILL.</w:t>
      </w:r>
    </w:p>
    <w:p w:rsidR="009702A0" w:rsidRDefault="009702A0" w:rsidP="00D54A28">
      <w:pPr>
        <w:pStyle w:val="Header"/>
        <w:tabs>
          <w:tab w:val="clear" w:pos="8640"/>
          <w:tab w:val="left" w:pos="4320"/>
        </w:tabs>
      </w:pPr>
    </w:p>
    <w:p w:rsidR="009702A0" w:rsidRPr="006B3E7D" w:rsidRDefault="009702A0" w:rsidP="00D54A28">
      <w:pPr>
        <w:suppressAutoHyphens/>
        <w:outlineLvl w:val="0"/>
      </w:pPr>
      <w:r>
        <w:tab/>
      </w:r>
      <w:r w:rsidRPr="006B3E7D">
        <w:t>H. 4607</w:t>
      </w:r>
      <w:r w:rsidR="00186110" w:rsidRPr="006B3E7D">
        <w:fldChar w:fldCharType="begin"/>
      </w:r>
      <w:r w:rsidRPr="006B3E7D">
        <w:instrText xml:space="preserve"> XE "H. 4607" \b </w:instrText>
      </w:r>
      <w:r w:rsidR="00186110" w:rsidRPr="006B3E7D">
        <w:fldChar w:fldCharType="end"/>
      </w:r>
      <w:r w:rsidRPr="006B3E7D">
        <w:t xml:space="preserve"> -- </w:t>
      </w:r>
      <w:r>
        <w:t>Reps. Sandifer, Huggins, Ott, Hutto, Howard, Anderson, Gambrell, Rice, Hayes, Erickson, Bedingfield, Lowe, Brady, G.A. Brown, Pinson, Bowers, Toole, Crawford, Bales, Mack, Allison, Parker, Mitchell, Long, Viers, Sellers, Sottile, Forrester, Horne, Clemmons, Simrill and Cole</w:t>
      </w:r>
      <w:r w:rsidRPr="006B3E7D">
        <w:t xml:space="preserve">:  </w:t>
      </w:r>
      <w:r w:rsidRPr="006B3E7D">
        <w:rPr>
          <w:szCs w:val="30"/>
        </w:rPr>
        <w:t xml:space="preserve">A BILL </w:t>
      </w:r>
      <w:r w:rsidRPr="006B3E7D">
        <w:rPr>
          <w:color w:val="000000" w:themeColor="text1"/>
          <w:u w:color="000000" w:themeColor="text1"/>
        </w:rPr>
        <w:t>TO AMEND THE CODE OF LAWS OF SOUTH CAROLINA, 1976, BY ADDING SECTION 37</w:t>
      </w:r>
      <w:r w:rsidRPr="006B3E7D">
        <w:rPr>
          <w:color w:val="000000" w:themeColor="text1"/>
          <w:u w:color="000000" w:themeColor="text1"/>
        </w:rPr>
        <w:noBreakHyphen/>
        <w:t>2</w:t>
      </w:r>
      <w:r w:rsidRPr="006B3E7D">
        <w:rPr>
          <w:color w:val="000000" w:themeColor="text1"/>
          <w:u w:color="000000" w:themeColor="text1"/>
        </w:rPr>
        <w:noBreakHyphen/>
        <w:t>308 SO AS TO DEFINE NECESSARY TERMS AND PROVIDE PROCEDURES THAT MUST BE FOLLOWED BY MOTOR VEHICLE DEALERS IN ADVERTISEMENTS MADE IN THE COURSE OF SOLICITING FOR THE SALE OR LEASE OF MOTOR VEHICLES; AND TO AMEND SECTION 37</w:t>
      </w:r>
      <w:r w:rsidRPr="006B3E7D">
        <w:rPr>
          <w:color w:val="000000" w:themeColor="text1"/>
          <w:u w:color="000000" w:themeColor="text1"/>
        </w:rPr>
        <w:noBreakHyphen/>
        <w:t>6</w:t>
      </w:r>
      <w:r w:rsidRPr="006B3E7D">
        <w:rPr>
          <w:color w:val="000000" w:themeColor="text1"/>
          <w:u w:color="000000" w:themeColor="text1"/>
        </w:rPr>
        <w:noBreakHyphen/>
        <w:t>108, AS AMENDED, RELATING TO ADMINISTRATIVE ENFORCEMENT ORDERS, SO AS TO PROVIDE PENALTIES FOR MOTOR VEHICLE DEALERS WHO VIOLATE THE PROVISIONS OF SECTION 37</w:t>
      </w:r>
      <w:r w:rsidRPr="006B3E7D">
        <w:rPr>
          <w:color w:val="000000" w:themeColor="text1"/>
          <w:u w:color="000000" w:themeColor="text1"/>
        </w:rPr>
        <w:noBreakHyphen/>
        <w:t>2</w:t>
      </w:r>
      <w:r w:rsidRPr="006B3E7D">
        <w:rPr>
          <w:color w:val="000000" w:themeColor="text1"/>
          <w:u w:color="000000" w:themeColor="text1"/>
        </w:rPr>
        <w:noBreakHyphen/>
        <w:t>308.</w:t>
      </w:r>
    </w:p>
    <w:p w:rsidR="00B6246B" w:rsidRDefault="00B6246B" w:rsidP="00D54A28">
      <w:pPr>
        <w:pStyle w:val="Header"/>
        <w:tabs>
          <w:tab w:val="clear" w:pos="8640"/>
          <w:tab w:val="left" w:pos="4320"/>
        </w:tabs>
      </w:pPr>
    </w:p>
    <w:p w:rsidR="00B6246B" w:rsidRPr="00CC047C" w:rsidRDefault="00B6246B" w:rsidP="00D54A28">
      <w:pPr>
        <w:pStyle w:val="Header"/>
        <w:tabs>
          <w:tab w:val="clear" w:pos="8640"/>
          <w:tab w:val="left" w:pos="4320"/>
        </w:tabs>
        <w:jc w:val="center"/>
      </w:pPr>
      <w:r>
        <w:rPr>
          <w:b/>
        </w:rPr>
        <w:t>H. 4607--Recorded Vote</w:t>
      </w:r>
    </w:p>
    <w:p w:rsidR="00B6246B" w:rsidRDefault="00B6246B" w:rsidP="00D54A28">
      <w:pPr>
        <w:pStyle w:val="Header"/>
        <w:tabs>
          <w:tab w:val="clear" w:pos="8640"/>
          <w:tab w:val="left" w:pos="4320"/>
        </w:tabs>
      </w:pPr>
      <w:r>
        <w:tab/>
        <w:t>Senators RYBERG and BRYANT desired to be recorded as voting in favor of the third reading of the Bill.</w:t>
      </w:r>
    </w:p>
    <w:p w:rsidR="009702A0" w:rsidRDefault="009702A0" w:rsidP="00D54A28">
      <w:pPr>
        <w:pStyle w:val="Header"/>
        <w:tabs>
          <w:tab w:val="clear" w:pos="8640"/>
          <w:tab w:val="left" w:pos="4320"/>
        </w:tabs>
      </w:pPr>
    </w:p>
    <w:p w:rsidR="009702A0" w:rsidRPr="009702A0" w:rsidRDefault="009702A0" w:rsidP="00D54A28">
      <w:pPr>
        <w:pStyle w:val="Header"/>
        <w:tabs>
          <w:tab w:val="clear" w:pos="8640"/>
          <w:tab w:val="left" w:pos="4320"/>
        </w:tabs>
        <w:jc w:val="center"/>
      </w:pPr>
      <w:r>
        <w:rPr>
          <w:b/>
        </w:rPr>
        <w:t>THIRD READING BILLS</w:t>
      </w:r>
    </w:p>
    <w:p w:rsidR="009702A0" w:rsidRDefault="009702A0" w:rsidP="00D54A28">
      <w:pPr>
        <w:pStyle w:val="Header"/>
        <w:tabs>
          <w:tab w:val="clear" w:pos="8640"/>
          <w:tab w:val="left" w:pos="4320"/>
        </w:tabs>
      </w:pPr>
      <w:r>
        <w:tab/>
        <w:t>The following Bills and Joint Resolutions were read the third time and ordered sent to the House of Representatives:</w:t>
      </w:r>
    </w:p>
    <w:p w:rsidR="009702A0" w:rsidRDefault="009702A0" w:rsidP="00D54A28">
      <w:pPr>
        <w:pStyle w:val="Header"/>
        <w:tabs>
          <w:tab w:val="clear" w:pos="8640"/>
          <w:tab w:val="left" w:pos="4320"/>
        </w:tabs>
      </w:pPr>
    </w:p>
    <w:p w:rsidR="009702A0" w:rsidRDefault="009702A0" w:rsidP="00D54A28">
      <w:pPr>
        <w:suppressAutoHyphens/>
        <w:rPr>
          <w:bCs/>
        </w:rPr>
      </w:pPr>
      <w:r>
        <w:tab/>
        <w:t>S. 418</w:t>
      </w:r>
      <w:r w:rsidR="00186110">
        <w:fldChar w:fldCharType="begin"/>
      </w:r>
      <w:r>
        <w:instrText xml:space="preserve"> XE "S. 418" \b </w:instrText>
      </w:r>
      <w:r w:rsidR="00186110">
        <w:fldChar w:fldCharType="end"/>
      </w:r>
      <w:r>
        <w:t xml:space="preserve"> -- Senator L. Martin:  </w:t>
      </w:r>
      <w:r>
        <w:rPr>
          <w:szCs w:val="30"/>
        </w:rPr>
        <w:t xml:space="preserve">A BILL </w:t>
      </w:r>
      <w:r>
        <w:rPr>
          <w:bCs/>
        </w:rPr>
        <w:t>TO AMEND SECTION 7</w:t>
      </w:r>
      <w:r>
        <w:rPr>
          <w:bCs/>
        </w:rPr>
        <w:noBreakHyphen/>
        <w:t>17</w:t>
      </w:r>
      <w:r>
        <w:rPr>
          <w:bCs/>
        </w:rPr>
        <w:noBreakHyphen/>
        <w:t>220 OF THE 1976 CODE, RELATING TO MEETINGS OF THE BOARD OF STATE CANVASSERS, TO PROVIDE THAT A MEETING MAY BE CONVENED BY TELEPHONE OR ELECTRONIC COMMUNICATION INSTEAD OF IN PERSON AT THE OFFICE OF THE STATE ELECTION COMMISSION; AND TO AMEND SECTION 7</w:t>
      </w:r>
      <w:r>
        <w:rPr>
          <w:bCs/>
        </w:rPr>
        <w:noBreakHyphen/>
        <w:t>17</w:t>
      </w:r>
      <w:r>
        <w:rPr>
          <w:bCs/>
        </w:rPr>
        <w:noBreakHyphen/>
        <w:t>510, RELATING TO THE CONVENING OF THE COUNTY COMMISSIONERS OF ELECTION AS COUNTY BOARDS OF CANVASSERS, TO PROVIDE THAT ANY REQUIRED MEETINGS MAY BE CONVENED BY TELEPHONE OR ELECTRONIC</w:t>
      </w:r>
      <w:r>
        <w:t xml:space="preserve"> </w:t>
      </w:r>
      <w:r>
        <w:rPr>
          <w:bCs/>
        </w:rPr>
        <w:t>COMMUNICATION.</w:t>
      </w:r>
    </w:p>
    <w:p w:rsidR="00B6246B" w:rsidRDefault="00B6246B" w:rsidP="00D54A28">
      <w:pPr>
        <w:suppressAutoHyphens/>
      </w:pPr>
    </w:p>
    <w:p w:rsidR="00B6246B" w:rsidRPr="00CC047C" w:rsidRDefault="00B6246B" w:rsidP="00D54A28">
      <w:pPr>
        <w:pStyle w:val="Header"/>
        <w:tabs>
          <w:tab w:val="clear" w:pos="8640"/>
          <w:tab w:val="left" w:pos="4320"/>
        </w:tabs>
        <w:jc w:val="center"/>
      </w:pPr>
      <w:r>
        <w:rPr>
          <w:b/>
        </w:rPr>
        <w:t>S. 418--Recorded Vote</w:t>
      </w:r>
    </w:p>
    <w:p w:rsidR="00B6246B" w:rsidRDefault="00B6246B" w:rsidP="00D54A28">
      <w:pPr>
        <w:pStyle w:val="Header"/>
        <w:tabs>
          <w:tab w:val="clear" w:pos="8640"/>
          <w:tab w:val="left" w:pos="4320"/>
        </w:tabs>
      </w:pPr>
      <w:r>
        <w:tab/>
        <w:t>Senators RYBERG and BRYANT desired to be recorded as voting in favor of the third reading of the Bill.</w:t>
      </w:r>
    </w:p>
    <w:p w:rsidR="009702A0" w:rsidRDefault="009702A0" w:rsidP="00D54A28">
      <w:pPr>
        <w:pStyle w:val="Header"/>
        <w:tabs>
          <w:tab w:val="clear" w:pos="8640"/>
          <w:tab w:val="left" w:pos="4320"/>
        </w:tabs>
      </w:pPr>
    </w:p>
    <w:p w:rsidR="009702A0" w:rsidRPr="00436AE5" w:rsidRDefault="009702A0" w:rsidP="00D54A28">
      <w:pPr>
        <w:suppressAutoHyphens/>
        <w:outlineLvl w:val="0"/>
      </w:pPr>
      <w:r>
        <w:tab/>
      </w:r>
      <w:r w:rsidRPr="00436AE5">
        <w:t>S. 1030</w:t>
      </w:r>
      <w:r w:rsidR="00186110" w:rsidRPr="00436AE5">
        <w:fldChar w:fldCharType="begin"/>
      </w:r>
      <w:r w:rsidRPr="00436AE5">
        <w:instrText xml:space="preserve"> XE "S. 1030" \b </w:instrText>
      </w:r>
      <w:r w:rsidR="00186110" w:rsidRPr="00436AE5">
        <w:fldChar w:fldCharType="end"/>
      </w:r>
      <w:r w:rsidRPr="00436AE5">
        <w:t xml:space="preserve"> -- </w:t>
      </w:r>
      <w:r>
        <w:t>Senators Hayes, Mulvaney, Coleman, Verdin, S. Martin, Bryant, O’Dell, Davis, Campsen and Pinckney</w:t>
      </w:r>
      <w:r w:rsidRPr="00436AE5">
        <w:t xml:space="preserve">:  </w:t>
      </w:r>
      <w:r w:rsidRPr="00436AE5">
        <w:rPr>
          <w:szCs w:val="30"/>
        </w:rPr>
        <w:t xml:space="preserve">A BILL </w:t>
      </w:r>
      <w:r w:rsidRPr="00436AE5">
        <w:t>TO AMEND THE CODE OF LAWS OF SOUTH CAROLINA, 1976, BY ADDING SECTION 1</w:t>
      </w:r>
      <w:r w:rsidRPr="00436AE5">
        <w:noBreakHyphen/>
        <w:t>1</w:t>
      </w:r>
      <w:r w:rsidRPr="00436AE5">
        <w:noBreakHyphen/>
        <w:t>714 SO AS TO DESIGNATE THE MARSH TACKY AS THE OFFICIAL STATE HERITAGE HORSE OF SOUTH CAROLINA.</w:t>
      </w:r>
    </w:p>
    <w:p w:rsidR="009702A0" w:rsidRDefault="009702A0" w:rsidP="00D54A28">
      <w:pPr>
        <w:pStyle w:val="Header"/>
        <w:tabs>
          <w:tab w:val="clear" w:pos="8640"/>
          <w:tab w:val="left" w:pos="4320"/>
        </w:tabs>
      </w:pPr>
    </w:p>
    <w:p w:rsidR="00B6246B" w:rsidRPr="00CC047C" w:rsidRDefault="00B6246B" w:rsidP="00D54A28">
      <w:pPr>
        <w:pStyle w:val="Header"/>
        <w:tabs>
          <w:tab w:val="clear" w:pos="8640"/>
          <w:tab w:val="left" w:pos="4320"/>
        </w:tabs>
        <w:jc w:val="center"/>
      </w:pPr>
      <w:r>
        <w:rPr>
          <w:b/>
        </w:rPr>
        <w:t>S. 1030--Recorded Vote</w:t>
      </w:r>
    </w:p>
    <w:p w:rsidR="00B6246B" w:rsidRDefault="00B6246B" w:rsidP="00D54A28">
      <w:pPr>
        <w:pStyle w:val="Header"/>
        <w:tabs>
          <w:tab w:val="clear" w:pos="8640"/>
          <w:tab w:val="left" w:pos="4320"/>
        </w:tabs>
      </w:pPr>
      <w:r>
        <w:tab/>
        <w:t>Senators RYBERG and BRYANT desired to be recorded as voting in favor of the third reading of the Bill.</w:t>
      </w:r>
    </w:p>
    <w:p w:rsidR="00B6246B" w:rsidRDefault="00B6246B" w:rsidP="00D54A28">
      <w:pPr>
        <w:pStyle w:val="Header"/>
        <w:tabs>
          <w:tab w:val="clear" w:pos="8640"/>
          <w:tab w:val="left" w:pos="4320"/>
        </w:tabs>
      </w:pPr>
    </w:p>
    <w:p w:rsidR="009702A0" w:rsidRPr="00E812B5" w:rsidRDefault="009702A0" w:rsidP="00D54A28">
      <w:pPr>
        <w:suppressAutoHyphens/>
      </w:pPr>
      <w:r>
        <w:tab/>
      </w:r>
      <w:r w:rsidRPr="00E812B5">
        <w:t>S. 1097</w:t>
      </w:r>
      <w:r w:rsidR="00186110" w:rsidRPr="00E812B5">
        <w:fldChar w:fldCharType="begin"/>
      </w:r>
      <w:r w:rsidRPr="00E812B5">
        <w:instrText xml:space="preserve"> XE “S. 1097” \b </w:instrText>
      </w:r>
      <w:r w:rsidR="00186110" w:rsidRPr="00E812B5">
        <w:fldChar w:fldCharType="end"/>
      </w:r>
      <w:r w:rsidRPr="00E812B5">
        <w:t xml:space="preserve"> -- Senators Alexander, L. Martin, Sheheen, O’Dell, Land, Mulvaney and Malloy:  </w:t>
      </w:r>
      <w:r w:rsidRPr="00E812B5">
        <w:rPr>
          <w:szCs w:val="30"/>
        </w:rPr>
        <w:t xml:space="preserve">A BILL </w:t>
      </w:r>
      <w:r w:rsidRPr="00E812B5">
        <w:t>TO AMEND THE CODE OF LAWS OF SOUTH CAROLINA, 1976, BY ADDING SECTION 41</w:t>
      </w:r>
      <w:r w:rsidRPr="00E812B5">
        <w:noBreakHyphen/>
        <w:t>21</w:t>
      </w:r>
      <w:r w:rsidRPr="00E812B5">
        <w:noBreakHyphen/>
        <w:t>110 TO CHAPTER 21, TITLE 41 SO AS TO ENACT THE “FUTURE VOLUNTEER FIREFIGHTERS ACT OF SOUTH CAROLINA” AND TO ESTABLISH THE JUNIOR FIREFIGHTERS PROGRAM.</w:t>
      </w:r>
    </w:p>
    <w:p w:rsidR="009702A0" w:rsidRDefault="009702A0" w:rsidP="00D54A28">
      <w:pPr>
        <w:pStyle w:val="Header"/>
        <w:tabs>
          <w:tab w:val="clear" w:pos="8640"/>
          <w:tab w:val="left" w:pos="4320"/>
        </w:tabs>
      </w:pPr>
    </w:p>
    <w:p w:rsidR="00B6246B" w:rsidRPr="00CC047C" w:rsidRDefault="00B6246B" w:rsidP="00D54A28">
      <w:pPr>
        <w:pStyle w:val="Header"/>
        <w:tabs>
          <w:tab w:val="clear" w:pos="8640"/>
          <w:tab w:val="left" w:pos="4320"/>
        </w:tabs>
        <w:jc w:val="center"/>
      </w:pPr>
      <w:r>
        <w:rPr>
          <w:b/>
        </w:rPr>
        <w:t>S. 1097--Recorded Vote</w:t>
      </w:r>
    </w:p>
    <w:p w:rsidR="00B6246B" w:rsidRDefault="00B6246B" w:rsidP="00D54A28">
      <w:pPr>
        <w:pStyle w:val="Header"/>
        <w:tabs>
          <w:tab w:val="clear" w:pos="8640"/>
          <w:tab w:val="left" w:pos="4320"/>
        </w:tabs>
      </w:pPr>
      <w:r>
        <w:tab/>
        <w:t>Senators RYBERG and BRYANT desired to be recorded as voting in favor of the third reading of the Bill.</w:t>
      </w:r>
    </w:p>
    <w:p w:rsidR="00B6246B" w:rsidRDefault="00B6246B" w:rsidP="00D54A28">
      <w:pPr>
        <w:pStyle w:val="Header"/>
        <w:tabs>
          <w:tab w:val="clear" w:pos="8640"/>
          <w:tab w:val="left" w:pos="4320"/>
        </w:tabs>
      </w:pPr>
    </w:p>
    <w:p w:rsidR="009702A0" w:rsidRPr="009C3BA0" w:rsidRDefault="009702A0" w:rsidP="00D54A28">
      <w:pPr>
        <w:suppressAutoHyphens/>
        <w:outlineLvl w:val="0"/>
      </w:pPr>
      <w:r>
        <w:tab/>
      </w:r>
      <w:r w:rsidRPr="009C3BA0">
        <w:t>S. 1120</w:t>
      </w:r>
      <w:r w:rsidR="00186110" w:rsidRPr="009C3BA0">
        <w:fldChar w:fldCharType="begin"/>
      </w:r>
      <w:r w:rsidRPr="009C3BA0">
        <w:instrText xml:space="preserve"> XE "S. 1120" \b </w:instrText>
      </w:r>
      <w:r w:rsidR="00186110" w:rsidRPr="009C3BA0">
        <w:fldChar w:fldCharType="end"/>
      </w:r>
      <w:r w:rsidRPr="009C3BA0">
        <w:t xml:space="preserve"> -- Senators Lourie, Pinckney, Williams, Leventis, Anderson, Land and Sheheen:  </w:t>
      </w:r>
      <w:r w:rsidRPr="009C3BA0">
        <w:rPr>
          <w:szCs w:val="30"/>
        </w:rPr>
        <w:t xml:space="preserve">A BILL </w:t>
      </w:r>
      <w:r w:rsidRPr="009C3BA0">
        <w:t>TO AMEND THE CODE OF LAWS OF SOUTH CAROLINA, 1976, BY ADDING SECTION 16</w:t>
      </w:r>
      <w:r w:rsidRPr="009C3BA0">
        <w:noBreakHyphen/>
        <w:t>3</w:t>
      </w:r>
      <w:r w:rsidRPr="009C3BA0">
        <w:noBreakHyphen/>
        <w:t>1360 SO AS TO PROHIBIT HEALTH CARE PROVIDERS FROM ENGAGING IN DEBT COLLECTION ACTIVITIES RELATING TO MEDICAL TREATMENT RECEIVED IN CONNECTION WITH A CLAIM FOR COMPENSATION OF A VICTIM OF CRIME UNTIL AN AWARD IS MADE OR A CLAIM IS DENIED AND TO STAY THE STATUTE OF LIMITATIONS FOR THE COLLECTION OF THIS DEBT UNDER CERTAIN CIRCUMSTANCES.</w:t>
      </w:r>
    </w:p>
    <w:p w:rsidR="009702A0" w:rsidRDefault="009702A0" w:rsidP="00D54A28">
      <w:pPr>
        <w:pStyle w:val="Header"/>
        <w:tabs>
          <w:tab w:val="clear" w:pos="8640"/>
          <w:tab w:val="left" w:pos="4320"/>
        </w:tabs>
      </w:pPr>
    </w:p>
    <w:p w:rsidR="00B6246B" w:rsidRPr="00CC047C" w:rsidRDefault="00B6246B" w:rsidP="00D54A28">
      <w:pPr>
        <w:pStyle w:val="Header"/>
        <w:tabs>
          <w:tab w:val="clear" w:pos="8640"/>
          <w:tab w:val="left" w:pos="4320"/>
        </w:tabs>
        <w:jc w:val="center"/>
      </w:pPr>
      <w:r>
        <w:rPr>
          <w:b/>
        </w:rPr>
        <w:t>S. 1120--Recorded Vote</w:t>
      </w:r>
    </w:p>
    <w:p w:rsidR="00B6246B" w:rsidRDefault="00B6246B" w:rsidP="00D54A28">
      <w:pPr>
        <w:pStyle w:val="Header"/>
        <w:tabs>
          <w:tab w:val="clear" w:pos="8640"/>
          <w:tab w:val="left" w:pos="4320"/>
        </w:tabs>
      </w:pPr>
      <w:r>
        <w:tab/>
        <w:t>Senators RYBERG and BRYANT desired to be recorded as voting in favor of the third reading of the Bill.</w:t>
      </w:r>
    </w:p>
    <w:p w:rsidR="00B6246B" w:rsidRDefault="00B6246B" w:rsidP="00D54A28">
      <w:pPr>
        <w:pStyle w:val="Header"/>
        <w:tabs>
          <w:tab w:val="clear" w:pos="8640"/>
          <w:tab w:val="left" w:pos="4320"/>
        </w:tabs>
      </w:pPr>
    </w:p>
    <w:p w:rsidR="009702A0" w:rsidRPr="00795369" w:rsidRDefault="009702A0" w:rsidP="00D54A28">
      <w:r>
        <w:tab/>
      </w:r>
      <w:r w:rsidRPr="00795369">
        <w:t>S. 1164</w:t>
      </w:r>
      <w:r w:rsidR="00186110" w:rsidRPr="00795369">
        <w:fldChar w:fldCharType="begin"/>
      </w:r>
      <w:r w:rsidRPr="00795369">
        <w:instrText xml:space="preserve"> XE "S. 1164" \b </w:instrText>
      </w:r>
      <w:r w:rsidR="00186110" w:rsidRPr="00795369">
        <w:fldChar w:fldCharType="end"/>
      </w:r>
      <w:r w:rsidRPr="00795369">
        <w:t xml:space="preserve"> -- Senator Rose:  </w:t>
      </w:r>
      <w:r w:rsidRPr="00795369">
        <w:rPr>
          <w:szCs w:val="30"/>
        </w:rPr>
        <w:t xml:space="preserve">A BILL </w:t>
      </w:r>
      <w:r w:rsidRPr="00795369">
        <w:rPr>
          <w:snapToGrid w:val="0"/>
          <w:color w:val="000000" w:themeColor="text1"/>
          <w:u w:color="000000" w:themeColor="text1"/>
        </w:rPr>
        <w:t>TO AMEND SECTION 12</w:t>
      </w:r>
      <w:r w:rsidRPr="00795369">
        <w:rPr>
          <w:snapToGrid w:val="0"/>
          <w:color w:val="000000" w:themeColor="text1"/>
          <w:u w:color="000000" w:themeColor="text1"/>
        </w:rPr>
        <w:noBreakHyphen/>
        <w:t>43</w:t>
      </w:r>
      <w:r w:rsidRPr="00795369">
        <w:rPr>
          <w:snapToGrid w:val="0"/>
          <w:color w:val="000000" w:themeColor="text1"/>
          <w:u w:color="000000" w:themeColor="text1"/>
        </w:rPr>
        <w:noBreakHyphen/>
        <w:t xml:space="preserve">220 OF THE SOUTH CAROLINA CODE OF LAWS, 1976, AS AMENDED, RELATING TO CLASSIFICATIONS FOR ASSESSMENT RATIOS, SO AS TO PROVIDE THAT </w:t>
      </w:r>
      <w:r w:rsidRPr="00795369">
        <w:rPr>
          <w:color w:val="000000" w:themeColor="text1"/>
          <w:u w:color="000000" w:themeColor="text1"/>
        </w:rPr>
        <w:t>THE LEGAL RESIDENCE AND NOT MORE THAN FIVE CONTIGUOUS ACRES THERETO LOCATED ON THE HEIRS</w:t>
      </w:r>
      <w:r>
        <w:rPr>
          <w:color w:val="000000" w:themeColor="text1"/>
          <w:u w:color="000000" w:themeColor="text1"/>
        </w:rPr>
        <w:t>’</w:t>
      </w:r>
      <w:r w:rsidRPr="00795369">
        <w:rPr>
          <w:color w:val="000000" w:themeColor="text1"/>
          <w:u w:color="000000" w:themeColor="text1"/>
        </w:rPr>
        <w:t xml:space="preserve"> PROPERTY ALSO QUALIFIES FOR THE FOUR PERCENT ASSESSMENT PROVIDED BY THIS SUBSECTION AS LONG AS THE LEGAL RESIDENCE IS OWNED AND OCCUPIED BY ONE OR MORE OF THE COLLECTIVE OWNERS OF THE HEIRS</w:t>
      </w:r>
      <w:r>
        <w:rPr>
          <w:color w:val="000000" w:themeColor="text1"/>
          <w:u w:color="000000" w:themeColor="text1"/>
        </w:rPr>
        <w:t>’</w:t>
      </w:r>
      <w:r w:rsidRPr="00795369">
        <w:rPr>
          <w:color w:val="000000" w:themeColor="text1"/>
          <w:u w:color="000000" w:themeColor="text1"/>
        </w:rPr>
        <w:t xml:space="preserve"> PROPERTY.</w:t>
      </w:r>
    </w:p>
    <w:p w:rsidR="009702A0" w:rsidRDefault="009702A0" w:rsidP="00D54A28">
      <w:pPr>
        <w:pStyle w:val="Header"/>
        <w:tabs>
          <w:tab w:val="clear" w:pos="8640"/>
          <w:tab w:val="left" w:pos="4320"/>
        </w:tabs>
      </w:pPr>
    </w:p>
    <w:p w:rsidR="00B6246B" w:rsidRPr="00CC047C" w:rsidRDefault="00B6246B" w:rsidP="00D54A28">
      <w:pPr>
        <w:pStyle w:val="Header"/>
        <w:tabs>
          <w:tab w:val="clear" w:pos="8640"/>
          <w:tab w:val="left" w:pos="4320"/>
        </w:tabs>
        <w:jc w:val="center"/>
      </w:pPr>
      <w:r>
        <w:rPr>
          <w:b/>
        </w:rPr>
        <w:t>S. 1164--Recorded Vote</w:t>
      </w:r>
    </w:p>
    <w:p w:rsidR="00B6246B" w:rsidRDefault="00B6246B" w:rsidP="00D54A28">
      <w:pPr>
        <w:pStyle w:val="Header"/>
        <w:tabs>
          <w:tab w:val="clear" w:pos="8640"/>
          <w:tab w:val="left" w:pos="4320"/>
        </w:tabs>
      </w:pPr>
      <w:r>
        <w:tab/>
        <w:t>Senators RYBERG and BRYANT desired to be recorded as voting in favor of the third reading of the Bill.</w:t>
      </w:r>
    </w:p>
    <w:p w:rsidR="00B6246B" w:rsidRDefault="00B6246B" w:rsidP="00D54A28">
      <w:pPr>
        <w:pStyle w:val="Header"/>
        <w:tabs>
          <w:tab w:val="clear" w:pos="8640"/>
          <w:tab w:val="left" w:pos="4320"/>
        </w:tabs>
      </w:pPr>
    </w:p>
    <w:p w:rsidR="009702A0" w:rsidRPr="00E42661" w:rsidRDefault="009702A0" w:rsidP="00D54A28">
      <w:pPr>
        <w:suppressAutoHyphens/>
      </w:pPr>
      <w:r>
        <w:tab/>
      </w:r>
      <w:r w:rsidRPr="00E42661">
        <w:t>S. 1339</w:t>
      </w:r>
      <w:r w:rsidR="00186110" w:rsidRPr="00E42661">
        <w:fldChar w:fldCharType="begin"/>
      </w:r>
      <w:r w:rsidRPr="00E42661">
        <w:instrText xml:space="preserve"> XE "S. 1339" \b </w:instrText>
      </w:r>
      <w:r w:rsidR="00186110" w:rsidRPr="00E42661">
        <w:fldChar w:fldCharType="end"/>
      </w:r>
      <w:r w:rsidRPr="00E42661">
        <w:t xml:space="preserve"> -- </w:t>
      </w:r>
      <w:r>
        <w:t>Senators Peeler and Reese</w:t>
      </w:r>
      <w:r w:rsidRPr="00E42661">
        <w:t xml:space="preserve">:  </w:t>
      </w:r>
      <w:r w:rsidRPr="00E42661">
        <w:rPr>
          <w:szCs w:val="30"/>
        </w:rPr>
        <w:t xml:space="preserve">A BILL </w:t>
      </w:r>
      <w:r w:rsidRPr="00E42661">
        <w:t xml:space="preserve">TO AMEND TITLE 11 OF THE 1976 CODE, RELATING TO PUBLIC FINANCE, BY ADDING CHAPTER 55 TO ESTABLISH THE </w:t>
      </w:r>
      <w:r>
        <w:t>“</w:t>
      </w:r>
      <w:r w:rsidRPr="00E42661">
        <w:t>I</w:t>
      </w:r>
      <w:r w:rsidRPr="00E42661">
        <w:noBreakHyphen/>
        <w:t>85 CHEROKEE</w:t>
      </w:r>
      <w:r w:rsidRPr="00E42661">
        <w:noBreakHyphen/>
        <w:t>SPARTANBURG CORRIDOR AUTHORITY ACT</w:t>
      </w:r>
      <w:r>
        <w:t>”</w:t>
      </w:r>
      <w:r w:rsidRPr="00E42661">
        <w:t xml:space="preserve"> AND TO PROVIDE FOR THE COMPOSITION, DUTIES, AND POWERS OF THE AUTHORITY.</w:t>
      </w:r>
    </w:p>
    <w:p w:rsidR="009702A0" w:rsidRDefault="009702A0" w:rsidP="00D54A28">
      <w:pPr>
        <w:pStyle w:val="Header"/>
        <w:tabs>
          <w:tab w:val="clear" w:pos="8640"/>
          <w:tab w:val="left" w:pos="4320"/>
        </w:tabs>
      </w:pPr>
    </w:p>
    <w:p w:rsidR="00B6246B" w:rsidRPr="00CC047C" w:rsidRDefault="00B6246B" w:rsidP="00D54A28">
      <w:pPr>
        <w:pStyle w:val="Header"/>
        <w:tabs>
          <w:tab w:val="clear" w:pos="8640"/>
          <w:tab w:val="left" w:pos="4320"/>
        </w:tabs>
        <w:jc w:val="center"/>
      </w:pPr>
      <w:r>
        <w:rPr>
          <w:b/>
        </w:rPr>
        <w:t>S. 1339--Recorded Vote</w:t>
      </w:r>
    </w:p>
    <w:p w:rsidR="00B6246B" w:rsidRDefault="00B6246B" w:rsidP="00D54A28">
      <w:pPr>
        <w:pStyle w:val="Header"/>
        <w:tabs>
          <w:tab w:val="clear" w:pos="8640"/>
          <w:tab w:val="left" w:pos="4320"/>
        </w:tabs>
      </w:pPr>
      <w:r>
        <w:tab/>
        <w:t>Senators RYBERG and BRYANT desired to be recorded as voting against the third reading of the Bill.</w:t>
      </w:r>
    </w:p>
    <w:p w:rsidR="00B6246B" w:rsidRDefault="00B6246B" w:rsidP="00D54A28">
      <w:pPr>
        <w:pStyle w:val="Header"/>
        <w:tabs>
          <w:tab w:val="clear" w:pos="8640"/>
          <w:tab w:val="left" w:pos="4320"/>
        </w:tabs>
      </w:pPr>
    </w:p>
    <w:p w:rsidR="000C36B6" w:rsidRPr="003804E0" w:rsidRDefault="000C36B6" w:rsidP="00D54A28">
      <w:pPr>
        <w:suppressAutoHyphens/>
      </w:pPr>
      <w:r>
        <w:tab/>
      </w:r>
      <w:r w:rsidRPr="003804E0">
        <w:t>S. 1351</w:t>
      </w:r>
      <w:r w:rsidR="00186110" w:rsidRPr="003804E0">
        <w:fldChar w:fldCharType="begin"/>
      </w:r>
      <w:r w:rsidRPr="003804E0">
        <w:instrText xml:space="preserve"> XE "S. 1351" \b </w:instrText>
      </w:r>
      <w:r w:rsidR="00186110" w:rsidRPr="003804E0">
        <w:fldChar w:fldCharType="end"/>
      </w:r>
      <w:r w:rsidRPr="003804E0">
        <w:t xml:space="preserve"> -- </w:t>
      </w:r>
      <w:r>
        <w:t>Senators Grooms, Campbell and Campsen</w:t>
      </w:r>
      <w:r w:rsidRPr="003804E0">
        <w:t xml:space="preserve">:  </w:t>
      </w:r>
      <w:r w:rsidRPr="003804E0">
        <w:rPr>
          <w:szCs w:val="30"/>
        </w:rPr>
        <w:t xml:space="preserve">A BILL </w:t>
      </w:r>
      <w:r w:rsidRPr="003804E0">
        <w:t>TO AMEND SECTION 7</w:t>
      </w:r>
      <w:r w:rsidRPr="003804E0">
        <w:noBreakHyphen/>
        <w:t>7</w:t>
      </w:r>
      <w:r w:rsidRPr="003804E0">
        <w:noBreakHyphen/>
        <w:t>120, AS AMENDED, CODE OF LAWS OF SOUTH CAROLINA, 1976, RELATING TO THE DESIGNATION OF VOTING PRECINCTS IN BERKELEY COUNTY, SO AS TO CREATE NEW PRECINCTS, REDESIGNATE AND RENAME CERTAIN PRECINCTS, AND CHANGE THE MAP DESIGNATION ON WHICH THE LINES OF THOSE PRECINCTS ARE DELINEATED.</w:t>
      </w:r>
    </w:p>
    <w:p w:rsidR="000C36B6" w:rsidRDefault="000C36B6" w:rsidP="00D54A28">
      <w:pPr>
        <w:pStyle w:val="Header"/>
        <w:tabs>
          <w:tab w:val="clear" w:pos="8640"/>
          <w:tab w:val="left" w:pos="4320"/>
        </w:tabs>
      </w:pPr>
    </w:p>
    <w:p w:rsidR="009702A0" w:rsidRPr="00C00C1D" w:rsidRDefault="009702A0" w:rsidP="00D54A28">
      <w:pPr>
        <w:suppressAutoHyphens/>
      </w:pPr>
      <w:r>
        <w:tab/>
      </w:r>
      <w:r w:rsidRPr="00C00C1D">
        <w:t>S. 1355</w:t>
      </w:r>
      <w:r w:rsidR="00186110" w:rsidRPr="00C00C1D">
        <w:fldChar w:fldCharType="begin"/>
      </w:r>
      <w:r w:rsidRPr="00C00C1D">
        <w:instrText xml:space="preserve"> XE "S. 1355" \b </w:instrText>
      </w:r>
      <w:r w:rsidR="00186110" w:rsidRPr="00C00C1D">
        <w:fldChar w:fldCharType="end"/>
      </w:r>
      <w:r w:rsidRPr="00C00C1D">
        <w:t xml:space="preserve"> -- Judiciary Committee:  </w:t>
      </w:r>
      <w:r w:rsidRPr="00C00C1D">
        <w:rPr>
          <w:szCs w:val="30"/>
        </w:rPr>
        <w:t xml:space="preserve">A JOINT RESOLUTION </w:t>
      </w:r>
      <w:r w:rsidRPr="00C00C1D">
        <w:t>TO APPROVE AMENDMENTS TO THE RULES OF PROCEDURE OF THE ADMINISTRATIVE LAW COURT, PURSUANT TO THE PROVISIONS OF ARTICLE V OF THE SOUTH CAROLINA CONSTITUTION AND ARTICLE 5, CHAPTER 23, TITLE 1 OF THE 1976 CODE.</w:t>
      </w:r>
    </w:p>
    <w:p w:rsidR="009702A0" w:rsidRDefault="009702A0" w:rsidP="00D54A28">
      <w:pPr>
        <w:pStyle w:val="Header"/>
        <w:tabs>
          <w:tab w:val="clear" w:pos="8640"/>
          <w:tab w:val="left" w:pos="4320"/>
        </w:tabs>
      </w:pPr>
    </w:p>
    <w:p w:rsidR="00B6246B" w:rsidRPr="00CC047C" w:rsidRDefault="00B6246B" w:rsidP="00D54A28">
      <w:pPr>
        <w:pStyle w:val="Header"/>
        <w:tabs>
          <w:tab w:val="clear" w:pos="8640"/>
          <w:tab w:val="left" w:pos="4320"/>
        </w:tabs>
        <w:jc w:val="center"/>
      </w:pPr>
      <w:r>
        <w:rPr>
          <w:b/>
        </w:rPr>
        <w:t>S. 1355--Recorded Vote</w:t>
      </w:r>
    </w:p>
    <w:p w:rsidR="00B6246B" w:rsidRDefault="00B6246B" w:rsidP="00D54A28">
      <w:pPr>
        <w:pStyle w:val="Header"/>
        <w:tabs>
          <w:tab w:val="clear" w:pos="8640"/>
          <w:tab w:val="left" w:pos="4320"/>
        </w:tabs>
      </w:pPr>
      <w:r>
        <w:tab/>
        <w:t xml:space="preserve">Senators RYBERG and BRYANT desired to be recorded as voting in favor of the third reading of the </w:t>
      </w:r>
      <w:r w:rsidR="00D768B3">
        <w:t>Joint Resolution</w:t>
      </w:r>
      <w:r>
        <w:t>.</w:t>
      </w:r>
    </w:p>
    <w:p w:rsidR="00B6246B" w:rsidRDefault="00B6246B" w:rsidP="00D54A28">
      <w:pPr>
        <w:pStyle w:val="Header"/>
        <w:tabs>
          <w:tab w:val="clear" w:pos="8640"/>
          <w:tab w:val="left" w:pos="4320"/>
        </w:tabs>
      </w:pPr>
    </w:p>
    <w:p w:rsidR="009702A0" w:rsidRPr="002001B4" w:rsidRDefault="009702A0" w:rsidP="00D54A28">
      <w:pPr>
        <w:suppressAutoHyphens/>
        <w:outlineLvl w:val="0"/>
      </w:pPr>
      <w:r>
        <w:tab/>
      </w:r>
      <w:r w:rsidRPr="002001B4">
        <w:t>S. 1356</w:t>
      </w:r>
      <w:r w:rsidR="00186110" w:rsidRPr="002001B4">
        <w:fldChar w:fldCharType="begin"/>
      </w:r>
      <w:r w:rsidRPr="002001B4">
        <w:instrText xml:space="preserve"> XE "S. 1356" \b </w:instrText>
      </w:r>
      <w:r w:rsidR="00186110" w:rsidRPr="002001B4">
        <w:fldChar w:fldCharType="end"/>
      </w:r>
      <w:r w:rsidRPr="002001B4">
        <w:t xml:space="preserve"> -- Education Committee:  </w:t>
      </w:r>
      <w:r w:rsidRPr="002001B4">
        <w:rPr>
          <w:szCs w:val="30"/>
        </w:rPr>
        <w:t xml:space="preserve">A JOINT RESOLUTION </w:t>
      </w:r>
      <w:r w:rsidRPr="002001B4">
        <w:t>TO APPROVE REGULATIONS OF THE STATE BOARD OF EDUCATION, RELATING TO SOUTH CAROLINA VIRTUAL SCHOOL PROGRAM, DESIGNATED AS REGULATION DOCUMENT NUMBER 4116, PURSUANT TO THE PROVISIONS OF ARTICLE 1, CHAPTER 23, TITLE 1 OF THE 1976 CODE.</w:t>
      </w:r>
    </w:p>
    <w:p w:rsidR="009702A0" w:rsidRDefault="009702A0" w:rsidP="00D54A28">
      <w:pPr>
        <w:pStyle w:val="Header"/>
        <w:tabs>
          <w:tab w:val="clear" w:pos="8640"/>
          <w:tab w:val="left" w:pos="4320"/>
        </w:tabs>
      </w:pPr>
    </w:p>
    <w:p w:rsidR="00B6246B" w:rsidRPr="00CC047C" w:rsidRDefault="00B6246B" w:rsidP="00D54A28">
      <w:pPr>
        <w:pStyle w:val="Header"/>
        <w:tabs>
          <w:tab w:val="clear" w:pos="8640"/>
          <w:tab w:val="left" w:pos="4320"/>
        </w:tabs>
        <w:jc w:val="center"/>
      </w:pPr>
      <w:r>
        <w:rPr>
          <w:b/>
        </w:rPr>
        <w:t>S. 1356--Recorded Vote</w:t>
      </w:r>
    </w:p>
    <w:p w:rsidR="00B6246B" w:rsidRDefault="00B6246B" w:rsidP="00D54A28">
      <w:pPr>
        <w:pStyle w:val="Header"/>
        <w:tabs>
          <w:tab w:val="clear" w:pos="8640"/>
          <w:tab w:val="left" w:pos="4320"/>
        </w:tabs>
      </w:pPr>
      <w:r>
        <w:tab/>
        <w:t xml:space="preserve">Senators RYBERG and BRYANT desired to be recorded as voting in favor of the third reading of the </w:t>
      </w:r>
      <w:r w:rsidR="00D768B3">
        <w:t>Joint Resolution</w:t>
      </w:r>
      <w:r>
        <w:t>.</w:t>
      </w:r>
    </w:p>
    <w:p w:rsidR="00D54A28" w:rsidRDefault="00D54A28" w:rsidP="00D54A28">
      <w:pPr>
        <w:pStyle w:val="Header"/>
        <w:tabs>
          <w:tab w:val="clear" w:pos="8640"/>
          <w:tab w:val="left" w:pos="4320"/>
        </w:tabs>
        <w:jc w:val="center"/>
        <w:rPr>
          <w:b/>
        </w:rPr>
      </w:pPr>
    </w:p>
    <w:p w:rsidR="00462B6C" w:rsidRPr="00462B6C" w:rsidRDefault="00462B6C" w:rsidP="00D54A28">
      <w:pPr>
        <w:pStyle w:val="Header"/>
        <w:tabs>
          <w:tab w:val="clear" w:pos="8640"/>
          <w:tab w:val="left" w:pos="4320"/>
        </w:tabs>
        <w:jc w:val="center"/>
      </w:pPr>
      <w:r>
        <w:rPr>
          <w:b/>
        </w:rPr>
        <w:t>SECOND READING BILL</w:t>
      </w:r>
    </w:p>
    <w:p w:rsidR="00462B6C" w:rsidRDefault="00462B6C" w:rsidP="00D54A28">
      <w:pPr>
        <w:pStyle w:val="Header"/>
        <w:tabs>
          <w:tab w:val="clear" w:pos="8640"/>
          <w:tab w:val="left" w:pos="4320"/>
        </w:tabs>
      </w:pPr>
      <w:r>
        <w:tab/>
        <w:t>The following Bill, having been read the second time, was ordered placed on the Third Reading Calendar:</w:t>
      </w:r>
    </w:p>
    <w:p w:rsidR="00462B6C" w:rsidRDefault="00462B6C" w:rsidP="00D54A28">
      <w:pPr>
        <w:pStyle w:val="Header"/>
        <w:tabs>
          <w:tab w:val="clear" w:pos="8640"/>
          <w:tab w:val="left" w:pos="4320"/>
        </w:tabs>
      </w:pPr>
    </w:p>
    <w:p w:rsidR="00462B6C" w:rsidRPr="008252F3" w:rsidRDefault="00462B6C" w:rsidP="00D54A28">
      <w:pPr>
        <w:suppressAutoHyphens/>
        <w:outlineLvl w:val="0"/>
      </w:pPr>
      <w:r>
        <w:tab/>
      </w:r>
      <w:r w:rsidRPr="008252F3">
        <w:t>S. 1303</w:t>
      </w:r>
      <w:r w:rsidR="00186110" w:rsidRPr="008252F3">
        <w:fldChar w:fldCharType="begin"/>
      </w:r>
      <w:r w:rsidRPr="008252F3">
        <w:instrText xml:space="preserve"> XE "S. 1303" \b </w:instrText>
      </w:r>
      <w:r w:rsidR="00186110" w:rsidRPr="008252F3">
        <w:fldChar w:fldCharType="end"/>
      </w:r>
      <w:r w:rsidRPr="008252F3">
        <w:t xml:space="preserve"> -- Senator Fair:  </w:t>
      </w:r>
      <w:r w:rsidRPr="008252F3">
        <w:rPr>
          <w:szCs w:val="30"/>
        </w:rPr>
        <w:t xml:space="preserve">A BILL </w:t>
      </w:r>
      <w:r w:rsidRPr="008252F3">
        <w:t>TO AMEND SECTION 42</w:t>
      </w:r>
      <w:r w:rsidRPr="008252F3">
        <w:noBreakHyphen/>
        <w:t>7</w:t>
      </w:r>
      <w:r w:rsidRPr="008252F3">
        <w:noBreakHyphen/>
        <w:t>65, AS AMENDED, CODE OF LAWS OF SOUTH CAROLINA, 1976, RELATING TO THE AVERAGE WEEKLY WAGE DESIGNATED FOR CERTAIN CATEGORIES OF EMPLOYEES, SO AS TO ESTABLISH THE AVERAGE WEEKLY WAGE FOR AN INMATE WHO WORKS IN A FEDERALLY APPROVED PRISON INDUSTRIES ENHANCEMENT CERTIFICATION PROGRAM.</w:t>
      </w:r>
    </w:p>
    <w:p w:rsidR="00462B6C" w:rsidRDefault="00462B6C" w:rsidP="00D54A28">
      <w:pPr>
        <w:pStyle w:val="Header"/>
        <w:tabs>
          <w:tab w:val="clear" w:pos="8640"/>
          <w:tab w:val="left" w:pos="4320"/>
        </w:tabs>
      </w:pPr>
      <w:r>
        <w:tab/>
        <w:t>Senator FAIR explained the Bill.</w:t>
      </w:r>
    </w:p>
    <w:p w:rsidR="00462B6C" w:rsidRDefault="00462B6C" w:rsidP="00D54A28">
      <w:pPr>
        <w:pStyle w:val="Header"/>
        <w:tabs>
          <w:tab w:val="clear" w:pos="8640"/>
          <w:tab w:val="left" w:pos="4320"/>
        </w:tabs>
      </w:pPr>
    </w:p>
    <w:p w:rsidR="00F85D88" w:rsidRDefault="00F85D88" w:rsidP="00D54A28">
      <w:pPr>
        <w:pStyle w:val="Header"/>
        <w:tabs>
          <w:tab w:val="clear" w:pos="8640"/>
          <w:tab w:val="left" w:pos="4320"/>
        </w:tabs>
        <w:jc w:val="center"/>
        <w:rPr>
          <w:b/>
        </w:rPr>
      </w:pPr>
      <w:r>
        <w:rPr>
          <w:b/>
        </w:rPr>
        <w:t>COMMITTEE AMENDMENT ADOPTED</w:t>
      </w:r>
    </w:p>
    <w:p w:rsidR="00F85D88" w:rsidRPr="00F85D88" w:rsidRDefault="00F85D88" w:rsidP="00D54A28">
      <w:pPr>
        <w:pStyle w:val="Header"/>
        <w:tabs>
          <w:tab w:val="clear" w:pos="8640"/>
          <w:tab w:val="left" w:pos="4320"/>
        </w:tabs>
        <w:jc w:val="center"/>
      </w:pPr>
      <w:r>
        <w:rPr>
          <w:b/>
        </w:rPr>
        <w:t>READ THE SECOND TIME</w:t>
      </w:r>
    </w:p>
    <w:p w:rsidR="00F85D88" w:rsidRPr="00982E66" w:rsidRDefault="00F85D88" w:rsidP="00D54A28">
      <w:pPr>
        <w:suppressAutoHyphens/>
        <w:outlineLvl w:val="0"/>
      </w:pPr>
      <w:r>
        <w:tab/>
      </w:r>
      <w:r w:rsidRPr="00982E66">
        <w:t>S. 1134</w:t>
      </w:r>
      <w:r w:rsidR="00186110" w:rsidRPr="00982E66">
        <w:fldChar w:fldCharType="begin"/>
      </w:r>
      <w:r w:rsidRPr="00982E66">
        <w:instrText xml:space="preserve"> XE "S. 1134" \b </w:instrText>
      </w:r>
      <w:r w:rsidR="00186110" w:rsidRPr="00982E66">
        <w:fldChar w:fldCharType="end"/>
      </w:r>
      <w:r w:rsidRPr="00982E66">
        <w:t xml:space="preserve"> -- Senator Peeler:  </w:t>
      </w:r>
      <w:r w:rsidRPr="00982E66">
        <w:rPr>
          <w:szCs w:val="30"/>
        </w:rPr>
        <w:t xml:space="preserve">A BILL </w:t>
      </w:r>
      <w:r w:rsidRPr="00982E66">
        <w:t xml:space="preserve">TO AMEND THE CODE OF LAWS OF SOUTH CAROLINA, 1976, BY ADDING CHAPTER 38 TO TITLE 59 SO AS TO ENACT THE </w:t>
      </w:r>
      <w:r>
        <w:t>“</w:t>
      </w:r>
      <w:r w:rsidRPr="00982E66">
        <w:t>SOUTH CAROLINA EDUCATION BILL OF RIGHTS FOR CHILDREN IN FOSTER CARE ACT</w:t>
      </w:r>
      <w:r>
        <w:t>”</w:t>
      </w:r>
      <w:r w:rsidRPr="00982E66">
        <w:t xml:space="preserve"> TO PROVIDE THAT SCHOOL DISTRICTS SHALL TAKE CERTAIN MEASURES TO HELP ENSURE THAT THE EDUCATION NEEDS OF CHILDREN IN FOSTER CARE ARE MET BY ASSISTING WITH ENROLLMENT, SCHOOL RECORDS AND CREDIT TRANSFERS, ACCESS TO RESOURCES AND ACTIVITIES, AND  EXCUSED ABSENCE MAKE</w:t>
      </w:r>
      <w:r w:rsidRPr="00982E66">
        <w:noBreakHyphen/>
        <w:t>UP REQUIREMENTS; TO PROVIDE THAT SCHOOL DISTRICTS SHALL PROVIDE ACCESS TO AN AUTHORIZED REPRESENTATIVE OF THE DEPARTMENT OF SOCIAL SERVICES FOR SCHOOL RECORDS OF CHILDREN IN FOSTER CARE; AND TO REQUIRE THE DEPARTMENT OF SOCIAL SERVICES TO PROVIDE AN EDUCATIONAL ADVOCATE FOR CHILDREN IN FOSTER CARE.</w:t>
      </w:r>
    </w:p>
    <w:p w:rsidR="00F85D88" w:rsidRDefault="00F85D88" w:rsidP="00D54A28">
      <w:pPr>
        <w:pStyle w:val="Header"/>
        <w:tabs>
          <w:tab w:val="clear" w:pos="8640"/>
          <w:tab w:val="left" w:pos="4320"/>
        </w:tabs>
      </w:pPr>
      <w:r>
        <w:tab/>
        <w:t>The Senate proceeded to a consideration of the committee amendment, the question being the adoption of the amendment proposed</w:t>
      </w:r>
      <w:r w:rsidR="00344E43">
        <w:t xml:space="preserve"> by the Committee on Education</w:t>
      </w:r>
      <w:r w:rsidR="00BD0088">
        <w:t>.</w:t>
      </w:r>
    </w:p>
    <w:p w:rsidR="00344E43" w:rsidRDefault="00344E43" w:rsidP="00D54A28">
      <w:pPr>
        <w:pStyle w:val="Header"/>
        <w:tabs>
          <w:tab w:val="clear" w:pos="8640"/>
          <w:tab w:val="left" w:pos="4320"/>
        </w:tabs>
      </w:pPr>
    </w:p>
    <w:p w:rsidR="00344E43" w:rsidRDefault="00344E43" w:rsidP="00D54A28">
      <w:pPr>
        <w:rPr>
          <w:snapToGrid w:val="0"/>
        </w:rPr>
      </w:pPr>
      <w:r>
        <w:rPr>
          <w:snapToGrid w:val="0"/>
        </w:rPr>
        <w:tab/>
        <w:t>The Education Committee proposed the following amendment (AGM\19979BH10)</w:t>
      </w:r>
      <w:r w:rsidR="00302120">
        <w:t>, which was adopted</w:t>
      </w:r>
      <w:r>
        <w:rPr>
          <w:snapToGrid w:val="0"/>
        </w:rPr>
        <w:t>:</w:t>
      </w:r>
    </w:p>
    <w:p w:rsidR="00344E43" w:rsidRPr="003E230B" w:rsidRDefault="00344E43" w:rsidP="00D54A28">
      <w:pPr>
        <w:rPr>
          <w:snapToGrid w:val="0"/>
          <w:color w:val="auto"/>
        </w:rPr>
      </w:pPr>
      <w:r w:rsidRPr="003E230B">
        <w:rPr>
          <w:snapToGrid w:val="0"/>
          <w:color w:val="auto"/>
        </w:rPr>
        <w:tab/>
        <w:t>Amend the bill, as and if amended, by deleting Section 59</w:t>
      </w:r>
      <w:r w:rsidRPr="003E230B">
        <w:rPr>
          <w:snapToGrid w:val="0"/>
          <w:color w:val="auto"/>
        </w:rPr>
        <w:noBreakHyphen/>
        <w:t>38</w:t>
      </w:r>
      <w:r w:rsidRPr="003E230B">
        <w:rPr>
          <w:snapToGrid w:val="0"/>
          <w:color w:val="auto"/>
        </w:rPr>
        <w:noBreakHyphen/>
        <w:t>10(B)(3) in its entirety, as contained in SECTION 2, page 2, lines 35</w:t>
      </w:r>
      <w:r w:rsidRPr="003E230B">
        <w:rPr>
          <w:snapToGrid w:val="0"/>
          <w:color w:val="auto"/>
        </w:rPr>
        <w:noBreakHyphen/>
        <w:t>37, and inserting:</w:t>
      </w:r>
      <w:r>
        <w:rPr>
          <w:snapToGrid w:val="0"/>
          <w:color w:val="auto"/>
        </w:rPr>
        <w:tab/>
      </w:r>
    </w:p>
    <w:p w:rsidR="00344E43" w:rsidRPr="003E230B" w:rsidRDefault="00344E43" w:rsidP="00D54A28">
      <w:pPr>
        <w:rPr>
          <w:snapToGrid w:val="0"/>
          <w:color w:val="auto"/>
        </w:rPr>
      </w:pPr>
      <w:r>
        <w:rPr>
          <w:snapToGrid w:val="0"/>
        </w:rPr>
        <w:tab/>
      </w:r>
      <w:r w:rsidRPr="003E230B">
        <w:rPr>
          <w:snapToGrid w:val="0"/>
          <w:color w:val="auto"/>
        </w:rPr>
        <w:t>/</w:t>
      </w:r>
      <w:r w:rsidRPr="003E230B">
        <w:rPr>
          <w:snapToGrid w:val="0"/>
          <w:color w:val="auto"/>
        </w:rPr>
        <w:tab/>
        <w:t>(3)</w:t>
      </w:r>
      <w:r w:rsidRPr="003E230B">
        <w:rPr>
          <w:snapToGrid w:val="0"/>
          <w:color w:val="auto"/>
        </w:rPr>
        <w:tab/>
      </w:r>
      <w:r w:rsidRPr="003E230B">
        <w:rPr>
          <w:color w:val="auto"/>
          <w:u w:color="000000" w:themeColor="text1"/>
        </w:rPr>
        <w:t>request school records within two school days of placement into a school and transfer records within two school days of receiving a request for school records. /</w:t>
      </w:r>
    </w:p>
    <w:p w:rsidR="00344E43" w:rsidRPr="003E230B" w:rsidRDefault="00344E43" w:rsidP="00D54A28">
      <w:pPr>
        <w:rPr>
          <w:snapToGrid w:val="0"/>
          <w:color w:val="auto"/>
        </w:rPr>
      </w:pPr>
      <w:r w:rsidRPr="003E230B">
        <w:rPr>
          <w:snapToGrid w:val="0"/>
          <w:color w:val="auto"/>
        </w:rPr>
        <w:tab/>
        <w:t>Renumber sections to conform.</w:t>
      </w:r>
    </w:p>
    <w:p w:rsidR="00344E43" w:rsidRDefault="00344E43" w:rsidP="00D54A28">
      <w:pPr>
        <w:rPr>
          <w:snapToGrid w:val="0"/>
        </w:rPr>
      </w:pPr>
      <w:r w:rsidRPr="003E230B">
        <w:rPr>
          <w:snapToGrid w:val="0"/>
          <w:color w:val="auto"/>
        </w:rPr>
        <w:tab/>
        <w:t>Amend title to conform.</w:t>
      </w:r>
    </w:p>
    <w:p w:rsidR="00344E43" w:rsidRDefault="00344E43" w:rsidP="00D54A28">
      <w:pPr>
        <w:rPr>
          <w:snapToGrid w:val="0"/>
          <w:color w:val="auto"/>
        </w:rPr>
      </w:pPr>
    </w:p>
    <w:p w:rsidR="00344E43" w:rsidRDefault="00344E43" w:rsidP="00D54A28">
      <w:pPr>
        <w:rPr>
          <w:snapToGrid w:val="0"/>
          <w:color w:val="auto"/>
        </w:rPr>
      </w:pPr>
      <w:r>
        <w:rPr>
          <w:snapToGrid w:val="0"/>
          <w:color w:val="auto"/>
        </w:rPr>
        <w:tab/>
        <w:t>Senator HAYES explained the committee amendment.</w:t>
      </w:r>
    </w:p>
    <w:p w:rsidR="00344E43" w:rsidRDefault="00344E43" w:rsidP="00D54A28">
      <w:pPr>
        <w:rPr>
          <w:snapToGrid w:val="0"/>
          <w:color w:val="auto"/>
        </w:rPr>
      </w:pPr>
    </w:p>
    <w:p w:rsidR="00344E43" w:rsidRDefault="00344E43" w:rsidP="00D54A28">
      <w:pPr>
        <w:pStyle w:val="Header"/>
        <w:tabs>
          <w:tab w:val="clear" w:pos="8640"/>
          <w:tab w:val="left" w:pos="4320"/>
        </w:tabs>
      </w:pPr>
      <w:r>
        <w:tab/>
        <w:t xml:space="preserve">The committee amendment was adopted. </w:t>
      </w:r>
    </w:p>
    <w:p w:rsidR="00344E43" w:rsidRDefault="00344E43" w:rsidP="00D54A28">
      <w:pPr>
        <w:rPr>
          <w:snapToGrid w:val="0"/>
          <w:color w:val="auto"/>
        </w:rPr>
      </w:pPr>
    </w:p>
    <w:p w:rsidR="00344E43" w:rsidRDefault="00344E43" w:rsidP="00D54A28">
      <w:pPr>
        <w:rPr>
          <w:snapToGrid w:val="0"/>
          <w:color w:val="auto"/>
        </w:rPr>
      </w:pPr>
      <w:r>
        <w:rPr>
          <w:snapToGrid w:val="0"/>
          <w:color w:val="auto"/>
        </w:rPr>
        <w:tab/>
        <w:t>There being no further amendments, the Bill was read the second time, passed and ordered to a third reading.</w:t>
      </w:r>
    </w:p>
    <w:p w:rsidR="00344E43" w:rsidRDefault="00344E43" w:rsidP="00D54A28">
      <w:pPr>
        <w:rPr>
          <w:snapToGrid w:val="0"/>
          <w:color w:val="auto"/>
        </w:rPr>
      </w:pPr>
    </w:p>
    <w:p w:rsidR="00344E43" w:rsidRDefault="00344E43" w:rsidP="00D54A28">
      <w:pPr>
        <w:jc w:val="center"/>
        <w:rPr>
          <w:b/>
          <w:snapToGrid w:val="0"/>
          <w:color w:val="auto"/>
        </w:rPr>
      </w:pPr>
      <w:r>
        <w:rPr>
          <w:b/>
          <w:snapToGrid w:val="0"/>
          <w:color w:val="auto"/>
        </w:rPr>
        <w:t>COMMITTEE AMENDMENT ADOPTED</w:t>
      </w:r>
    </w:p>
    <w:p w:rsidR="00344E43" w:rsidRPr="00344E43" w:rsidRDefault="00344E43" w:rsidP="00D54A28">
      <w:pPr>
        <w:jc w:val="center"/>
        <w:rPr>
          <w:snapToGrid w:val="0"/>
          <w:color w:val="auto"/>
        </w:rPr>
      </w:pPr>
      <w:r>
        <w:rPr>
          <w:b/>
          <w:snapToGrid w:val="0"/>
          <w:color w:val="auto"/>
        </w:rPr>
        <w:t>READ THE SECOND TIME</w:t>
      </w:r>
    </w:p>
    <w:p w:rsidR="00344E43" w:rsidRPr="00E60662" w:rsidRDefault="00344E43" w:rsidP="00D54A28">
      <w:r>
        <w:rPr>
          <w:snapToGrid w:val="0"/>
          <w:color w:val="auto"/>
        </w:rPr>
        <w:tab/>
      </w:r>
      <w:r w:rsidRPr="00E60662">
        <w:t>S. 1070</w:t>
      </w:r>
      <w:r w:rsidR="00186110" w:rsidRPr="00E60662">
        <w:fldChar w:fldCharType="begin"/>
      </w:r>
      <w:r w:rsidRPr="00E60662">
        <w:instrText xml:space="preserve"> XE "S. 1070" \b </w:instrText>
      </w:r>
      <w:r w:rsidR="00186110" w:rsidRPr="00E60662">
        <w:fldChar w:fldCharType="end"/>
      </w:r>
      <w:r w:rsidRPr="00E60662">
        <w:t xml:space="preserve"> -- Senator Hayes:  </w:t>
      </w:r>
      <w:r w:rsidRPr="00E60662">
        <w:rPr>
          <w:szCs w:val="30"/>
        </w:rPr>
        <w:t xml:space="preserve">A BILL </w:t>
      </w:r>
      <w:r w:rsidRPr="00E60662">
        <w:rPr>
          <w:color w:val="000000" w:themeColor="text1"/>
          <w:u w:color="000000" w:themeColor="text1"/>
        </w:rPr>
        <w:t xml:space="preserve">TO AMEND THE CODE OF LAWS OF SOUTH CAROLINA, 1976, BY ADDING PART VII TO ARTICLE 5, TITLE 62 SO AS TO ENACT THE </w:t>
      </w:r>
      <w:r>
        <w:rPr>
          <w:color w:val="000000" w:themeColor="text1"/>
          <w:u w:color="000000" w:themeColor="text1"/>
        </w:rPr>
        <w:t>“</w:t>
      </w:r>
      <w:r w:rsidRPr="00E60662">
        <w:rPr>
          <w:color w:val="000000" w:themeColor="text1"/>
          <w:u w:color="000000" w:themeColor="text1"/>
        </w:rPr>
        <w:t>UNIFORM ADULT GUARDIANSHIP AND PROTECTIVE PROCEEDINGS JURISDICTION ACT</w:t>
      </w:r>
      <w:r>
        <w:rPr>
          <w:color w:val="000000" w:themeColor="text1"/>
          <w:u w:color="000000" w:themeColor="text1"/>
        </w:rPr>
        <w:t>”</w:t>
      </w:r>
      <w:r w:rsidRPr="00E60662">
        <w:rPr>
          <w:color w:val="000000" w:themeColor="text1"/>
          <w:u w:color="000000" w:themeColor="text1"/>
        </w:rPr>
        <w:t>, TO DEFINE NECESSARY TERMS, PROVIDE A UNIFORM PROCEDURE FOR JURISDICTION OVER ADULT GUARDIANSHIPS, CONSERVATORSHIPS, AND OTHER PROTECTIVE PROCEEDINGS TO ENSURE ONLY ONE STATE HAS JURISDICTION AT A GIVEN TIME.</w:t>
      </w:r>
    </w:p>
    <w:p w:rsidR="00344E43" w:rsidRDefault="00344E43" w:rsidP="00D54A28">
      <w:pPr>
        <w:rPr>
          <w:snapToGrid w:val="0"/>
          <w:color w:val="auto"/>
        </w:rPr>
      </w:pPr>
      <w:r>
        <w:rPr>
          <w:snapToGrid w:val="0"/>
          <w:color w:val="auto"/>
        </w:rPr>
        <w:tab/>
        <w:t>The Senate proceeded to a consideration of the Bill, the question being the adoption of the amendment proposed by the Committee on Judiciary.</w:t>
      </w:r>
    </w:p>
    <w:p w:rsidR="00344E43" w:rsidRDefault="00344E43" w:rsidP="00D54A28">
      <w:pPr>
        <w:rPr>
          <w:snapToGrid w:val="0"/>
          <w:color w:val="auto"/>
        </w:rPr>
      </w:pPr>
    </w:p>
    <w:p w:rsidR="00344E43" w:rsidRDefault="00344E43" w:rsidP="00D54A28">
      <w:pPr>
        <w:rPr>
          <w:snapToGrid w:val="0"/>
        </w:rPr>
      </w:pPr>
      <w:r>
        <w:rPr>
          <w:snapToGrid w:val="0"/>
        </w:rPr>
        <w:tab/>
        <w:t>The Committee on Judiciary proposed the following amendment (JUD1070.003)</w:t>
      </w:r>
      <w:r w:rsidRPr="000B41DC">
        <w:rPr>
          <w:snapToGrid w:val="0"/>
        </w:rPr>
        <w:t>, which was adopted</w:t>
      </w:r>
      <w:r>
        <w:rPr>
          <w:snapToGrid w:val="0"/>
        </w:rPr>
        <w:t>:</w:t>
      </w:r>
    </w:p>
    <w:p w:rsidR="00344E43" w:rsidRPr="000B41DC" w:rsidRDefault="00344E43" w:rsidP="00D54A28">
      <w:pPr>
        <w:rPr>
          <w:snapToGrid w:val="0"/>
          <w:color w:val="auto"/>
        </w:rPr>
      </w:pPr>
      <w:r w:rsidRPr="000B41DC">
        <w:rPr>
          <w:snapToGrid w:val="0"/>
          <w:color w:val="auto"/>
        </w:rPr>
        <w:tab/>
        <w:t>Amend the bill, as and if amended, by striking page 1, lines 29-42, page 2, lines 1-43, and page 3, lines 1-21 in their entirety and inserting the following:</w:t>
      </w:r>
    </w:p>
    <w:p w:rsidR="00344E43" w:rsidRPr="000B41DC" w:rsidRDefault="00344E43" w:rsidP="00D54A28">
      <w:pPr>
        <w:jc w:val="center"/>
        <w:rPr>
          <w:color w:val="auto"/>
          <w:u w:color="000000" w:themeColor="text1"/>
        </w:rPr>
      </w:pPr>
      <w:r w:rsidRPr="000B41DC">
        <w:rPr>
          <w:snapToGrid w:val="0"/>
          <w:color w:val="auto"/>
        </w:rPr>
        <w:tab/>
        <w:t>/</w:t>
      </w:r>
      <w:r w:rsidRPr="000B41DC">
        <w:rPr>
          <w:snapToGrid w:val="0"/>
          <w:color w:val="auto"/>
        </w:rPr>
        <w:tab/>
      </w:r>
      <w:r w:rsidRPr="000B41DC">
        <w:rPr>
          <w:strike/>
          <w:color w:val="auto"/>
          <w:u w:color="000000" w:themeColor="text1"/>
        </w:rPr>
        <w:t>Uniform</w:t>
      </w:r>
      <w:r w:rsidRPr="000B41DC">
        <w:rPr>
          <w:color w:val="auto"/>
          <w:u w:color="000000" w:themeColor="text1"/>
        </w:rPr>
        <w:t xml:space="preserve"> </w:t>
      </w:r>
      <w:r w:rsidRPr="000B41DC">
        <w:rPr>
          <w:color w:val="auto"/>
          <w:u w:val="single"/>
        </w:rPr>
        <w:t>South Carolina</w:t>
      </w:r>
      <w:r w:rsidRPr="000B41DC">
        <w:rPr>
          <w:color w:val="auto"/>
        </w:rPr>
        <w:t xml:space="preserve"> </w:t>
      </w:r>
      <w:r w:rsidRPr="000B41DC">
        <w:rPr>
          <w:color w:val="auto"/>
          <w:u w:color="000000" w:themeColor="text1"/>
        </w:rPr>
        <w:t>Adult Guardianship and Protective Proceedings Jurisdiction Act</w:t>
      </w:r>
    </w:p>
    <w:p w:rsidR="00344E43" w:rsidRPr="000B41DC" w:rsidRDefault="00344E43" w:rsidP="00D54A28">
      <w:pPr>
        <w:rPr>
          <w:color w:val="auto"/>
          <w:u w:color="000000" w:themeColor="text1"/>
        </w:rPr>
      </w:pPr>
      <w:r w:rsidRPr="000B41DC">
        <w:rPr>
          <w:color w:val="auto"/>
          <w:u w:color="000000" w:themeColor="text1"/>
        </w:rPr>
        <w:tab/>
        <w:t>Section 62</w:t>
      </w:r>
      <w:r w:rsidRPr="000B41DC">
        <w:rPr>
          <w:color w:val="auto"/>
          <w:u w:color="000000" w:themeColor="text1"/>
        </w:rPr>
        <w:noBreakHyphen/>
        <w:t>5</w:t>
      </w:r>
      <w:r w:rsidRPr="000B41DC">
        <w:rPr>
          <w:color w:val="auto"/>
          <w:u w:color="000000" w:themeColor="text1"/>
        </w:rPr>
        <w:noBreakHyphen/>
        <w:t>700.</w:t>
      </w:r>
      <w:r w:rsidRPr="000B41DC">
        <w:rPr>
          <w:color w:val="auto"/>
          <w:u w:color="000000" w:themeColor="text1"/>
        </w:rPr>
        <w:tab/>
      </w:r>
      <w:r w:rsidRPr="000B41DC">
        <w:rPr>
          <w:color w:val="auto"/>
          <w:u w:color="000000" w:themeColor="text1"/>
        </w:rPr>
        <w:tab/>
        <w:t>This act may be cited as the ‘</w:t>
      </w:r>
      <w:r w:rsidRPr="000B41DC">
        <w:rPr>
          <w:strike/>
          <w:color w:val="auto"/>
          <w:u w:color="000000" w:themeColor="text1"/>
        </w:rPr>
        <w:t>Uniform</w:t>
      </w:r>
      <w:r w:rsidRPr="000B41DC">
        <w:rPr>
          <w:color w:val="auto"/>
          <w:u w:color="000000" w:themeColor="text1"/>
        </w:rPr>
        <w:t xml:space="preserve"> </w:t>
      </w:r>
      <w:r w:rsidRPr="000B41DC">
        <w:rPr>
          <w:color w:val="auto"/>
          <w:u w:val="single"/>
        </w:rPr>
        <w:t>South Carolina</w:t>
      </w:r>
      <w:r w:rsidRPr="000B41DC">
        <w:rPr>
          <w:color w:val="auto"/>
        </w:rPr>
        <w:t xml:space="preserve"> </w:t>
      </w:r>
      <w:r w:rsidRPr="000B41DC">
        <w:rPr>
          <w:color w:val="auto"/>
          <w:u w:color="000000" w:themeColor="text1"/>
        </w:rPr>
        <w:t>Adult Guardianship and Protective Proceedings Jurisdiction Act’.</w:t>
      </w:r>
    </w:p>
    <w:p w:rsidR="00344E43" w:rsidRPr="000B41DC" w:rsidRDefault="00344E43" w:rsidP="00D54A28">
      <w:pPr>
        <w:rPr>
          <w:color w:val="auto"/>
          <w:u w:color="000000" w:themeColor="text1"/>
        </w:rPr>
      </w:pPr>
      <w:r w:rsidRPr="000B41DC">
        <w:rPr>
          <w:color w:val="auto"/>
          <w:u w:color="000000" w:themeColor="text1"/>
        </w:rPr>
        <w:tab/>
        <w:t>Section 62</w:t>
      </w:r>
      <w:r w:rsidRPr="000B41DC">
        <w:rPr>
          <w:color w:val="auto"/>
          <w:u w:color="000000" w:themeColor="text1"/>
        </w:rPr>
        <w:noBreakHyphen/>
        <w:t>5</w:t>
      </w:r>
      <w:r w:rsidRPr="000B41DC">
        <w:rPr>
          <w:color w:val="auto"/>
          <w:u w:color="000000" w:themeColor="text1"/>
        </w:rPr>
        <w:noBreakHyphen/>
        <w:t>701.</w:t>
      </w:r>
      <w:r w:rsidRPr="000B41DC">
        <w:rPr>
          <w:color w:val="auto"/>
          <w:u w:color="000000" w:themeColor="text1"/>
        </w:rPr>
        <w:tab/>
      </w:r>
      <w:r w:rsidRPr="000B41DC">
        <w:rPr>
          <w:color w:val="auto"/>
          <w:u w:color="000000" w:themeColor="text1"/>
        </w:rPr>
        <w:tab/>
        <w:t xml:space="preserve">Notwithstanding another provision of law, this </w:t>
      </w:r>
      <w:r w:rsidR="000E020D">
        <w:rPr>
          <w:color w:val="auto"/>
          <w:u w:color="000000" w:themeColor="text1"/>
        </w:rPr>
        <w:t>p</w:t>
      </w:r>
      <w:r w:rsidRPr="000B41DC">
        <w:rPr>
          <w:color w:val="auto"/>
          <w:u w:color="000000" w:themeColor="text1"/>
        </w:rPr>
        <w:t>art provides the exclusive jurisdictional basis for a court of this State to appoint a guardian or issue a protective order for an adult.</w:t>
      </w:r>
    </w:p>
    <w:p w:rsidR="00344E43" w:rsidRPr="000B41DC" w:rsidRDefault="00344E43" w:rsidP="00D54A28">
      <w:pPr>
        <w:rPr>
          <w:color w:val="auto"/>
          <w:u w:color="000000" w:themeColor="text1"/>
        </w:rPr>
      </w:pPr>
      <w:r w:rsidRPr="000B41DC">
        <w:rPr>
          <w:color w:val="auto"/>
          <w:u w:color="000000" w:themeColor="text1"/>
        </w:rPr>
        <w:tab/>
        <w:t>Section 62</w:t>
      </w:r>
      <w:r w:rsidRPr="000B41DC">
        <w:rPr>
          <w:color w:val="auto"/>
          <w:u w:color="000000" w:themeColor="text1"/>
        </w:rPr>
        <w:noBreakHyphen/>
        <w:t>5</w:t>
      </w:r>
      <w:r w:rsidRPr="000B41DC">
        <w:rPr>
          <w:color w:val="auto"/>
          <w:u w:color="000000" w:themeColor="text1"/>
        </w:rPr>
        <w:noBreakHyphen/>
        <w:t>702.</w:t>
      </w:r>
      <w:r w:rsidRPr="000B41DC">
        <w:rPr>
          <w:color w:val="auto"/>
          <w:u w:color="000000" w:themeColor="text1"/>
        </w:rPr>
        <w:tab/>
        <w:t xml:space="preserve">As used in this </w:t>
      </w:r>
      <w:r w:rsidR="000E020D">
        <w:rPr>
          <w:color w:val="auto"/>
          <w:u w:color="000000" w:themeColor="text1"/>
        </w:rPr>
        <w:t>p</w:t>
      </w:r>
      <w:r w:rsidRPr="000B41DC">
        <w:rPr>
          <w:color w:val="auto"/>
          <w:u w:color="000000" w:themeColor="text1"/>
        </w:rPr>
        <w:t>art, the term:</w:t>
      </w:r>
    </w:p>
    <w:p w:rsidR="00344E43" w:rsidRPr="000B41DC" w:rsidRDefault="00344E43" w:rsidP="00D54A28">
      <w:pPr>
        <w:rPr>
          <w:color w:val="auto"/>
        </w:rPr>
      </w:pPr>
      <w:r w:rsidRPr="000B41DC">
        <w:rPr>
          <w:color w:val="auto"/>
          <w:u w:color="000000" w:themeColor="text1"/>
        </w:rPr>
        <w:tab/>
      </w:r>
      <w:r w:rsidRPr="000B41DC">
        <w:rPr>
          <w:color w:val="auto"/>
        </w:rPr>
        <w:t>(1)</w:t>
      </w:r>
      <w:r w:rsidRPr="000B41DC">
        <w:rPr>
          <w:color w:val="auto"/>
        </w:rPr>
        <w:tab/>
        <w:t xml:space="preserve">‘Adult’ means an individual who has attained eighteen years of age </w:t>
      </w:r>
      <w:r w:rsidRPr="000B41DC">
        <w:rPr>
          <w:color w:val="auto"/>
          <w:u w:val="single"/>
        </w:rPr>
        <w:t>or who has been emancipated by a court of competent jurisdiction</w:t>
      </w:r>
      <w:r w:rsidRPr="000B41DC">
        <w:rPr>
          <w:color w:val="auto"/>
        </w:rPr>
        <w:t>.</w:t>
      </w:r>
    </w:p>
    <w:p w:rsidR="00344E43" w:rsidRPr="000B41DC" w:rsidRDefault="00344E43" w:rsidP="00D54A28">
      <w:pPr>
        <w:rPr>
          <w:color w:val="auto"/>
        </w:rPr>
      </w:pPr>
      <w:r w:rsidRPr="000B41DC">
        <w:rPr>
          <w:color w:val="auto"/>
        </w:rPr>
        <w:tab/>
        <w:t>(2)</w:t>
      </w:r>
      <w:r w:rsidRPr="000B41DC">
        <w:rPr>
          <w:color w:val="auto"/>
        </w:rPr>
        <w:tab/>
        <w:t xml:space="preserve">‘Conservator’ </w:t>
      </w:r>
      <w:r w:rsidRPr="000B41DC">
        <w:rPr>
          <w:strike/>
          <w:color w:val="auto"/>
        </w:rPr>
        <w:t>is a ‘guardian of the property’ as that term is used in this article</w:t>
      </w:r>
      <w:r w:rsidRPr="000B41DC">
        <w:rPr>
          <w:color w:val="auto"/>
        </w:rPr>
        <w:t xml:space="preserve"> </w:t>
      </w:r>
      <w:r w:rsidRPr="000B41DC">
        <w:rPr>
          <w:color w:val="auto"/>
          <w:u w:val="single"/>
        </w:rPr>
        <w:t>means a person appointed by a court to manage an estate of a protected person</w:t>
      </w:r>
      <w:r w:rsidRPr="000B41DC">
        <w:rPr>
          <w:color w:val="auto"/>
        </w:rPr>
        <w:t>.</w:t>
      </w:r>
    </w:p>
    <w:p w:rsidR="00344E43" w:rsidRPr="000B41DC" w:rsidRDefault="00344E43" w:rsidP="00D54A28">
      <w:pPr>
        <w:rPr>
          <w:color w:val="auto"/>
        </w:rPr>
      </w:pPr>
      <w:r w:rsidRPr="000B41DC">
        <w:rPr>
          <w:color w:val="auto"/>
        </w:rPr>
        <w:tab/>
        <w:t>(3)</w:t>
      </w:r>
      <w:r w:rsidRPr="000B41DC">
        <w:rPr>
          <w:color w:val="auto"/>
        </w:rPr>
        <w:tab/>
        <w:t xml:space="preserve">‘Court’ means </w:t>
      </w:r>
      <w:r w:rsidRPr="000B41DC">
        <w:rPr>
          <w:strike/>
          <w:color w:val="auto"/>
        </w:rPr>
        <w:t>the</w:t>
      </w:r>
      <w:r w:rsidRPr="000B41DC">
        <w:rPr>
          <w:color w:val="auto"/>
        </w:rPr>
        <w:t xml:space="preserve"> </w:t>
      </w:r>
      <w:r w:rsidRPr="000B41DC">
        <w:rPr>
          <w:color w:val="auto"/>
          <w:u w:val="single"/>
        </w:rPr>
        <w:t>a</w:t>
      </w:r>
      <w:r w:rsidRPr="000B41DC">
        <w:rPr>
          <w:color w:val="auto"/>
        </w:rPr>
        <w:t xml:space="preserve"> Probate Court </w:t>
      </w:r>
      <w:r w:rsidRPr="000B41DC">
        <w:rPr>
          <w:color w:val="auto"/>
          <w:u w:val="single"/>
        </w:rPr>
        <w:t>in this State or a court in another state with the same jurisdiction as a probate court in this State</w:t>
      </w:r>
      <w:r w:rsidRPr="000B41DC">
        <w:rPr>
          <w:color w:val="auto"/>
        </w:rPr>
        <w:t>.</w:t>
      </w:r>
    </w:p>
    <w:p w:rsidR="00344E43" w:rsidRPr="000B41DC" w:rsidRDefault="00344E43" w:rsidP="00D54A28">
      <w:pPr>
        <w:rPr>
          <w:color w:val="auto"/>
        </w:rPr>
      </w:pPr>
      <w:r w:rsidRPr="000B41DC">
        <w:rPr>
          <w:color w:val="auto"/>
        </w:rPr>
        <w:tab/>
        <w:t>(4)</w:t>
      </w:r>
      <w:r w:rsidRPr="000B41DC">
        <w:rPr>
          <w:color w:val="auto"/>
        </w:rPr>
        <w:tab/>
        <w:t xml:space="preserve">‘Emergency’ means </w:t>
      </w:r>
      <w:r w:rsidRPr="000B41DC">
        <w:rPr>
          <w:strike/>
          <w:color w:val="auto"/>
        </w:rPr>
        <w:t>the respondent is in danger of incurring imminent serious physical harm or substantial economic loss or expense</w:t>
      </w:r>
      <w:r w:rsidRPr="000B41DC">
        <w:rPr>
          <w:color w:val="auto"/>
        </w:rPr>
        <w:t xml:space="preserve"> </w:t>
      </w:r>
      <w:r w:rsidRPr="000B41DC">
        <w:rPr>
          <w:color w:val="auto"/>
          <w:u w:val="single"/>
        </w:rPr>
        <w:t>circumstances that will likely result in substantial harm to a respondent’s health, safety, or welfare or substantial economic loss or expense</w:t>
      </w:r>
      <w:r w:rsidRPr="000B41DC">
        <w:rPr>
          <w:color w:val="auto"/>
        </w:rPr>
        <w:t>.</w:t>
      </w:r>
    </w:p>
    <w:p w:rsidR="00344E43" w:rsidRPr="000B41DC" w:rsidRDefault="00344E43" w:rsidP="00D54A28">
      <w:pPr>
        <w:rPr>
          <w:color w:val="auto"/>
        </w:rPr>
      </w:pPr>
      <w:r w:rsidRPr="000B41DC">
        <w:rPr>
          <w:color w:val="auto"/>
        </w:rPr>
        <w:tab/>
        <w:t>(5)</w:t>
      </w:r>
      <w:r w:rsidRPr="000B41DC">
        <w:rPr>
          <w:color w:val="auto"/>
        </w:rPr>
        <w:tab/>
        <w:t xml:space="preserve">‘Guardian’ means a person </w:t>
      </w:r>
      <w:r w:rsidRPr="000B41DC">
        <w:rPr>
          <w:strike/>
          <w:color w:val="auto"/>
        </w:rPr>
        <w:t>appointed by the court to make decisions regarding another person as that term is used in this article</w:t>
      </w:r>
      <w:r w:rsidRPr="000B41DC">
        <w:rPr>
          <w:color w:val="auto"/>
        </w:rPr>
        <w:t xml:space="preserve"> </w:t>
      </w:r>
      <w:r w:rsidRPr="000B41DC">
        <w:rPr>
          <w:color w:val="auto"/>
          <w:u w:val="single"/>
        </w:rPr>
        <w:t>who has qualified as a guardian of an incapacitated person pursuant to a court appointment, but excludes one who is a guardian ad litem or a statutory guardian</w:t>
      </w:r>
      <w:r w:rsidRPr="000B41DC">
        <w:rPr>
          <w:color w:val="auto"/>
        </w:rPr>
        <w:t>.</w:t>
      </w:r>
    </w:p>
    <w:p w:rsidR="00344E43" w:rsidRPr="000B41DC" w:rsidRDefault="00344E43" w:rsidP="00D54A28">
      <w:pPr>
        <w:rPr>
          <w:color w:val="auto"/>
        </w:rPr>
      </w:pPr>
      <w:r w:rsidRPr="000B41DC">
        <w:rPr>
          <w:color w:val="auto"/>
        </w:rPr>
        <w:tab/>
        <w:t>(6)</w:t>
      </w:r>
      <w:r w:rsidRPr="000B41DC">
        <w:rPr>
          <w:color w:val="auto"/>
        </w:rPr>
        <w:tab/>
        <w:t>‘Guardianship order’ means an order appointing a guardian.</w:t>
      </w:r>
    </w:p>
    <w:p w:rsidR="00344E43" w:rsidRPr="000B41DC" w:rsidRDefault="00344E43" w:rsidP="00D54A28">
      <w:pPr>
        <w:rPr>
          <w:color w:val="auto"/>
        </w:rPr>
      </w:pPr>
      <w:r w:rsidRPr="000B41DC">
        <w:rPr>
          <w:color w:val="auto"/>
        </w:rPr>
        <w:tab/>
        <w:t>(7)</w:t>
      </w:r>
      <w:r w:rsidRPr="000B41DC">
        <w:rPr>
          <w:color w:val="auto"/>
        </w:rPr>
        <w:tab/>
        <w:t xml:space="preserve">‘Guardianship proceeding’ means a judicial proceeding in which an order for the appointment of a guardian is sought or has been issued. </w:t>
      </w:r>
    </w:p>
    <w:p w:rsidR="00344E43" w:rsidRPr="000B41DC" w:rsidRDefault="00344E43" w:rsidP="00D54A28">
      <w:pPr>
        <w:rPr>
          <w:color w:val="auto"/>
        </w:rPr>
      </w:pPr>
      <w:r w:rsidRPr="000B41DC">
        <w:rPr>
          <w:color w:val="auto"/>
        </w:rPr>
        <w:tab/>
        <w:t>(8)</w:t>
      </w:r>
      <w:r w:rsidRPr="000B41DC">
        <w:rPr>
          <w:color w:val="auto"/>
        </w:rPr>
        <w:tab/>
        <w:t xml:space="preserve">‘Home state’ means the state in which the respondent was physically present, including a period of temporary absence, for at least six consecutive months immediately before the filing of a petition for a protective order or the appointment of a guardian; or if none, the state in which the respondent was physically present, including a period of temporary absence, for at least six consecutive months ending within the six months prior to the filing of the petition. </w:t>
      </w:r>
    </w:p>
    <w:p w:rsidR="00344E43" w:rsidRPr="000B41DC" w:rsidRDefault="00344E43" w:rsidP="00D54A28">
      <w:pPr>
        <w:rPr>
          <w:color w:val="auto"/>
        </w:rPr>
      </w:pPr>
      <w:r w:rsidRPr="000B41DC">
        <w:rPr>
          <w:color w:val="auto"/>
        </w:rPr>
        <w:tab/>
        <w:t>(9)</w:t>
      </w:r>
      <w:r w:rsidRPr="000B41DC">
        <w:rPr>
          <w:color w:val="auto"/>
        </w:rPr>
        <w:tab/>
        <w:t xml:space="preserve">‘Incapacitated person’ means an adult for whom a guardian </w:t>
      </w:r>
      <w:r w:rsidRPr="000B41DC">
        <w:rPr>
          <w:color w:val="auto"/>
          <w:u w:val="single"/>
        </w:rPr>
        <w:t>or conservator</w:t>
      </w:r>
      <w:r w:rsidRPr="000B41DC">
        <w:rPr>
          <w:color w:val="auto"/>
        </w:rPr>
        <w:t xml:space="preserve"> has been appointed.</w:t>
      </w:r>
    </w:p>
    <w:p w:rsidR="00344E43" w:rsidRPr="000B41DC" w:rsidRDefault="00344E43" w:rsidP="00D54A28">
      <w:pPr>
        <w:rPr>
          <w:color w:val="auto"/>
        </w:rPr>
      </w:pPr>
      <w:r w:rsidRPr="000B41DC">
        <w:rPr>
          <w:color w:val="auto"/>
        </w:rPr>
        <w:tab/>
        <w:t>(10)</w:t>
      </w:r>
      <w:r w:rsidRPr="000B41DC">
        <w:rPr>
          <w:color w:val="auto"/>
        </w:rPr>
        <w:tab/>
        <w:t xml:space="preserve">‘Party’ means the respondent, petitioner, guardian, conservator, or other person allowed by the court to participate in a guardianship or protective proceeding. </w:t>
      </w:r>
    </w:p>
    <w:p w:rsidR="00344E43" w:rsidRPr="000B41DC" w:rsidRDefault="00344E43" w:rsidP="00D54A28">
      <w:pPr>
        <w:rPr>
          <w:color w:val="auto"/>
        </w:rPr>
      </w:pPr>
      <w:r w:rsidRPr="000B41DC">
        <w:rPr>
          <w:color w:val="auto"/>
        </w:rPr>
        <w:tab/>
        <w:t>(11)</w:t>
      </w:r>
      <w:r w:rsidRPr="000B41DC">
        <w:rPr>
          <w:color w:val="auto"/>
        </w:rPr>
        <w:tab/>
        <w:t xml:space="preserve">‘Person’, except in the term ‘incapacitated person’ or ‘protected person’, means an individual, corporation, business trust, estate, trust, partnership, limited liability company, association, joint venture, public corporation, government or governmental subdivision, agency, or instrumentality, or another legal or commercial entity. </w:t>
      </w:r>
    </w:p>
    <w:p w:rsidR="00344E43" w:rsidRPr="000B41DC" w:rsidRDefault="00344E43" w:rsidP="00D54A28">
      <w:pPr>
        <w:rPr>
          <w:color w:val="auto"/>
        </w:rPr>
      </w:pPr>
      <w:r w:rsidRPr="000B41DC">
        <w:rPr>
          <w:color w:val="auto"/>
        </w:rPr>
        <w:tab/>
        <w:t>(12)</w:t>
      </w:r>
      <w:r w:rsidRPr="000B41DC">
        <w:rPr>
          <w:color w:val="auto"/>
        </w:rPr>
        <w:tab/>
        <w:t>‘Protected person’ means an adult for whom a protective order has been issued.</w:t>
      </w:r>
    </w:p>
    <w:p w:rsidR="00344E43" w:rsidRPr="000B41DC" w:rsidRDefault="00344E43" w:rsidP="00D54A28">
      <w:pPr>
        <w:rPr>
          <w:color w:val="auto"/>
        </w:rPr>
      </w:pPr>
      <w:r w:rsidRPr="000B41DC">
        <w:rPr>
          <w:color w:val="auto"/>
        </w:rPr>
        <w:tab/>
        <w:t>(13)</w:t>
      </w:r>
      <w:r w:rsidRPr="000B41DC">
        <w:rPr>
          <w:color w:val="auto"/>
        </w:rPr>
        <w:tab/>
        <w:t xml:space="preserve">‘Protective order’ means an order appointing a </w:t>
      </w:r>
      <w:r w:rsidRPr="000B41DC">
        <w:rPr>
          <w:strike/>
          <w:color w:val="auto"/>
        </w:rPr>
        <w:t>‘guardian of the property’ as that term is used in this article</w:t>
      </w:r>
      <w:r w:rsidRPr="000B41DC">
        <w:rPr>
          <w:color w:val="auto"/>
        </w:rPr>
        <w:t xml:space="preserve"> </w:t>
      </w:r>
      <w:r w:rsidRPr="000B41DC">
        <w:rPr>
          <w:color w:val="auto"/>
          <w:u w:val="single"/>
        </w:rPr>
        <w:t>conservator or a court order relating to the management of property of an incapacitated person</w:t>
      </w:r>
      <w:r w:rsidRPr="000B41DC">
        <w:rPr>
          <w:color w:val="auto"/>
        </w:rPr>
        <w:t>.</w:t>
      </w:r>
    </w:p>
    <w:p w:rsidR="00344E43" w:rsidRPr="000B41DC" w:rsidRDefault="00344E43" w:rsidP="00D54A28">
      <w:pPr>
        <w:rPr>
          <w:color w:val="auto"/>
        </w:rPr>
      </w:pPr>
      <w:r w:rsidRPr="000B41DC">
        <w:rPr>
          <w:color w:val="auto"/>
        </w:rPr>
        <w:tab/>
        <w:t>(14)</w:t>
      </w:r>
      <w:r w:rsidRPr="000B41DC">
        <w:rPr>
          <w:color w:val="auto"/>
        </w:rPr>
        <w:tab/>
        <w:t>‘Protective proceeding’ means a judicial proceeding in which a protective order is sought or has been issued.</w:t>
      </w:r>
    </w:p>
    <w:p w:rsidR="00344E43" w:rsidRPr="000B41DC" w:rsidRDefault="00344E43" w:rsidP="00D54A28">
      <w:pPr>
        <w:rPr>
          <w:color w:val="auto"/>
        </w:rPr>
      </w:pPr>
      <w:r w:rsidRPr="000B41DC">
        <w:rPr>
          <w:color w:val="auto"/>
        </w:rPr>
        <w:tab/>
        <w:t>(15)</w:t>
      </w:r>
      <w:r w:rsidRPr="000B41DC">
        <w:rPr>
          <w:color w:val="auto"/>
        </w:rPr>
        <w:tab/>
        <w:t xml:space="preserve">‘Record’ means information that is inscribed on a tangible medium or that is stored in an electronic or other medium and is retrievable in perceivable form. </w:t>
      </w:r>
    </w:p>
    <w:p w:rsidR="00344E43" w:rsidRPr="000B41DC" w:rsidRDefault="00344E43" w:rsidP="00D54A28">
      <w:pPr>
        <w:rPr>
          <w:color w:val="auto"/>
        </w:rPr>
      </w:pPr>
      <w:r w:rsidRPr="000B41DC">
        <w:rPr>
          <w:color w:val="auto"/>
        </w:rPr>
        <w:tab/>
        <w:t>(16)</w:t>
      </w:r>
      <w:r w:rsidRPr="000B41DC">
        <w:rPr>
          <w:color w:val="auto"/>
        </w:rPr>
        <w:tab/>
        <w:t>‘Respondent’ means an adult for whom a protective order or the appointment of a guardian is sought.</w:t>
      </w:r>
    </w:p>
    <w:p w:rsidR="00344E43" w:rsidRPr="000B41DC" w:rsidRDefault="00344E43" w:rsidP="00D54A28">
      <w:pPr>
        <w:rPr>
          <w:color w:val="auto"/>
        </w:rPr>
      </w:pPr>
      <w:r w:rsidRPr="000B41DC">
        <w:rPr>
          <w:color w:val="auto"/>
        </w:rPr>
        <w:tab/>
        <w:t>(17)</w:t>
      </w:r>
      <w:r w:rsidRPr="000B41DC">
        <w:rPr>
          <w:color w:val="auto"/>
        </w:rPr>
        <w:tab/>
        <w:t>‘Significant</w:t>
      </w:r>
      <w:r w:rsidRPr="000B41DC">
        <w:rPr>
          <w:color w:val="auto"/>
        </w:rPr>
        <w:noBreakHyphen/>
        <w:t>connection state’ means a state, other than the home state, with which a respondent has a significant connection other than mere physical presence and in which substantial evidence concerning the respondent is available. In determining pursuant to Sections 62</w:t>
      </w:r>
      <w:r w:rsidRPr="000B41DC">
        <w:rPr>
          <w:color w:val="auto"/>
        </w:rPr>
        <w:noBreakHyphen/>
        <w:t>5</w:t>
      </w:r>
      <w:r w:rsidRPr="000B41DC">
        <w:rPr>
          <w:color w:val="auto"/>
        </w:rPr>
        <w:noBreakHyphen/>
        <w:t>707 and 62</w:t>
      </w:r>
      <w:r w:rsidRPr="000B41DC">
        <w:rPr>
          <w:color w:val="auto"/>
        </w:rPr>
        <w:noBreakHyphen/>
        <w:t>5</w:t>
      </w:r>
      <w:r w:rsidRPr="000B41DC">
        <w:rPr>
          <w:color w:val="auto"/>
        </w:rPr>
        <w:noBreakHyphen/>
        <w:t xml:space="preserve">714(E) whether a respondent has a significant connection with a particular state, the court shall consider the: </w:t>
      </w:r>
    </w:p>
    <w:p w:rsidR="00344E43" w:rsidRPr="000B41DC" w:rsidRDefault="00344E43" w:rsidP="00D54A28">
      <w:pPr>
        <w:rPr>
          <w:color w:val="auto"/>
        </w:rPr>
      </w:pPr>
      <w:r w:rsidRPr="000B41DC">
        <w:rPr>
          <w:color w:val="auto"/>
        </w:rPr>
        <w:tab/>
      </w:r>
      <w:r w:rsidRPr="000B41DC">
        <w:rPr>
          <w:color w:val="auto"/>
        </w:rPr>
        <w:tab/>
        <w:t>(a)</w:t>
      </w:r>
      <w:r w:rsidRPr="000B41DC">
        <w:rPr>
          <w:color w:val="auto"/>
        </w:rPr>
        <w:tab/>
        <w:t>location of the respondent’s family and other persons required to be notified of the guardianship or protective proceeding;</w:t>
      </w:r>
    </w:p>
    <w:p w:rsidR="00344E43" w:rsidRPr="000B41DC" w:rsidRDefault="00344E43" w:rsidP="00D54A28">
      <w:pPr>
        <w:rPr>
          <w:color w:val="auto"/>
        </w:rPr>
      </w:pPr>
      <w:r w:rsidRPr="000B41DC">
        <w:rPr>
          <w:color w:val="auto"/>
        </w:rPr>
        <w:tab/>
      </w:r>
      <w:r w:rsidRPr="000B41DC">
        <w:rPr>
          <w:color w:val="auto"/>
        </w:rPr>
        <w:tab/>
        <w:t>(b)</w:t>
      </w:r>
      <w:r w:rsidRPr="000B41DC">
        <w:rPr>
          <w:color w:val="auto"/>
        </w:rPr>
        <w:tab/>
        <w:t>length of time the respondent at any time was physically present in the state and the duration of any absence;</w:t>
      </w:r>
    </w:p>
    <w:p w:rsidR="00344E43" w:rsidRPr="000B41DC" w:rsidRDefault="00344E43" w:rsidP="00D54A28">
      <w:pPr>
        <w:rPr>
          <w:color w:val="auto"/>
        </w:rPr>
      </w:pPr>
      <w:r w:rsidRPr="000B41DC">
        <w:rPr>
          <w:color w:val="auto"/>
        </w:rPr>
        <w:tab/>
      </w:r>
      <w:r w:rsidRPr="000B41DC">
        <w:rPr>
          <w:color w:val="auto"/>
        </w:rPr>
        <w:tab/>
        <w:t>(c)</w:t>
      </w:r>
      <w:r w:rsidRPr="000B41DC">
        <w:rPr>
          <w:color w:val="auto"/>
        </w:rPr>
        <w:tab/>
        <w:t>location of the respondent’s property; and</w:t>
      </w:r>
    </w:p>
    <w:p w:rsidR="00344E43" w:rsidRPr="000B41DC" w:rsidRDefault="00344E43" w:rsidP="00D54A28">
      <w:pPr>
        <w:rPr>
          <w:color w:val="auto"/>
        </w:rPr>
      </w:pPr>
      <w:r w:rsidRPr="000B41DC">
        <w:rPr>
          <w:color w:val="auto"/>
        </w:rPr>
        <w:tab/>
      </w:r>
      <w:r w:rsidRPr="000B41DC">
        <w:rPr>
          <w:color w:val="auto"/>
        </w:rPr>
        <w:tab/>
        <w:t>(d)</w:t>
      </w:r>
      <w:r w:rsidRPr="000B41DC">
        <w:rPr>
          <w:color w:val="auto"/>
        </w:rPr>
        <w:tab/>
        <w:t xml:space="preserve">extent to which the respondent has ties to the state such as voting registration, state or local tax return filing, vehicle registration, driver’s license, social relationship, and receipt of services. </w:t>
      </w:r>
    </w:p>
    <w:p w:rsidR="00344E43" w:rsidRPr="000B41DC" w:rsidRDefault="00344E43" w:rsidP="00D54A28">
      <w:pPr>
        <w:rPr>
          <w:color w:val="auto"/>
        </w:rPr>
      </w:pPr>
      <w:r w:rsidRPr="000B41DC">
        <w:rPr>
          <w:color w:val="auto"/>
        </w:rPr>
        <w:tab/>
        <w:t>(18)</w:t>
      </w:r>
      <w:r w:rsidRPr="000B41DC">
        <w:rPr>
          <w:color w:val="auto"/>
        </w:rPr>
        <w:tab/>
        <w:t xml:space="preserve">‘State’ means a state of the United States, the District of Columbia, Puerto Rico, the United States Virgin Islands, a federally recognized Indian tribe, or a territory or insular possession subject to the jurisdiction of the United States. </w:t>
      </w:r>
    </w:p>
    <w:p w:rsidR="00344E43" w:rsidRPr="000B41DC" w:rsidRDefault="00344E43" w:rsidP="00D54A28">
      <w:pPr>
        <w:rPr>
          <w:color w:val="auto"/>
        </w:rPr>
      </w:pPr>
      <w:r w:rsidRPr="000B41DC">
        <w:rPr>
          <w:color w:val="auto"/>
        </w:rPr>
        <w:tab/>
      </w:r>
      <w:r w:rsidRPr="000B41DC">
        <w:rPr>
          <w:color w:val="auto"/>
          <w:u w:val="single"/>
        </w:rPr>
        <w:t>(19)</w:t>
      </w:r>
      <w:r w:rsidRPr="000B41DC">
        <w:rPr>
          <w:color w:val="auto"/>
        </w:rPr>
        <w:tab/>
      </w:r>
      <w:r w:rsidRPr="000B41DC">
        <w:rPr>
          <w:color w:val="auto"/>
          <w:u w:val="single"/>
        </w:rPr>
        <w:t>‘Ward’ means a person for whom a guardian has been appointed.</w:t>
      </w:r>
      <w:r w:rsidRPr="000B41DC">
        <w:rPr>
          <w:color w:val="auto"/>
        </w:rPr>
        <w:tab/>
      </w:r>
      <w:r w:rsidRPr="000B41DC">
        <w:rPr>
          <w:color w:val="auto"/>
        </w:rPr>
        <w:tab/>
      </w:r>
      <w:r w:rsidRPr="000B41DC">
        <w:rPr>
          <w:color w:val="auto"/>
        </w:rPr>
        <w:tab/>
        <w:t>/</w:t>
      </w:r>
    </w:p>
    <w:p w:rsidR="00344E43" w:rsidRPr="000B41DC" w:rsidRDefault="00344E43" w:rsidP="00D54A28">
      <w:pPr>
        <w:rPr>
          <w:color w:val="auto"/>
        </w:rPr>
      </w:pPr>
      <w:r>
        <w:tab/>
      </w:r>
      <w:r w:rsidRPr="000B41DC">
        <w:rPr>
          <w:color w:val="auto"/>
        </w:rPr>
        <w:t>Amend the bill further, as and if amended, by striking page 3, lines 26-34 in their entirety and inserting the following:</w:t>
      </w:r>
    </w:p>
    <w:p w:rsidR="00344E43" w:rsidRPr="000B41DC" w:rsidRDefault="00344E43" w:rsidP="00D54A28">
      <w:pPr>
        <w:rPr>
          <w:color w:val="auto"/>
        </w:rPr>
      </w:pPr>
      <w:r w:rsidRPr="000B41DC">
        <w:rPr>
          <w:color w:val="auto"/>
        </w:rPr>
        <w:tab/>
        <w:t>/</w:t>
      </w:r>
      <w:r w:rsidRPr="000B41DC">
        <w:rPr>
          <w:color w:val="auto"/>
        </w:rPr>
        <w:tab/>
      </w:r>
      <w:r w:rsidRPr="000B41DC">
        <w:rPr>
          <w:color w:val="auto"/>
        </w:rPr>
        <w:tab/>
      </w:r>
      <w:r w:rsidRPr="000B41DC">
        <w:rPr>
          <w:color w:val="auto"/>
          <w:u w:color="000000" w:themeColor="text1"/>
        </w:rPr>
        <w:t>Section 62</w:t>
      </w:r>
      <w:r w:rsidRPr="000B41DC">
        <w:rPr>
          <w:color w:val="auto"/>
          <w:u w:color="000000" w:themeColor="text1"/>
        </w:rPr>
        <w:noBreakHyphen/>
        <w:t>5</w:t>
      </w:r>
      <w:r w:rsidRPr="000B41DC">
        <w:rPr>
          <w:color w:val="auto"/>
          <w:u w:color="000000" w:themeColor="text1"/>
        </w:rPr>
        <w:noBreakHyphen/>
        <w:t>704.</w:t>
      </w:r>
      <w:r w:rsidRPr="000B41DC">
        <w:rPr>
          <w:color w:val="auto"/>
        </w:rPr>
        <w:tab/>
      </w:r>
      <w:r w:rsidRPr="000B41DC">
        <w:rPr>
          <w:color w:val="auto"/>
          <w:u w:color="000000" w:themeColor="text1"/>
        </w:rPr>
        <w:t>(A)</w:t>
      </w:r>
      <w:r w:rsidRPr="000B41DC">
        <w:rPr>
          <w:color w:val="auto"/>
          <w:u w:color="000000" w:themeColor="text1"/>
        </w:rPr>
        <w:tab/>
        <w:t xml:space="preserve">The court may communicate with a court in another state concerning a proceeding arising pursuant to this article. The court </w:t>
      </w:r>
      <w:r w:rsidRPr="000B41DC">
        <w:rPr>
          <w:strike/>
          <w:color w:val="auto"/>
          <w:u w:color="000000" w:themeColor="text1"/>
        </w:rPr>
        <w:t>may</w:t>
      </w:r>
      <w:r w:rsidRPr="000B41DC">
        <w:rPr>
          <w:color w:val="auto"/>
          <w:u w:color="000000" w:themeColor="text1"/>
        </w:rPr>
        <w:t xml:space="preserve"> </w:t>
      </w:r>
      <w:r w:rsidRPr="000B41DC">
        <w:rPr>
          <w:color w:val="auto"/>
          <w:u w:val="single"/>
        </w:rPr>
        <w:t>shall</w:t>
      </w:r>
      <w:r w:rsidRPr="000B41DC">
        <w:rPr>
          <w:color w:val="auto"/>
        </w:rPr>
        <w:t xml:space="preserve"> </w:t>
      </w:r>
      <w:r w:rsidRPr="000B41DC">
        <w:rPr>
          <w:color w:val="auto"/>
          <w:u w:color="000000" w:themeColor="text1"/>
        </w:rPr>
        <w:t xml:space="preserve">allow the parties to participate in </w:t>
      </w:r>
      <w:r w:rsidRPr="000B41DC">
        <w:rPr>
          <w:strike/>
          <w:color w:val="auto"/>
          <w:u w:color="000000" w:themeColor="text1"/>
        </w:rPr>
        <w:t>the communication</w:t>
      </w:r>
      <w:r w:rsidRPr="000B41DC">
        <w:rPr>
          <w:color w:val="auto"/>
          <w:u w:color="000000" w:themeColor="text1"/>
        </w:rPr>
        <w:t xml:space="preserve"> </w:t>
      </w:r>
      <w:r w:rsidRPr="000B41DC">
        <w:rPr>
          <w:color w:val="auto"/>
          <w:u w:val="single"/>
        </w:rPr>
        <w:t>a discussion between courts on the merits of a proceeding</w:t>
      </w:r>
      <w:r w:rsidRPr="000B41DC">
        <w:rPr>
          <w:color w:val="auto"/>
        </w:rPr>
        <w:t xml:space="preserve">.  </w:t>
      </w:r>
      <w:r w:rsidRPr="000B41DC">
        <w:rPr>
          <w:color w:val="auto"/>
          <w:u w:color="000000" w:themeColor="text1"/>
        </w:rPr>
        <w:t xml:space="preserve">Except as otherwise provided in subsection (B), the court shall make a record of the communication.  </w:t>
      </w:r>
      <w:r w:rsidRPr="000B41DC">
        <w:rPr>
          <w:color w:val="auto"/>
          <w:u w:val="single"/>
        </w:rPr>
        <w:t>When a discussion on the merits of a proceeding between courts is held, the record must show that the parties were given an opportunity to participate, must summarize the issues discussed, and must list the participants to the discussion.  In all other matters except as provided in subsection (B), the</w:t>
      </w:r>
      <w:r w:rsidRPr="000B41DC">
        <w:rPr>
          <w:color w:val="auto"/>
        </w:rPr>
        <w:t xml:space="preserve"> </w:t>
      </w:r>
      <w:r w:rsidRPr="000B41DC">
        <w:rPr>
          <w:strike/>
          <w:color w:val="auto"/>
          <w:u w:color="000000" w:themeColor="text1"/>
        </w:rPr>
        <w:t>The</w:t>
      </w:r>
      <w:r w:rsidRPr="000B41DC">
        <w:rPr>
          <w:color w:val="auto"/>
          <w:u w:color="000000" w:themeColor="text1"/>
        </w:rPr>
        <w:t xml:space="preserve"> record may be limited to the fact that the communication occurred. </w:t>
      </w:r>
    </w:p>
    <w:p w:rsidR="00344E43" w:rsidRPr="000B41DC" w:rsidRDefault="00344E43" w:rsidP="00D54A28">
      <w:pPr>
        <w:rPr>
          <w:color w:val="auto"/>
        </w:rPr>
      </w:pPr>
      <w:r w:rsidRPr="000B41DC">
        <w:rPr>
          <w:color w:val="auto"/>
          <w:u w:color="000000" w:themeColor="text1"/>
        </w:rPr>
        <w:tab/>
        <w:t>(B)</w:t>
      </w:r>
      <w:r w:rsidRPr="000B41DC">
        <w:rPr>
          <w:color w:val="auto"/>
          <w:u w:color="000000" w:themeColor="text1"/>
        </w:rPr>
        <w:tab/>
        <w:t xml:space="preserve">Courts may communicate concerning schedules, calendars, court records, and other administrative matters without making a record.  </w:t>
      </w:r>
      <w:r w:rsidRPr="000B41DC">
        <w:rPr>
          <w:color w:val="auto"/>
          <w:u w:val="single"/>
        </w:rPr>
        <w:t>A court may allow the parties to a proceeding to participate in any communications held pursuant to this subsection.</w:t>
      </w:r>
      <w:r w:rsidRPr="000B41DC">
        <w:rPr>
          <w:color w:val="auto"/>
        </w:rPr>
        <w:tab/>
      </w:r>
      <w:r w:rsidRPr="000B41DC">
        <w:rPr>
          <w:color w:val="auto"/>
        </w:rPr>
        <w:tab/>
      </w:r>
      <w:r w:rsidRPr="000B41DC">
        <w:rPr>
          <w:color w:val="auto"/>
        </w:rPr>
        <w:tab/>
      </w:r>
      <w:r w:rsidRPr="000B41DC">
        <w:rPr>
          <w:color w:val="auto"/>
        </w:rPr>
        <w:tab/>
        <w:t>/</w:t>
      </w:r>
    </w:p>
    <w:p w:rsidR="00344E43" w:rsidRPr="000B41DC" w:rsidRDefault="00344E43" w:rsidP="00D54A28">
      <w:pPr>
        <w:rPr>
          <w:color w:val="auto"/>
        </w:rPr>
      </w:pPr>
      <w:r>
        <w:tab/>
      </w:r>
      <w:r w:rsidRPr="000B41DC">
        <w:rPr>
          <w:color w:val="auto"/>
        </w:rPr>
        <w:t>Amend the bill further, as and if amended, page 8, lines 17-20 in their entirety and inserting the following:</w:t>
      </w:r>
    </w:p>
    <w:p w:rsidR="00344E43" w:rsidRPr="000B41DC" w:rsidRDefault="00344E43" w:rsidP="00D54A28">
      <w:pPr>
        <w:rPr>
          <w:color w:val="auto"/>
          <w:u w:color="000000" w:themeColor="text1"/>
        </w:rPr>
      </w:pPr>
      <w:r w:rsidRPr="000B41DC">
        <w:rPr>
          <w:color w:val="auto"/>
        </w:rPr>
        <w:tab/>
        <w:t>/</w:t>
      </w:r>
      <w:r w:rsidRPr="000B41DC">
        <w:rPr>
          <w:color w:val="auto"/>
        </w:rPr>
        <w:tab/>
      </w:r>
      <w:r w:rsidRPr="000B41DC">
        <w:rPr>
          <w:color w:val="auto"/>
          <w:u w:color="000000" w:themeColor="text1"/>
        </w:rPr>
        <w:t>(C)</w:t>
      </w:r>
      <w:r w:rsidRPr="000B41DC">
        <w:rPr>
          <w:color w:val="auto"/>
          <w:u w:color="000000" w:themeColor="text1"/>
        </w:rPr>
        <w:tab/>
        <w:t>On the court’s own motion or on request of the guardian or conservator, the incapacitated or protected person, or other person required to be notified of the petition, the court shall hold a hearing on a petition filed pursuant to subsection (A)</w:t>
      </w:r>
      <w:r w:rsidRPr="000B41DC">
        <w:rPr>
          <w:color w:val="auto"/>
          <w:u w:val="single"/>
        </w:rPr>
        <w:t>, except that no hearing shall be required if a consent order is signed by all parties who have pled, defended, or otherwise participated in the proceeding, as provided by the South Carolina Rules of Civil Procedure</w:t>
      </w:r>
      <w:r w:rsidRPr="000B41DC">
        <w:rPr>
          <w:color w:val="auto"/>
          <w:u w:color="000000" w:themeColor="text1"/>
        </w:rPr>
        <w:t xml:space="preserve">. </w:t>
      </w:r>
      <w:r w:rsidRPr="000B41DC">
        <w:rPr>
          <w:color w:val="auto"/>
          <w:u w:color="000000" w:themeColor="text1"/>
        </w:rPr>
        <w:tab/>
      </w:r>
      <w:r w:rsidRPr="000B41DC">
        <w:rPr>
          <w:color w:val="auto"/>
          <w:u w:color="000000" w:themeColor="text1"/>
        </w:rPr>
        <w:tab/>
        <w:t>/</w:t>
      </w:r>
    </w:p>
    <w:p w:rsidR="00344E43" w:rsidRPr="000B41DC" w:rsidRDefault="00344E43" w:rsidP="00D54A28">
      <w:pPr>
        <w:rPr>
          <w:color w:val="auto"/>
          <w:u w:color="000000" w:themeColor="text1"/>
        </w:rPr>
      </w:pPr>
      <w:r>
        <w:rPr>
          <w:u w:color="000000" w:themeColor="text1"/>
        </w:rPr>
        <w:tab/>
      </w:r>
      <w:r w:rsidRPr="000B41DC">
        <w:rPr>
          <w:color w:val="auto"/>
          <w:u w:color="000000" w:themeColor="text1"/>
        </w:rPr>
        <w:t>Amend the bill further, as and if amended, by striking page 10, lines 20-22 in their entirety and inserting the following:</w:t>
      </w:r>
    </w:p>
    <w:p w:rsidR="00344E43" w:rsidRPr="000B41DC" w:rsidRDefault="00344E43" w:rsidP="00D54A28">
      <w:pPr>
        <w:rPr>
          <w:color w:val="auto"/>
        </w:rPr>
      </w:pPr>
      <w:r w:rsidRPr="000B41DC">
        <w:rPr>
          <w:color w:val="auto"/>
          <w:u w:color="000000" w:themeColor="text1"/>
        </w:rPr>
        <w:tab/>
        <w:t>/</w:t>
      </w:r>
      <w:r w:rsidRPr="000B41DC">
        <w:rPr>
          <w:color w:val="auto"/>
          <w:u w:color="000000" w:themeColor="text1"/>
        </w:rPr>
        <w:tab/>
        <w:t>Section 62</w:t>
      </w:r>
      <w:r w:rsidRPr="000B41DC">
        <w:rPr>
          <w:color w:val="auto"/>
          <w:u w:color="000000" w:themeColor="text1"/>
        </w:rPr>
        <w:noBreakHyphen/>
        <w:t>5</w:t>
      </w:r>
      <w:r w:rsidRPr="000B41DC">
        <w:rPr>
          <w:color w:val="auto"/>
          <w:u w:color="000000" w:themeColor="text1"/>
        </w:rPr>
        <w:noBreakHyphen/>
        <w:t>716.</w:t>
      </w:r>
      <w:r w:rsidRPr="000B41DC">
        <w:rPr>
          <w:color w:val="auto"/>
          <w:u w:color="000000" w:themeColor="text1"/>
        </w:rPr>
        <w:tab/>
      </w:r>
      <w:r w:rsidRPr="000B41DC">
        <w:rPr>
          <w:strike/>
          <w:color w:val="auto"/>
          <w:u w:color="000000" w:themeColor="text1"/>
        </w:rPr>
        <w:t>The authority of a guardian or conservator appointed in another state to act in this State is governed by the provisions of Section 62</w:t>
      </w:r>
      <w:r w:rsidRPr="000B41DC">
        <w:rPr>
          <w:strike/>
          <w:color w:val="auto"/>
          <w:u w:color="000000" w:themeColor="text1"/>
        </w:rPr>
        <w:noBreakHyphen/>
        <w:t>5</w:t>
      </w:r>
      <w:r w:rsidRPr="000B41DC">
        <w:rPr>
          <w:strike/>
          <w:color w:val="auto"/>
          <w:u w:color="000000" w:themeColor="text1"/>
        </w:rPr>
        <w:noBreakHyphen/>
        <w:t>432</w:t>
      </w:r>
      <w:r w:rsidRPr="000B41DC">
        <w:rPr>
          <w:color w:val="auto"/>
          <w:u w:color="000000" w:themeColor="text1"/>
        </w:rPr>
        <w:tab/>
      </w:r>
      <w:r w:rsidRPr="000B41DC">
        <w:rPr>
          <w:color w:val="auto"/>
          <w:u w:val="single"/>
        </w:rPr>
        <w:t>(A)</w:t>
      </w:r>
      <w:r w:rsidRPr="000B41DC">
        <w:rPr>
          <w:color w:val="auto"/>
          <w:u w:color="000000" w:themeColor="text1"/>
        </w:rPr>
        <w:tab/>
      </w:r>
      <w:r w:rsidRPr="000B41DC">
        <w:rPr>
          <w:color w:val="auto"/>
          <w:u w:val="single"/>
        </w:rPr>
        <w:t xml:space="preserve">If a guardian has been appointed in another state and a petition for the appointment of a guardian is not pending in this </w:t>
      </w:r>
      <w:r w:rsidR="00CA5449">
        <w:rPr>
          <w:color w:val="auto"/>
          <w:u w:val="single"/>
        </w:rPr>
        <w:t>S</w:t>
      </w:r>
      <w:r w:rsidRPr="000B41DC">
        <w:rPr>
          <w:color w:val="auto"/>
          <w:u w:val="single"/>
        </w:rPr>
        <w:t xml:space="preserve">tate, the guardian appointed in the other state, after giving notice to the appointing court of an intent to register, may register the guardianship order in this </w:t>
      </w:r>
      <w:r w:rsidR="00CA5449">
        <w:rPr>
          <w:color w:val="auto"/>
          <w:u w:val="single"/>
        </w:rPr>
        <w:t>S</w:t>
      </w:r>
      <w:r w:rsidRPr="000B41DC">
        <w:rPr>
          <w:color w:val="auto"/>
          <w:u w:val="single"/>
        </w:rPr>
        <w:t xml:space="preserve">tate by filing as a foreign judgment in a court, in any appropriate county of this </w:t>
      </w:r>
      <w:r w:rsidR="00CA5449">
        <w:rPr>
          <w:color w:val="auto"/>
          <w:u w:val="single"/>
        </w:rPr>
        <w:t>S</w:t>
      </w:r>
      <w:r w:rsidRPr="000B41DC">
        <w:rPr>
          <w:color w:val="auto"/>
          <w:u w:val="single"/>
        </w:rPr>
        <w:t>tate, certified copies of the order and letters of office.</w:t>
      </w:r>
    </w:p>
    <w:p w:rsidR="00344E43" w:rsidRPr="000B41DC" w:rsidRDefault="00344E43" w:rsidP="00D54A28">
      <w:pPr>
        <w:rPr>
          <w:color w:val="auto"/>
        </w:rPr>
      </w:pPr>
      <w:r w:rsidRPr="000B41DC">
        <w:rPr>
          <w:color w:val="auto"/>
        </w:rPr>
        <w:tab/>
      </w:r>
      <w:r w:rsidRPr="000B41DC">
        <w:rPr>
          <w:color w:val="auto"/>
          <w:u w:val="single"/>
        </w:rPr>
        <w:t>(B)</w:t>
      </w:r>
      <w:r w:rsidRPr="000B41DC">
        <w:rPr>
          <w:color w:val="auto"/>
        </w:rPr>
        <w:tab/>
      </w:r>
      <w:r w:rsidRPr="000B41DC">
        <w:rPr>
          <w:color w:val="auto"/>
          <w:u w:val="single"/>
        </w:rPr>
        <w:t xml:space="preserve">If a conservator has been appointed in another </w:t>
      </w:r>
      <w:r w:rsidR="00B12995">
        <w:rPr>
          <w:color w:val="auto"/>
          <w:u w:val="single"/>
        </w:rPr>
        <w:t>s</w:t>
      </w:r>
      <w:r w:rsidRPr="000B41DC">
        <w:rPr>
          <w:color w:val="auto"/>
          <w:u w:val="single"/>
        </w:rPr>
        <w:t xml:space="preserve">tate and a petition for a protective order is not pending in this </w:t>
      </w:r>
      <w:r w:rsidR="00B12995">
        <w:rPr>
          <w:color w:val="auto"/>
          <w:u w:val="single"/>
        </w:rPr>
        <w:t>S</w:t>
      </w:r>
      <w:r w:rsidRPr="000B41DC">
        <w:rPr>
          <w:color w:val="auto"/>
          <w:u w:val="single"/>
        </w:rPr>
        <w:t xml:space="preserve">tate, the conservator appointed in the other state, after giving notice to the appointing court of an intent to register, may register the protective order in this </w:t>
      </w:r>
      <w:r w:rsidR="00D21E26">
        <w:rPr>
          <w:color w:val="auto"/>
          <w:u w:val="single"/>
        </w:rPr>
        <w:t>S</w:t>
      </w:r>
      <w:r w:rsidRPr="000B41DC">
        <w:rPr>
          <w:color w:val="auto"/>
          <w:u w:val="single"/>
        </w:rPr>
        <w:t xml:space="preserve">tate by filing as a foreign judgment in a court of this </w:t>
      </w:r>
      <w:r w:rsidR="00D21E26">
        <w:rPr>
          <w:color w:val="auto"/>
          <w:u w:val="single"/>
        </w:rPr>
        <w:t>S</w:t>
      </w:r>
      <w:r w:rsidRPr="000B41DC">
        <w:rPr>
          <w:color w:val="auto"/>
          <w:u w:val="single"/>
        </w:rPr>
        <w:t>tate, in any county in which property belonging to the protected person is located, certified copies of the order and letters of office and of any bond.</w:t>
      </w:r>
    </w:p>
    <w:p w:rsidR="00344E43" w:rsidRPr="000B41DC" w:rsidRDefault="00344E43" w:rsidP="00D54A28">
      <w:pPr>
        <w:rPr>
          <w:color w:val="auto"/>
        </w:rPr>
      </w:pPr>
      <w:r w:rsidRPr="000B41DC">
        <w:rPr>
          <w:color w:val="auto"/>
        </w:rPr>
        <w:tab/>
      </w:r>
      <w:r w:rsidRPr="000B41DC">
        <w:rPr>
          <w:color w:val="auto"/>
          <w:u w:val="single"/>
        </w:rPr>
        <w:t>(C)(1)</w:t>
      </w:r>
      <w:r w:rsidRPr="000B41DC">
        <w:rPr>
          <w:color w:val="auto"/>
        </w:rPr>
        <w:tab/>
      </w:r>
      <w:r w:rsidRPr="000B41DC">
        <w:rPr>
          <w:color w:val="auto"/>
          <w:u w:val="single"/>
        </w:rPr>
        <w:t xml:space="preserve">Upon registration of a guardianship or protective order from another state, the guardian or conservator may exercise in this </w:t>
      </w:r>
      <w:r w:rsidR="00D21E26">
        <w:rPr>
          <w:color w:val="auto"/>
          <w:u w:val="single"/>
        </w:rPr>
        <w:t>S</w:t>
      </w:r>
      <w:r w:rsidRPr="000B41DC">
        <w:rPr>
          <w:color w:val="auto"/>
          <w:u w:val="single"/>
        </w:rPr>
        <w:t xml:space="preserve">tate all powers authorized in the order of appointment except as prohibited under the laws of this </w:t>
      </w:r>
      <w:r w:rsidR="00D21E26">
        <w:rPr>
          <w:color w:val="auto"/>
          <w:u w:val="single"/>
        </w:rPr>
        <w:t>S</w:t>
      </w:r>
      <w:r w:rsidRPr="000B41DC">
        <w:rPr>
          <w:color w:val="auto"/>
          <w:u w:val="single"/>
        </w:rPr>
        <w:t xml:space="preserve">tate, including maintaining actions and proceedings in this </w:t>
      </w:r>
      <w:r w:rsidR="00D21E26">
        <w:rPr>
          <w:color w:val="auto"/>
          <w:u w:val="single"/>
        </w:rPr>
        <w:t>S</w:t>
      </w:r>
      <w:r w:rsidRPr="000B41DC">
        <w:rPr>
          <w:color w:val="auto"/>
          <w:u w:val="single"/>
        </w:rPr>
        <w:t xml:space="preserve">tate and, if the guardian or conservator is not a resident of this </w:t>
      </w:r>
      <w:r w:rsidR="00D21E26">
        <w:rPr>
          <w:color w:val="auto"/>
          <w:u w:val="single"/>
        </w:rPr>
        <w:t>S</w:t>
      </w:r>
      <w:r w:rsidRPr="000B41DC">
        <w:rPr>
          <w:color w:val="auto"/>
          <w:u w:val="single"/>
        </w:rPr>
        <w:t>tate, subject to any conditions imposed upon nonresident parties.</w:t>
      </w:r>
    </w:p>
    <w:p w:rsidR="00344E43" w:rsidRPr="000B41DC" w:rsidRDefault="00344E43" w:rsidP="00D54A28">
      <w:pPr>
        <w:rPr>
          <w:color w:val="auto"/>
          <w:u w:color="000000" w:themeColor="text1"/>
        </w:rPr>
      </w:pPr>
      <w:r w:rsidRPr="000B41DC">
        <w:rPr>
          <w:color w:val="auto"/>
        </w:rPr>
        <w:tab/>
      </w:r>
      <w:r w:rsidRPr="000B41DC">
        <w:rPr>
          <w:color w:val="auto"/>
        </w:rPr>
        <w:tab/>
      </w:r>
      <w:r w:rsidRPr="000B41DC">
        <w:rPr>
          <w:color w:val="auto"/>
          <w:u w:val="single"/>
        </w:rPr>
        <w:t>(2)</w:t>
      </w:r>
      <w:r w:rsidRPr="000B41DC">
        <w:rPr>
          <w:color w:val="auto"/>
        </w:rPr>
        <w:tab/>
      </w:r>
      <w:r w:rsidRPr="000B41DC">
        <w:rPr>
          <w:color w:val="auto"/>
          <w:u w:val="single"/>
        </w:rPr>
        <w:t xml:space="preserve">A probate court of this state may grant any relief available pursuant to the provisions of this article and other law of this </w:t>
      </w:r>
      <w:r w:rsidR="00D21E26">
        <w:rPr>
          <w:color w:val="auto"/>
          <w:u w:val="single"/>
        </w:rPr>
        <w:t>S</w:t>
      </w:r>
      <w:r w:rsidRPr="000B41DC">
        <w:rPr>
          <w:color w:val="auto"/>
          <w:u w:val="single"/>
        </w:rPr>
        <w:t>tate to enforce a registered order</w:t>
      </w:r>
      <w:r w:rsidRPr="000B41DC">
        <w:rPr>
          <w:color w:val="auto"/>
          <w:u w:color="000000" w:themeColor="text1"/>
        </w:rPr>
        <w:t>.”</w:t>
      </w:r>
      <w:r w:rsidRPr="000B41DC">
        <w:rPr>
          <w:color w:val="auto"/>
          <w:u w:color="000000" w:themeColor="text1"/>
        </w:rPr>
        <w:tab/>
      </w:r>
      <w:r w:rsidRPr="000B41DC">
        <w:rPr>
          <w:color w:val="auto"/>
          <w:u w:color="000000" w:themeColor="text1"/>
        </w:rPr>
        <w:tab/>
      </w:r>
      <w:r w:rsidRPr="000B41DC">
        <w:rPr>
          <w:color w:val="auto"/>
          <w:u w:color="000000" w:themeColor="text1"/>
        </w:rPr>
        <w:tab/>
      </w:r>
      <w:r w:rsidRPr="000B41DC">
        <w:rPr>
          <w:color w:val="auto"/>
          <w:u w:color="000000" w:themeColor="text1"/>
        </w:rPr>
        <w:tab/>
        <w:t>/</w:t>
      </w:r>
    </w:p>
    <w:p w:rsidR="00344E43" w:rsidRPr="000B41DC" w:rsidRDefault="00344E43" w:rsidP="00D54A28">
      <w:pPr>
        <w:rPr>
          <w:snapToGrid w:val="0"/>
          <w:color w:val="auto"/>
        </w:rPr>
      </w:pPr>
      <w:r w:rsidRPr="000B41DC">
        <w:rPr>
          <w:snapToGrid w:val="0"/>
          <w:color w:val="auto"/>
        </w:rPr>
        <w:tab/>
        <w:t>Renumber sections to conform.</w:t>
      </w:r>
    </w:p>
    <w:p w:rsidR="00344E43" w:rsidRDefault="00344E43" w:rsidP="00D54A28">
      <w:pPr>
        <w:rPr>
          <w:snapToGrid w:val="0"/>
        </w:rPr>
      </w:pPr>
      <w:r w:rsidRPr="000B41DC">
        <w:rPr>
          <w:snapToGrid w:val="0"/>
          <w:color w:val="auto"/>
        </w:rPr>
        <w:tab/>
        <w:t>Amend title to conform.</w:t>
      </w:r>
    </w:p>
    <w:p w:rsidR="00344E43" w:rsidRDefault="00344E43" w:rsidP="00D54A28">
      <w:pPr>
        <w:pStyle w:val="Header"/>
        <w:tabs>
          <w:tab w:val="clear" w:pos="8640"/>
          <w:tab w:val="left" w:pos="4320"/>
        </w:tabs>
      </w:pPr>
    </w:p>
    <w:p w:rsidR="00344E43" w:rsidRDefault="00344E43" w:rsidP="00D54A28">
      <w:pPr>
        <w:pStyle w:val="Header"/>
        <w:tabs>
          <w:tab w:val="clear" w:pos="8640"/>
          <w:tab w:val="left" w:pos="4320"/>
        </w:tabs>
      </w:pPr>
      <w:r>
        <w:tab/>
        <w:t xml:space="preserve">The committee amendment was adopted. </w:t>
      </w:r>
    </w:p>
    <w:p w:rsidR="00344E43" w:rsidRDefault="00344E43" w:rsidP="00D54A28">
      <w:pPr>
        <w:rPr>
          <w:snapToGrid w:val="0"/>
        </w:rPr>
      </w:pPr>
    </w:p>
    <w:p w:rsidR="00344E43" w:rsidRDefault="00344E43" w:rsidP="00D54A28">
      <w:pPr>
        <w:rPr>
          <w:snapToGrid w:val="0"/>
        </w:rPr>
      </w:pPr>
      <w:r>
        <w:rPr>
          <w:snapToGrid w:val="0"/>
        </w:rPr>
        <w:tab/>
        <w:t>There being no further amendments, the Bill was read the second time, passed and ordered to a third reading.</w:t>
      </w:r>
    </w:p>
    <w:p w:rsidR="00344E43" w:rsidRDefault="00344E43" w:rsidP="00D54A28">
      <w:pPr>
        <w:rPr>
          <w:snapToGrid w:val="0"/>
        </w:rPr>
      </w:pPr>
    </w:p>
    <w:p w:rsidR="00036201" w:rsidRPr="00036201" w:rsidRDefault="00036201" w:rsidP="00D54A28">
      <w:pPr>
        <w:jc w:val="center"/>
        <w:rPr>
          <w:snapToGrid w:val="0"/>
        </w:rPr>
      </w:pPr>
      <w:r>
        <w:rPr>
          <w:b/>
          <w:snapToGrid w:val="0"/>
        </w:rPr>
        <w:t>CARRIED OVER</w:t>
      </w:r>
    </w:p>
    <w:p w:rsidR="00036201" w:rsidRPr="005F5F4B" w:rsidRDefault="00036201" w:rsidP="00D54A28">
      <w:pPr>
        <w:suppressAutoHyphens/>
      </w:pPr>
      <w:r>
        <w:rPr>
          <w:snapToGrid w:val="0"/>
        </w:rPr>
        <w:tab/>
      </w:r>
      <w:r w:rsidRPr="005F5F4B">
        <w:t>S. 1177</w:t>
      </w:r>
      <w:r w:rsidR="00186110" w:rsidRPr="005F5F4B">
        <w:fldChar w:fldCharType="begin"/>
      </w:r>
      <w:r w:rsidRPr="005F5F4B">
        <w:instrText xml:space="preserve"> XE "S. 1177" \b </w:instrText>
      </w:r>
      <w:r w:rsidR="00186110" w:rsidRPr="005F5F4B">
        <w:fldChar w:fldCharType="end"/>
      </w:r>
      <w:r w:rsidRPr="005F5F4B">
        <w:t xml:space="preserve"> -- </w:t>
      </w:r>
      <w:r>
        <w:t>Senators Fair, Reese, Cromer, Campbell, Coleman, Shoopman, Williams and Rose</w:t>
      </w:r>
      <w:r w:rsidRPr="005F5F4B">
        <w:t xml:space="preserve">:  </w:t>
      </w:r>
      <w:r w:rsidRPr="005F5F4B">
        <w:rPr>
          <w:szCs w:val="30"/>
        </w:rPr>
        <w:t xml:space="preserve">A BILL </w:t>
      </w:r>
      <w:r w:rsidRPr="005F5F4B">
        <w:t>TO AMEND SECTION 8</w:t>
      </w:r>
      <w:r w:rsidRPr="005F5F4B">
        <w:noBreakHyphen/>
        <w:t>27</w:t>
      </w:r>
      <w:r w:rsidRPr="005F5F4B">
        <w:noBreakHyphen/>
        <w:t>10 OF THE 1976 CODE, RELATING TO THE DEFINITION OF A REPORT AS USED IN THE WHISTLEBLOWER STATUTE, TO PROVIDE THAT TESTIMONY GIVEN TO A STANDING COMMITTEE, SUBCOMMITTEE OF A STANDING COMMITTEE, OR A STUDY COMMITTEE OF THE SENATE OR HOUSE OF REPRESENTATIVES IS ENTITLED TO THE PROTECTIONS OF THE WHISTLEBLOWER STATUTE.</w:t>
      </w:r>
    </w:p>
    <w:p w:rsidR="00036201" w:rsidRDefault="00036201" w:rsidP="00D54A28">
      <w:pPr>
        <w:rPr>
          <w:snapToGrid w:val="0"/>
        </w:rPr>
      </w:pPr>
      <w:r>
        <w:rPr>
          <w:snapToGrid w:val="0"/>
        </w:rPr>
        <w:tab/>
        <w:t>On motion of Senator LARRY MARTIN, the Bill was carried over.</w:t>
      </w:r>
    </w:p>
    <w:p w:rsidR="00036201" w:rsidRDefault="00036201" w:rsidP="00D54A28">
      <w:pPr>
        <w:rPr>
          <w:snapToGrid w:val="0"/>
        </w:rPr>
      </w:pPr>
    </w:p>
    <w:p w:rsidR="008F499B" w:rsidRDefault="008F499B" w:rsidP="00D54A28">
      <w:pPr>
        <w:suppressAutoHyphens/>
        <w:outlineLvl w:val="0"/>
      </w:pPr>
      <w:r>
        <w:rPr>
          <w:snapToGrid w:val="0"/>
        </w:rPr>
        <w:tab/>
      </w:r>
      <w:r>
        <w:t>S. 642</w:t>
      </w:r>
      <w:r w:rsidR="00186110">
        <w:fldChar w:fldCharType="begin"/>
      </w:r>
      <w:r>
        <w:instrText xml:space="preserve"> XE “S. 642” \b </w:instrText>
      </w:r>
      <w:r w:rsidR="00186110">
        <w:fldChar w:fldCharType="end"/>
      </w:r>
      <w:r>
        <w:t xml:space="preserve"> -- Senators Alexander, Ford and Knotts:  </w:t>
      </w:r>
      <w:r>
        <w:rPr>
          <w:szCs w:val="30"/>
        </w:rPr>
        <w:t xml:space="preserve">A BILL </w:t>
      </w:r>
      <w:r>
        <w:t>TO AMEND ARTICLE 31, CHAPTER 5, TITLE 56, CODE OF LAWS OF SOUTH CAROLINA, 1976, BY ADDING SECTION 56</w:t>
      </w:r>
      <w:r>
        <w:noBreakHyphen/>
        <w:t>5</w:t>
      </w:r>
      <w:r>
        <w:noBreakHyphen/>
        <w:t>3890 TO PROVIDE THAT A PERSON UNDER THE AGE OF EIGHTEEN MAY NOT OPERATE A MOTOR VEHICLE WHILE USING A CELL PHONE OR OTHER WIRELESS COMMUNICATIONS DEVICE AND TO PROVIDE FOR PENALTIES AND EXCEPTIONS.</w:t>
      </w:r>
    </w:p>
    <w:p w:rsidR="008F499B" w:rsidRDefault="008F499B" w:rsidP="00D54A28">
      <w:pPr>
        <w:rPr>
          <w:snapToGrid w:val="0"/>
        </w:rPr>
      </w:pPr>
      <w:r>
        <w:rPr>
          <w:snapToGrid w:val="0"/>
        </w:rPr>
        <w:tab/>
        <w:t>On motion of Senator LARRY MARTIN, the Bill was carried over.</w:t>
      </w:r>
    </w:p>
    <w:p w:rsidR="008F499B" w:rsidRDefault="008F499B" w:rsidP="00D54A28">
      <w:pPr>
        <w:rPr>
          <w:snapToGrid w:val="0"/>
        </w:rPr>
      </w:pPr>
    </w:p>
    <w:p w:rsidR="008F499B" w:rsidRPr="00DA7261" w:rsidRDefault="008F499B" w:rsidP="00D54A28">
      <w:r>
        <w:rPr>
          <w:snapToGrid w:val="0"/>
        </w:rPr>
        <w:tab/>
      </w:r>
      <w:r w:rsidRPr="00DA7261">
        <w:t>S. 1025</w:t>
      </w:r>
      <w:r w:rsidR="00186110" w:rsidRPr="00DA7261">
        <w:fldChar w:fldCharType="begin"/>
      </w:r>
      <w:r w:rsidRPr="00DA7261">
        <w:instrText xml:space="preserve"> XE "S. 1025" \b </w:instrText>
      </w:r>
      <w:r w:rsidR="00186110" w:rsidRPr="00DA7261">
        <w:fldChar w:fldCharType="end"/>
      </w:r>
      <w:r w:rsidRPr="00DA7261">
        <w:t xml:space="preserve"> -- Senator Cromer:  </w:t>
      </w:r>
      <w:r w:rsidRPr="00DA7261">
        <w:rPr>
          <w:szCs w:val="30"/>
        </w:rPr>
        <w:t xml:space="preserve">A BILL </w:t>
      </w:r>
      <w:r w:rsidRPr="00DA7261">
        <w:rPr>
          <w:color w:val="000000" w:themeColor="text1"/>
          <w:u w:color="000000" w:themeColor="text1"/>
        </w:rPr>
        <w:t>TO AMEND SECTION 38</w:t>
      </w:r>
      <w:r w:rsidRPr="00DA7261">
        <w:rPr>
          <w:color w:val="000000" w:themeColor="text1"/>
          <w:u w:color="000000" w:themeColor="text1"/>
        </w:rPr>
        <w:noBreakHyphen/>
        <w:t>73</w:t>
      </w:r>
      <w:r w:rsidRPr="00DA7261">
        <w:rPr>
          <w:color w:val="000000" w:themeColor="text1"/>
          <w:u w:color="000000" w:themeColor="text1"/>
        </w:rPr>
        <w:noBreakHyphen/>
        <w:t>737 OF THE 1976 CODE, RELATING TO DRIVER TRAINING COURSE CREDIT TOWARD LIABILITY AND COLLISION INSURANCE COVERAGE, TO REDUCE THE INITIAL COURSE FROM EIGHT TO SIX HOURS, TO ALLOW FOR A FOUR HOUR REFRESHER COURSE EVERY THREE YEARS, AND TO ALLOW THE DEPARTMENT OF INSURANCE TO PROMULGATE REGULATIONS FOR FIFTY</w:t>
      </w:r>
      <w:r w:rsidRPr="00DA7261">
        <w:rPr>
          <w:color w:val="000000" w:themeColor="text1"/>
          <w:u w:color="000000" w:themeColor="text1"/>
        </w:rPr>
        <w:noBreakHyphen/>
        <w:t>FIVE YEARS AND OLDER DRIVER SAFETY INTERNET COURSES.</w:t>
      </w:r>
    </w:p>
    <w:p w:rsidR="008F499B" w:rsidRDefault="008F499B" w:rsidP="00D54A28">
      <w:pPr>
        <w:rPr>
          <w:snapToGrid w:val="0"/>
        </w:rPr>
      </w:pPr>
      <w:r>
        <w:rPr>
          <w:snapToGrid w:val="0"/>
        </w:rPr>
        <w:tab/>
        <w:t>On motion of Senator HAYES, the Bill was carried over.</w:t>
      </w:r>
    </w:p>
    <w:p w:rsidR="008F499B" w:rsidRDefault="008F499B" w:rsidP="00D54A28">
      <w:pPr>
        <w:rPr>
          <w:snapToGrid w:val="0"/>
        </w:rPr>
      </w:pPr>
    </w:p>
    <w:p w:rsidR="00605DE7" w:rsidRDefault="00605DE7" w:rsidP="00D54A28">
      <w:r>
        <w:rPr>
          <w:snapToGrid w:val="0"/>
        </w:rPr>
        <w:tab/>
      </w:r>
      <w:r>
        <w:t>H. 3964</w:t>
      </w:r>
      <w:r w:rsidR="00186110">
        <w:fldChar w:fldCharType="begin"/>
      </w:r>
      <w:r>
        <w:instrText xml:space="preserve"> XE “H. 3964” \b </w:instrText>
      </w:r>
      <w:r w:rsidR="00186110">
        <w:fldChar w:fldCharType="end"/>
      </w:r>
      <w:r>
        <w:t xml:space="preserve"> -- Reps. Duncan, Ott, Vick, Loftis and Bales:  </w:t>
      </w:r>
      <w:r>
        <w:rPr>
          <w:szCs w:val="30"/>
        </w:rPr>
        <w:t xml:space="preserve">A BILL </w:t>
      </w:r>
      <w:r>
        <w:t xml:space="preserve">TO AMEND THE CODE OF LAWS OF SOUTH CAROLINA, 1976, BY ADDING ARTICLE 13 TO CHAPTER 21, TITLE 46 SO AS TO UPDATE AND CLARIFY SEED ARBITRATION PROCEDURES; TO AMEND ARTICLE 1, CHAPTER 21, TITLE 46, RELATING TO GENERAL PROVISIONS OF SEED AND PLANT CERTIFICATION, SO AS TO REPLACE OBSOLETE DEFINITIONS, TO REVISE ENFORCEMENT MECHANISMS, TO CLARIFY LICENSING PROCEDURES, AND TO PROVIDE EXEMPTIONS; TO AMEND ARTICLE 3, CHAPTER 21, TITLE 46, RELATING TO LABELS AND TAGS REGARDING SEEDS AND PLANTS, SO AS TO REVISE THE LABELING REQUIREMENTS FOR SEED PRODUCTS, AND TO IMPOSE ADDITIONAL PROHIBITIONS; TO AMEND ARTICLE 5, CHAPTER 21, TITLE 46, RELATING TO ANALYSES AND TESTS REGARDING SEEDS AND PLANTS, SO AS TO DELETE REDUNDANT PROVISIONS, TO PROVIDE THAT DEPARTMENT OF AGRICULTURE OFFICIALS SHALL HAVE ACCESS TO SEED RECORDS AND SAMPLES, TO PROVIDE THAT SEED RECORDS SHALL BE MAINTAINED FOR TWO YEARS, AND TO CLARIFY WHO IS ENTITLED TO FREE SEED TESTING AT THE STATE SEED LABORATORY; TO AMEND ARTICLE 7, CHAPTER 21, TITLE 46, RELATING TO WITHDRAWAL, CONFISCATION, AND SALE OF SEEDS REGARDING SEEDS AND PLANTS, SO AS TO INCREASE PENALTIES FOR VIOLATIONS FROM A MAXIMUM OF ONE HUNDRED DOLLARS FOR EACH VIOLATION TO ONE THOUSAND DOLLARS FOR EACH VIOLATION, TO CLARIFY THE ROLE OF THE ATTORNEY GENERAL IN PROSECUTING VIOLATIONS, AND TO PROVIDE FOR INJUNCTIVE RELIEF TO PREVENT VIOLATIONS; TO AMEND ARTICLE 9, CHAPTER 21, TITLE 46, RELATING TO SEED AND PLANT CERTIFICATION, SO AS TO CLARIFY CLEMSON UNIVERSITY’S SEED AND PLANT CERTIFICATION AUTHORITY; AND TO REPEAL </w:t>
      </w:r>
      <w:r>
        <w:rPr>
          <w:color w:val="000000" w:themeColor="text1"/>
          <w:u w:color="000000" w:themeColor="text1"/>
        </w:rPr>
        <w:t>ARTICLE 11, CHAPTER 21, TITLE 46 RELATING TO SEED IRISH POTATOES IN CHARLESTON COUNTY.</w:t>
      </w:r>
    </w:p>
    <w:p w:rsidR="00605DE7" w:rsidRDefault="00605DE7" w:rsidP="00D54A28">
      <w:pPr>
        <w:rPr>
          <w:snapToGrid w:val="0"/>
        </w:rPr>
      </w:pPr>
      <w:r>
        <w:rPr>
          <w:snapToGrid w:val="0"/>
        </w:rPr>
        <w:tab/>
        <w:t xml:space="preserve">Senator VERDIN explained the </w:t>
      </w:r>
      <w:r w:rsidR="000C36B6">
        <w:rPr>
          <w:snapToGrid w:val="0"/>
        </w:rPr>
        <w:t>Bill</w:t>
      </w:r>
      <w:r>
        <w:rPr>
          <w:snapToGrid w:val="0"/>
        </w:rPr>
        <w:t>.</w:t>
      </w:r>
    </w:p>
    <w:p w:rsidR="00605DE7" w:rsidRDefault="00605DE7" w:rsidP="00D54A28">
      <w:pPr>
        <w:rPr>
          <w:snapToGrid w:val="0"/>
        </w:rPr>
      </w:pPr>
    </w:p>
    <w:p w:rsidR="00605DE7" w:rsidRDefault="00605DE7" w:rsidP="00D54A28">
      <w:pPr>
        <w:rPr>
          <w:snapToGrid w:val="0"/>
        </w:rPr>
      </w:pPr>
      <w:r>
        <w:rPr>
          <w:snapToGrid w:val="0"/>
        </w:rPr>
        <w:tab/>
        <w:t>On motion of Senator VERDIN, the Bill was carried over.</w:t>
      </w:r>
    </w:p>
    <w:p w:rsidR="00F85D88" w:rsidRDefault="00F85D88" w:rsidP="00D54A28">
      <w:pPr>
        <w:pStyle w:val="Header"/>
        <w:tabs>
          <w:tab w:val="clear" w:pos="8640"/>
          <w:tab w:val="left" w:pos="4320"/>
        </w:tabs>
      </w:pPr>
    </w:p>
    <w:p w:rsidR="00605DE7" w:rsidRDefault="00605DE7" w:rsidP="00D54A28">
      <w:pPr>
        <w:suppressAutoHyphens/>
        <w:outlineLvl w:val="0"/>
      </w:pPr>
      <w:r>
        <w:tab/>
        <w:t>H. 4093</w:t>
      </w:r>
      <w:r w:rsidR="00186110">
        <w:fldChar w:fldCharType="begin"/>
      </w:r>
      <w:r>
        <w:instrText xml:space="preserve"> XE “H. 4093” \b </w:instrText>
      </w:r>
      <w:r w:rsidR="00186110">
        <w:fldChar w:fldCharType="end"/>
      </w:r>
      <w:r>
        <w:t xml:space="preserve"> -- Reps. Loftis, Mitchell, H.B. Brown, Bedingfield, Anthony, G.A. Brown, Crawford, Dillard, Harvin, Hiott, Knight, Lowe, J.R. Smith, Toole, D.C. Moss, Sellers, Brady, Funderburk, Hodges, Horne, Gunn, Bowers, Hutto and Stavrinakis:  </w:t>
      </w:r>
      <w:r>
        <w:rPr>
          <w:szCs w:val="30"/>
        </w:rPr>
        <w:t xml:space="preserve">A BILL </w:t>
      </w:r>
      <w:r>
        <w:t xml:space="preserve">TO AMEND THE CODE OF LAWS OF SOUTH CAROLINA, 1976, BY ADDING CHAPTER 60 TO TITLE 48 TO ENACT THE “SOUTH CAROLINA MANUFACTURER RESPONSIBILITY AND CONSUMER CONVENIENCE INFORMATION TECHNOLOGY EQUIPMENT COLLECTION AND RECOVERY ACT”; TO PROVIDE CERTAIN FINDINGS BY THE GENERAL ASSEMBLY RELATED TO THE ACT; TO PROVIDE CERTAIN DEFINITIONS RELATED TO THE ACT; TO REQUIRE A MANUFACTURER OF CERTAIN COMPUTING, DISPLAY, OR PRINTING EQUIPMENT TO OFFER A RECOVERY PROGRAM FOR THE COLLECTION OF EQUIPMENT FROM A CONSUMER IN A MANNER CONVENIENT TO THE CONSUMER; TO REQUIRE A MANUFACTURER TO DOCUMENT ITS COMPLIANCE WITH THIS CHAPTER IN AN ANNUAL REPORT TO THE DEPARTMENT; TO LIMIT THE LIABILITY OF A MANUFACTURER FOR DAMAGE SUSTAINED BY A CONSUMER FROM INFORMATION CONTAINED ON EQUIPMENT RETURNED BY THE CONSUMER TO A MANUFACTURER THROUGH THE MANUFACTURER’S RECOVERY PROGRAM; TO REQUIRE A RETAILER TO SELL ONLY EQUIPMENT MANUFACTURED IN COMPLIANCE WITH THIS CHAPTER; TO LIMIT THE LIABILITY OF A RETAILER FOR DAMAGE SUSTAINED BY A CONSUMER FROM INFORMATION CONTAINED ON EQUIPMENT SOLD BY THE RETAILER TO A CONSUMER AND RETURNED TO THE MANUFACTURER OF THE EQUIPMENT THROUGH THE MANUFACTURER’S RECOVERY PROGRAM; TO REQUIRE A MANUFACTURER TO EDUCATE CONSUMERS ABOUT THE MANUFACTURER’S RECOVERY PROGRAM; TO REQUIRE THE DEPARTMENT TO EDUCATE CONSUMERS ABOUT ALL RECOVERY PROGRAMS AVAILABLE IN THIS STATE; TO ENABLE THE DEPARTMENT TO AUDIT A MANUFACTURER TO DETERMINE THE MANUFACTURER’S COMPLIANCE WITH THIS CHAPTER; TO PROVIDE THAT FINANCIAL AND PROPRIETARY INFORMATION SUBMITTED TO THE DEPARTMENT BY A MANUFACTURER OR RETAILER PURSUANT TO THIS CHAPTER IS EXEMPT FROM PUBLIC DISCLOSURE; TO REQUIRE THE DEPARTMENT TO REPORT ANNUALLY INFORMATION PROVIDED BY A MANUFACTURER OR A RETAILER TO THE GENERAL ASSEMBLY; TO REQUIRE THE DEPARTMENT TO DEVELOP STANDARDS FOR RECOVERY PROGRAMS, REPORTING REQUIREMENTS, AND RECOVERER CERTIFICATION THAT COMPLY WITH THE ELECTRONICS RECYCLING OPERATING PRACTICES OF THE INSTITUTE OF SCRAP RECYCLING INDUSTRIES; AND TO PROVIDE THAT THE DEPARTMENT MAY PROMULGATE RULES AND REGULATIONS NEEDED TO </w:t>
      </w:r>
    </w:p>
    <w:p w:rsidR="00605DE7" w:rsidRDefault="00605DE7" w:rsidP="00D54A28">
      <w:pPr>
        <w:suppressAutoHyphens/>
        <w:outlineLvl w:val="0"/>
      </w:pPr>
      <w:r>
        <w:t>IMPLEMENT THIS CHAPTER’S PROVISIONS.</w:t>
      </w:r>
    </w:p>
    <w:p w:rsidR="00605DE7" w:rsidRDefault="00605DE7" w:rsidP="00D54A28">
      <w:pPr>
        <w:rPr>
          <w:snapToGrid w:val="0"/>
        </w:rPr>
      </w:pPr>
      <w:r>
        <w:rPr>
          <w:snapToGrid w:val="0"/>
        </w:rPr>
        <w:tab/>
        <w:t xml:space="preserve">Senator VERDIN explained the </w:t>
      </w:r>
      <w:r w:rsidR="003206AD">
        <w:rPr>
          <w:snapToGrid w:val="0"/>
        </w:rPr>
        <w:t>Bill</w:t>
      </w:r>
      <w:r>
        <w:rPr>
          <w:snapToGrid w:val="0"/>
        </w:rPr>
        <w:t>.</w:t>
      </w:r>
    </w:p>
    <w:p w:rsidR="00605DE7" w:rsidRDefault="00605DE7" w:rsidP="00D54A28">
      <w:pPr>
        <w:rPr>
          <w:snapToGrid w:val="0"/>
        </w:rPr>
      </w:pPr>
    </w:p>
    <w:p w:rsidR="00605DE7" w:rsidRDefault="00605DE7" w:rsidP="00D54A28">
      <w:pPr>
        <w:rPr>
          <w:snapToGrid w:val="0"/>
        </w:rPr>
      </w:pPr>
      <w:r>
        <w:rPr>
          <w:snapToGrid w:val="0"/>
        </w:rPr>
        <w:tab/>
        <w:t>On motion of Senator VERDIN, the Bill was carried over.</w:t>
      </w:r>
    </w:p>
    <w:p w:rsidR="00605DE7" w:rsidRDefault="00605DE7" w:rsidP="00D54A28">
      <w:pPr>
        <w:pStyle w:val="Header"/>
        <w:tabs>
          <w:tab w:val="clear" w:pos="8640"/>
          <w:tab w:val="left" w:pos="4320"/>
        </w:tabs>
      </w:pPr>
    </w:p>
    <w:p w:rsidR="00DB74A4" w:rsidRDefault="000A7610" w:rsidP="00D54A28">
      <w:pPr>
        <w:pStyle w:val="Header"/>
        <w:tabs>
          <w:tab w:val="clear" w:pos="8640"/>
          <w:tab w:val="left" w:pos="4320"/>
        </w:tabs>
      </w:pPr>
      <w:r>
        <w:rPr>
          <w:b/>
        </w:rPr>
        <w:t>THE CALL OF THE UNCONTESTED CALENDAR HAVING BEEN COMPLETED, THE SENATE PROCEEDED TO THE MOTION PERIOD.</w:t>
      </w:r>
    </w:p>
    <w:p w:rsidR="00DB74A4" w:rsidRDefault="00DB74A4" w:rsidP="00D54A28">
      <w:pPr>
        <w:pStyle w:val="Header"/>
        <w:tabs>
          <w:tab w:val="clear" w:pos="8640"/>
          <w:tab w:val="left" w:pos="4320"/>
        </w:tabs>
      </w:pPr>
    </w:p>
    <w:p w:rsidR="005421A7" w:rsidRPr="000C535A" w:rsidRDefault="005421A7" w:rsidP="00D54A28">
      <w:pPr>
        <w:pStyle w:val="Header"/>
        <w:tabs>
          <w:tab w:val="clear" w:pos="8640"/>
          <w:tab w:val="left" w:pos="4320"/>
        </w:tabs>
        <w:jc w:val="center"/>
        <w:rPr>
          <w:b/>
          <w:bCs/>
          <w:color w:val="auto"/>
          <w:szCs w:val="16"/>
        </w:rPr>
      </w:pPr>
      <w:r w:rsidRPr="000C535A">
        <w:rPr>
          <w:b/>
          <w:bCs/>
          <w:color w:val="auto"/>
          <w:szCs w:val="16"/>
        </w:rPr>
        <w:t>MOTION ADOPTED</w:t>
      </w:r>
    </w:p>
    <w:p w:rsidR="00DB74A4" w:rsidRDefault="005421A7" w:rsidP="00D54A28">
      <w:pPr>
        <w:pStyle w:val="Header"/>
        <w:tabs>
          <w:tab w:val="clear" w:pos="8640"/>
          <w:tab w:val="left" w:pos="4320"/>
        </w:tabs>
      </w:pPr>
      <w:r>
        <w:rPr>
          <w:bCs/>
          <w:color w:val="auto"/>
          <w:szCs w:val="16"/>
        </w:rPr>
        <w:tab/>
        <w:t>On motion of Senator LARRY MARTIN, the Senate agreed to dispense with the Motion Period.</w:t>
      </w:r>
    </w:p>
    <w:p w:rsidR="005C373B" w:rsidRDefault="005C373B" w:rsidP="00D54A28">
      <w:pPr>
        <w:pStyle w:val="Header"/>
        <w:tabs>
          <w:tab w:val="clear" w:pos="8640"/>
          <w:tab w:val="left" w:pos="4320"/>
        </w:tabs>
        <w:jc w:val="center"/>
        <w:rPr>
          <w:b/>
          <w:bCs/>
          <w:color w:val="auto"/>
          <w:szCs w:val="16"/>
        </w:rPr>
      </w:pPr>
    </w:p>
    <w:p w:rsidR="005421A7" w:rsidRPr="00F724CE" w:rsidRDefault="005421A7" w:rsidP="00D54A28">
      <w:pPr>
        <w:pStyle w:val="Header"/>
        <w:tabs>
          <w:tab w:val="clear" w:pos="8640"/>
          <w:tab w:val="left" w:pos="4320"/>
        </w:tabs>
        <w:jc w:val="center"/>
        <w:rPr>
          <w:b/>
          <w:bCs/>
          <w:color w:val="auto"/>
          <w:szCs w:val="16"/>
        </w:rPr>
      </w:pPr>
      <w:r w:rsidRPr="00F724CE">
        <w:rPr>
          <w:b/>
          <w:bCs/>
          <w:color w:val="auto"/>
          <w:szCs w:val="16"/>
        </w:rPr>
        <w:t>RATIFICATION OF ACTS</w:t>
      </w:r>
    </w:p>
    <w:p w:rsidR="005421A7" w:rsidRDefault="005421A7" w:rsidP="00D54A28">
      <w:pPr>
        <w:outlineLvl w:val="0"/>
      </w:pPr>
      <w:r w:rsidRPr="00CB5167">
        <w:rPr>
          <w:color w:val="auto"/>
        </w:rPr>
        <w:t>Pursuant to an invitation the Honorable Speaker and House of Representatives appeared in the Senate Chamber on April 20, 2010, at 1:30 P.M. and the following Acts and Joint Resolutions were ratified:</w:t>
      </w:r>
    </w:p>
    <w:p w:rsidR="005421A7" w:rsidRDefault="005421A7" w:rsidP="00D54A28">
      <w:pPr>
        <w:outlineLvl w:val="0"/>
      </w:pPr>
    </w:p>
    <w:p w:rsidR="005421A7" w:rsidRPr="00063474" w:rsidRDefault="005421A7" w:rsidP="00D54A28">
      <w:r w:rsidRPr="00063474">
        <w:rPr>
          <w:color w:val="auto"/>
        </w:rPr>
        <w:tab/>
        <w:t>(R171, H. 3395</w:t>
      </w:r>
      <w:r w:rsidR="00186110">
        <w:fldChar w:fldCharType="begin"/>
      </w:r>
      <w:r>
        <w:instrText xml:space="preserve"> XE "H. 3395" \b</w:instrText>
      </w:r>
      <w:r w:rsidR="00186110">
        <w:fldChar w:fldCharType="end"/>
      </w:r>
      <w:r w:rsidRPr="00063474">
        <w:rPr>
          <w:color w:val="auto"/>
        </w:rPr>
        <w:t xml:space="preserve">) -- </w:t>
      </w:r>
      <w:r w:rsidRPr="00063474">
        <w:t xml:space="preserve"> Reps. Harrell, Thompson, Cooper, Erickson, Bingham, A.D. Young, Edge, Bedingfield, J.R. Smith, G.R. Smith, D.C. Smith, Bannister, Brady, Cato, Chalk, Forrester, Gambrell, Hamilton, Hiott, Horne, Long, Nanney, Parker, E.H. Pitts, Rice, Scott, Sottile, Stewart, Viers, White, Willis, Toole, Neilson, Bales, T.R. Young and Wylie: AN ACT TO AMEND SECTION 11</w:t>
      </w:r>
      <w:r w:rsidRPr="00063474">
        <w:noBreakHyphen/>
        <w:t>11</w:t>
      </w:r>
      <w:r w:rsidRPr="00063474">
        <w:noBreakHyphen/>
        <w:t>310, AS AMENDED, CODE OF LAWS OF SOUTH CAROLINA, 1976, RELATING TO THE GENERAL RESERVE FUND, SO AS TO MAKE CONFORMING AMENDMENTS TO REFLECT ANY CHANGE IN THE AMOUNT REQUIRED TO BE HELD IN THE GENERAL RESERVE FUND PURSUANT TO THE CONSTITUTION OF THIS STATE AND THE RATE AND MANNER OF REPLENISHMENT OF THAT AMOUNT; TO AMEND SECTION 11</w:t>
      </w:r>
      <w:r w:rsidRPr="00063474">
        <w:noBreakHyphen/>
        <w:t>11</w:t>
      </w:r>
      <w:r w:rsidRPr="00063474">
        <w:noBreakHyphen/>
        <w:t>320, AS AMENDED, RELATING TO THE CAPITAL RESERVE FUND, SO AS TO FURTHER PROVIDE FOR THE MANNER IN WHICH REVENUES IN THE FUND MUST BE USED IN EACH FISCAL YEAR INCLUDING A REQUIREMENT THAT THE CAPITAL RESERVE FUND MAY NOT BE USED TO OFFSET A MIDYEAR BUDGET REDUCTION; TO AMEND SECTION 11</w:t>
      </w:r>
      <w:r w:rsidRPr="00063474">
        <w:noBreakHyphen/>
        <w:t>9</w:t>
      </w:r>
      <w:r w:rsidRPr="00063474">
        <w:noBreakHyphen/>
        <w:t>890, RELATING TO THE DELINEATION OF FISCAL YEAR REVENUE ESTIMATES BY QUARTERS AND ACTIONS REQUIRED TO AVOID YEAR</w:t>
      </w:r>
      <w:r w:rsidRPr="00063474">
        <w:noBreakHyphen/>
        <w:t>END DEFICITS, SO AS TO REVISE PROCEDURES REQUIRED TO REDUCE GENERAL FUND APPROPRIATIONS AND EXPENDITURES AND THE CRITERIA WHICH REQUIRES SUCH REDUCTIONS; TO AMEND SECTION 1</w:t>
      </w:r>
      <w:r w:rsidRPr="00063474">
        <w:noBreakHyphen/>
        <w:t>11</w:t>
      </w:r>
      <w:r w:rsidRPr="00063474">
        <w:noBreakHyphen/>
        <w:t>495, RELATING TO MONITORING REVENUES AND EXPENDITURES TO DETERMINE YEAR</w:t>
      </w:r>
      <w:r w:rsidRPr="00063474">
        <w:noBreakHyphen/>
        <w:t>END DEFICITS, SO AS TO FURTHER PROVIDE FOR WHEN REDUCTIONS BY THE STATE BUDGET AND CONTROL BOARD MAY BE ORDERED, TO PROVIDE THAT THE REDUCTIONS ARE SUBJECT TO ANY BILL OR RESOLUTION ENACTED BY THE GENERAL ASSEMBLY, AND TO ADD A REQUIREMENT THAT TO RECOGNIZE A DEFICIT REQUIRES FOUR VOTES OF THE MEMBERS OF THE STATE BUDGET AND CONTROL BOARD; TO REPEAL SECTION 11</w:t>
      </w:r>
      <w:r w:rsidRPr="00063474">
        <w:noBreakHyphen/>
        <w:t>11</w:t>
      </w:r>
      <w:r w:rsidRPr="00063474">
        <w:noBreakHyphen/>
        <w:t>325 RELATING TO BUDGET SHORTFALLS AND THE REQUIREMENT THAT THE STATE BUDGET AND CONTROL BOARD FIRST MUST REDUCE THE CAPITAL RESERVE FUND BEFORE MANDATING CUTS TO OPERATING APPROPRIATIONS IF A REVENUE SHORTFALL IS PROJECTED; AND TO PROVIDE FOR THE MANNER IN WHICH AND CONDITIONS UNDER WHICH THESE PROVISIONS TAKE EFFECT.</w:t>
      </w:r>
    </w:p>
    <w:p w:rsidR="005421A7" w:rsidRDefault="005421A7" w:rsidP="00D54A28">
      <w:pPr>
        <w:outlineLvl w:val="0"/>
      </w:pPr>
      <w:r w:rsidRPr="00063474">
        <w:rPr>
          <w:color w:val="auto"/>
        </w:rPr>
        <w:t>L:\COUNCIL\ACTS\3395SD10.DOCX</w:t>
      </w:r>
    </w:p>
    <w:p w:rsidR="005421A7" w:rsidRDefault="005421A7" w:rsidP="00D54A28">
      <w:pPr>
        <w:outlineLvl w:val="0"/>
      </w:pPr>
    </w:p>
    <w:p w:rsidR="005421A7" w:rsidRPr="00063474" w:rsidRDefault="005421A7" w:rsidP="00D54A28">
      <w:r w:rsidRPr="00063474">
        <w:rPr>
          <w:color w:val="auto"/>
        </w:rPr>
        <w:tab/>
        <w:t>(R172, H. 3396</w:t>
      </w:r>
      <w:r w:rsidR="00186110">
        <w:fldChar w:fldCharType="begin"/>
      </w:r>
      <w:r>
        <w:instrText xml:space="preserve"> XE "H. 3396" \b</w:instrText>
      </w:r>
      <w:r w:rsidR="00186110">
        <w:fldChar w:fldCharType="end"/>
      </w:r>
      <w:r w:rsidRPr="00063474">
        <w:rPr>
          <w:color w:val="auto"/>
        </w:rPr>
        <w:t xml:space="preserve">) -- </w:t>
      </w:r>
      <w:r w:rsidRPr="00063474">
        <w:t xml:space="preserve"> Reps. Harrell, Thompson, Scott, Cooper, Erickson, Bingham, A.D. Young, Edge, J.R. Smith, G.R. Smith, Bedingfield, Whitmire, Hiott, D.C. Smith, Bannister, Brady, Cato, Chalk, Forrester, Gambrell, Hamilton, Horne, Long, Nanney, Parker, E.H. Pitts, Rice, Sottile, Stewart, Viers, White, Willis, Toole, Neilson, Bales, T.R. Young and Wylie: A JOINT RESOLUTION PROPOSING AN AMENDMENT TO SECTION 36, ARTICLE III OF THE CONSTITUTION OF SOUTH CAROLINA, 1895, RELATING TO THE GENERAL RESERVE FUND AND THE CAPITAL RESERVE FUND, SO AS TO INCREASE FROM THREE TO FIVE PERCENT IN INCREMENTS OF ONE</w:t>
      </w:r>
      <w:r w:rsidRPr="00063474">
        <w:noBreakHyphen/>
        <w:t>HALF OF ONE PERCENT OVER FOUR FISCAL YEARS THE AMOUNT OF STATE GENERAL FUND REVENUE IN THE LATEST COMPLETED FISCAL YEAR REQUIRED TO BE HELD IN THE GENERAL RESERVE FUND AND THE MANNER THE FIVE PERCENT REQUIREMENT SHALL BE MAINTAINED; AND PROPOSING ANOTHER AMENDMENT TO SECTION 36, ARTICLE III OF THE CONSTITUTION OF THIS STATE, RELATING TO THE GENERAL RESERVE FUND AND THE CAPITAL RESERVE FUND, SO AS TO PROVIDE THAT MONIES IN THE CAPITAL RESERVE FUND IN ANY YEAR THE GENERAL RESERVE FUND DOES NOT HAVE THE REQUIRED PERCENTAGE OF GENERAL FUND REVENUE FIRST MUST BE USED TO FULLY REPLENISH THE APPLICABLE PERCENTAGE AMOUNT IN THE GENERAL RESERVE FUND BEFORE BEING USED FOR OTHER AUTHORIZED PURPOSES WHICH DOES NOT INCLUDE OFFSETTING MIDYEAR BUDGET REDUCTIONS.</w:t>
      </w:r>
    </w:p>
    <w:p w:rsidR="005421A7" w:rsidRDefault="005421A7" w:rsidP="00D54A28">
      <w:pPr>
        <w:outlineLvl w:val="0"/>
      </w:pPr>
      <w:r w:rsidRPr="00063474">
        <w:rPr>
          <w:color w:val="auto"/>
        </w:rPr>
        <w:t>L:\COUNCIL\ACTS\3396SD10.DOCX</w:t>
      </w:r>
    </w:p>
    <w:p w:rsidR="005421A7" w:rsidRDefault="005421A7" w:rsidP="00D54A28">
      <w:pPr>
        <w:outlineLvl w:val="0"/>
      </w:pPr>
    </w:p>
    <w:p w:rsidR="005421A7" w:rsidRPr="00063474" w:rsidRDefault="005421A7" w:rsidP="00D54A28">
      <w:r w:rsidRPr="00063474">
        <w:rPr>
          <w:color w:val="auto"/>
        </w:rPr>
        <w:tab/>
        <w:t>(R173, H. 4048</w:t>
      </w:r>
      <w:r w:rsidR="00186110">
        <w:fldChar w:fldCharType="begin"/>
      </w:r>
      <w:r>
        <w:instrText xml:space="preserve"> XE "H. 4048" \b</w:instrText>
      </w:r>
      <w:r w:rsidR="00186110">
        <w:fldChar w:fldCharType="end"/>
      </w:r>
      <w:r w:rsidRPr="00063474">
        <w:rPr>
          <w:color w:val="auto"/>
        </w:rPr>
        <w:t xml:space="preserve">) -- </w:t>
      </w:r>
      <w:r w:rsidRPr="00063474">
        <w:t xml:space="preserve"> Reps. M.A. Pitts, Duncan and Willis: AN ACT TO AMEND SECTION 22</w:t>
      </w:r>
      <w:r w:rsidRPr="00063474">
        <w:noBreakHyphen/>
        <w:t>2</w:t>
      </w:r>
      <w:r w:rsidRPr="00063474">
        <w:noBreakHyphen/>
        <w:t>190, CODE OF LAWS OF SOUTH CAROLINA, 1976, RELATING TO THE COUNTY JURY AREA DESIGNATIONS FOR USE IN MAGISTRATES COURTS, SO AS TO REVISE THE JURY AREAS FOR LAURENS COUNTY TO PROVIDE FOR ONE JURY AREA COUNTYWIDE.</w:t>
      </w:r>
    </w:p>
    <w:p w:rsidR="005421A7" w:rsidRDefault="005421A7" w:rsidP="00D54A28">
      <w:pPr>
        <w:outlineLvl w:val="0"/>
      </w:pPr>
      <w:r w:rsidRPr="00063474">
        <w:rPr>
          <w:color w:val="auto"/>
        </w:rPr>
        <w:t>L:\COUNCIL\ACTS\4048AHB10.DOCX</w:t>
      </w:r>
    </w:p>
    <w:p w:rsidR="005421A7" w:rsidRDefault="005421A7" w:rsidP="00D54A28">
      <w:pPr>
        <w:outlineLvl w:val="0"/>
      </w:pPr>
    </w:p>
    <w:p w:rsidR="005421A7" w:rsidRPr="00063474" w:rsidRDefault="005421A7" w:rsidP="00D54A28">
      <w:r w:rsidRPr="00063474">
        <w:rPr>
          <w:color w:val="auto"/>
        </w:rPr>
        <w:tab/>
        <w:t>(R174, H. 4514</w:t>
      </w:r>
      <w:r w:rsidR="00186110">
        <w:fldChar w:fldCharType="begin"/>
      </w:r>
      <w:r>
        <w:instrText xml:space="preserve"> XE "H. 4514" \b</w:instrText>
      </w:r>
      <w:r w:rsidR="00186110">
        <w:fldChar w:fldCharType="end"/>
      </w:r>
      <w:r w:rsidRPr="00063474">
        <w:rPr>
          <w:color w:val="auto"/>
        </w:rPr>
        <w:t xml:space="preserve">) -- </w:t>
      </w:r>
      <w:r w:rsidRPr="00063474">
        <w:t xml:space="preserve"> Rep. Cooper: AN ACT TO AMEND SECTION 12</w:t>
      </w:r>
      <w:r w:rsidRPr="00063474">
        <w:noBreakHyphen/>
        <w:t>44</w:t>
      </w:r>
      <w:r w:rsidRPr="00063474">
        <w:noBreakHyphen/>
        <w:t>30, AS AMENDED, CODE OF LAWS OF SOUTH CAROLINA, 1976, RELATING TO THE FEE IN LIEU OF TAX SIMPLIFICATION ACT, SO AS TO REVISE THE DEFINITION OF “TERMINATION DATE”; AND TO AMEND SECTION 12</w:t>
      </w:r>
      <w:r w:rsidRPr="00063474">
        <w:noBreakHyphen/>
        <w:t>6</w:t>
      </w:r>
      <w:r w:rsidRPr="00063474">
        <w:noBreakHyphen/>
        <w:t>590, AS AMENDED, RELATING TO TREATMENT OF “S” CORPORATIONS FOR TAX PURPOSES, SO AS TO PROVIDE THAT A SPECIFIED AMOUNT OF INCOME TAXES PAID BY RESIDENT AND NONRESIDENT SHAREHOLDERS OF CERTAIN “S” CORPORATIONS ENGAGED IN MANUFACTURING MUST BE DEPOSITED INTO A SPECIAL FUND AND DISTRIBUTED BY THE COORDINATING COUNCIL FOR ECONOMIC DEVELOPMENT AS GRANTS FOR PUBLIC INFRASTRUCTURE IMPROVEMENTS, WHICH DIRECTLY SUPPORT THE PROJECTS, AND TO PROVIDE FOR GUIDELINES TO ADMINISTER THE FUND AND APPLICATIONS FOR THE GRANTS.</w:t>
      </w:r>
    </w:p>
    <w:p w:rsidR="005421A7" w:rsidRDefault="005421A7" w:rsidP="00D54A28">
      <w:pPr>
        <w:outlineLvl w:val="0"/>
      </w:pPr>
      <w:r w:rsidRPr="00063474">
        <w:rPr>
          <w:color w:val="auto"/>
        </w:rPr>
        <w:t>L:\COUNCIL\ACTS\4514SD10.DOCX</w:t>
      </w:r>
    </w:p>
    <w:p w:rsidR="005421A7" w:rsidRDefault="005421A7" w:rsidP="00D54A28">
      <w:pPr>
        <w:outlineLvl w:val="0"/>
      </w:pPr>
    </w:p>
    <w:p w:rsidR="005421A7" w:rsidRPr="00063474" w:rsidRDefault="005421A7" w:rsidP="00D54A28">
      <w:r w:rsidRPr="00063474">
        <w:rPr>
          <w:color w:val="auto"/>
        </w:rPr>
        <w:tab/>
        <w:t>(R175, H. 4531</w:t>
      </w:r>
      <w:r w:rsidR="00186110">
        <w:fldChar w:fldCharType="begin"/>
      </w:r>
      <w:r>
        <w:instrText xml:space="preserve"> XE "H. 4531" \b</w:instrText>
      </w:r>
      <w:r w:rsidR="00186110">
        <w:fldChar w:fldCharType="end"/>
      </w:r>
      <w:r w:rsidRPr="00063474">
        <w:rPr>
          <w:color w:val="auto"/>
        </w:rPr>
        <w:t xml:space="preserve">) -- </w:t>
      </w:r>
      <w:r w:rsidRPr="00063474">
        <w:t xml:space="preserve"> Agriculture, Natural Resources and Environmental Affairs Committee: A JOINT RESOLUTION TO APPROVE REGULATIONS OF THE DEPARTMENT OF HEALTH AND ENVIRONMENTAL CONTROL, RELATING TO AIR POLLUTION CONTROL REGULATIONS AND STANDARDS, DESIGNATED AS REGULATION DOCUMENT NUMBER 4070, PURSUANT TO THE PROVISIONS OF ARTICLE 1, CHAPTER 23, TITLE 1 OF THE 1976 CODE.</w:t>
      </w:r>
    </w:p>
    <w:p w:rsidR="005421A7" w:rsidRDefault="005421A7" w:rsidP="00D54A28">
      <w:pPr>
        <w:outlineLvl w:val="0"/>
      </w:pPr>
      <w:r w:rsidRPr="00063474">
        <w:rPr>
          <w:color w:val="auto"/>
        </w:rPr>
        <w:t>L:\COUNCIL\ACTS\4531AC10.DOCX</w:t>
      </w:r>
    </w:p>
    <w:p w:rsidR="005421A7" w:rsidRDefault="005421A7" w:rsidP="00D54A28">
      <w:pPr>
        <w:outlineLvl w:val="0"/>
      </w:pPr>
    </w:p>
    <w:p w:rsidR="005421A7" w:rsidRPr="00063474" w:rsidRDefault="005421A7" w:rsidP="00D54A28">
      <w:r w:rsidRPr="00063474">
        <w:rPr>
          <w:color w:val="auto"/>
        </w:rPr>
        <w:tab/>
        <w:t>(R176, H. 4692</w:t>
      </w:r>
      <w:r w:rsidR="00186110">
        <w:fldChar w:fldCharType="begin"/>
      </w:r>
      <w:r>
        <w:instrText xml:space="preserve"> XE "H. 4692" \b</w:instrText>
      </w:r>
      <w:r w:rsidR="00186110">
        <w:fldChar w:fldCharType="end"/>
      </w:r>
      <w:r w:rsidRPr="00063474">
        <w:rPr>
          <w:color w:val="auto"/>
        </w:rPr>
        <w:t xml:space="preserve">) -- </w:t>
      </w:r>
      <w:r w:rsidRPr="00063474">
        <w:t xml:space="preserve"> Agriculture, Natural Resources and Environmental Affairs Committee: A JOINT RESOLUTION TO APPROVE REGULATIONS OF THE DEPARTMENT OF HEALTH AND ENVIRONMENTAL CONTROL, RELATING TO AIR POLLUTION CONTROL REGULATIONS AND STANDARDS; DEFINITIONS AND GENERAL REQUIREMENTS, DESIGNATED AS REGULATION DOCUMENT NUMBER 4085, PURSUANT TO THE PROVISIONS OF ARTICLE 1, CHAPTER 23, TITLE 1 OF THE 1976 CODE.</w:t>
      </w:r>
    </w:p>
    <w:p w:rsidR="005421A7" w:rsidRDefault="005421A7" w:rsidP="00D54A28">
      <w:pPr>
        <w:outlineLvl w:val="0"/>
      </w:pPr>
      <w:r w:rsidRPr="00063474">
        <w:rPr>
          <w:color w:val="auto"/>
        </w:rPr>
        <w:t>L:\COUNCIL\ACTS\4692.DOCX</w:t>
      </w:r>
    </w:p>
    <w:p w:rsidR="005421A7" w:rsidRDefault="005421A7" w:rsidP="00D54A28">
      <w:pPr>
        <w:outlineLvl w:val="0"/>
      </w:pPr>
    </w:p>
    <w:p w:rsidR="005421A7" w:rsidRPr="00063474" w:rsidRDefault="005421A7" w:rsidP="00D54A28">
      <w:r w:rsidRPr="00063474">
        <w:rPr>
          <w:color w:val="auto"/>
        </w:rPr>
        <w:tab/>
        <w:t>(R177, H. 4693</w:t>
      </w:r>
      <w:r w:rsidR="00186110">
        <w:fldChar w:fldCharType="begin"/>
      </w:r>
      <w:r>
        <w:instrText xml:space="preserve"> XE "H. 4693" \b</w:instrText>
      </w:r>
      <w:r w:rsidR="00186110">
        <w:fldChar w:fldCharType="end"/>
      </w:r>
      <w:r w:rsidRPr="00063474">
        <w:rPr>
          <w:color w:val="auto"/>
        </w:rPr>
        <w:t xml:space="preserve">) -- </w:t>
      </w:r>
      <w:r w:rsidRPr="00063474">
        <w:t xml:space="preserve"> Agriculture, Natural Resources and Environmental Affairs Committee: A JOINT RESOLUTION TO APPROVE REGULATIONS OF THE DEPARTMENT OF HEALTH AND ENVIRONMENTAL CONTROL, RELATING TO HAZARDOUS WASTE MANAGEMENT REGULATIONS, DESIGNATED AS REGULATION DOCUMENT NUMBER 4080, PURSUANT TO THE PROVISIONS OF ARTICLE 1, CHAPTER 23, TITLE 1 OF THE 1976 CODE.</w:t>
      </w:r>
    </w:p>
    <w:p w:rsidR="005421A7" w:rsidRDefault="005421A7" w:rsidP="00D54A28">
      <w:pPr>
        <w:outlineLvl w:val="0"/>
      </w:pPr>
      <w:r w:rsidRPr="00063474">
        <w:rPr>
          <w:color w:val="auto"/>
        </w:rPr>
        <w:t>L:\COUNCIL\ACTS\4693AC10.DOCX</w:t>
      </w:r>
    </w:p>
    <w:p w:rsidR="005421A7" w:rsidRDefault="005421A7" w:rsidP="00D54A28">
      <w:pPr>
        <w:outlineLvl w:val="0"/>
      </w:pPr>
    </w:p>
    <w:p w:rsidR="005421A7" w:rsidRPr="00063474" w:rsidRDefault="005421A7" w:rsidP="00D54A28">
      <w:r w:rsidRPr="00063474">
        <w:rPr>
          <w:color w:val="auto"/>
        </w:rPr>
        <w:tab/>
        <w:t>(R178, H. 4755</w:t>
      </w:r>
      <w:r w:rsidR="00186110">
        <w:fldChar w:fldCharType="begin"/>
      </w:r>
      <w:r>
        <w:instrText xml:space="preserve"> XE "H. 4755" \b</w:instrText>
      </w:r>
      <w:r w:rsidR="00186110">
        <w:fldChar w:fldCharType="end"/>
      </w:r>
      <w:r w:rsidRPr="00063474">
        <w:rPr>
          <w:color w:val="auto"/>
        </w:rPr>
        <w:t xml:space="preserve">) -- </w:t>
      </w:r>
      <w:r w:rsidRPr="00063474">
        <w:t xml:space="preserve"> Reps. Miller and Anderson: AN ACT TO PROVIDE THAT THE SCHOOL DISTRICT OF GEORGETOWN COUNTY FOR FISCAL YEAR 2010</w:t>
      </w:r>
      <w:r w:rsidRPr="00063474">
        <w:noBreakHyphen/>
        <w:t>2011 MAY EXPEND FUNDS GENERATED FROM A GENERAL OBLIGATION DEBT BOND ISSUE FOR SCHOOL OPERATING PURPOSES, IN ORDER TO DEAL WITH A SHORTAGE OF SCHOOL OPERATING FUNDS, IF PERMITTED BY THE FEDERAL LAW APPLICABLE TO THE PARTICULAR TYPES OF BONDS ISSUED AND IF IT DOES NOT VIOLATE ANY PROVISIONS OF THE BOND INDENTURE APPLICABLE TO THE ISSUANCE AND SALE OF THOSE BONDS.</w:t>
      </w:r>
    </w:p>
    <w:p w:rsidR="005421A7" w:rsidRDefault="005421A7" w:rsidP="00D54A28">
      <w:pPr>
        <w:outlineLvl w:val="0"/>
      </w:pPr>
      <w:r w:rsidRPr="00063474">
        <w:rPr>
          <w:color w:val="auto"/>
        </w:rPr>
        <w:t>L:\COUNCIL\ACTS\4755SD10.DOCX</w:t>
      </w:r>
    </w:p>
    <w:p w:rsidR="005421A7" w:rsidRDefault="005421A7" w:rsidP="00D54A28">
      <w:pPr>
        <w:outlineLvl w:val="0"/>
      </w:pPr>
    </w:p>
    <w:p w:rsidR="005421A7" w:rsidRDefault="005421A7" w:rsidP="00D54A28">
      <w:pPr>
        <w:pStyle w:val="Header"/>
        <w:tabs>
          <w:tab w:val="clear" w:pos="8640"/>
          <w:tab w:val="left" w:pos="4320"/>
        </w:tabs>
        <w:rPr>
          <w:b/>
          <w:bCs/>
          <w:color w:val="auto"/>
          <w:szCs w:val="16"/>
        </w:rPr>
      </w:pPr>
      <w:r>
        <w:rPr>
          <w:b/>
          <w:bCs/>
          <w:color w:val="auto"/>
          <w:szCs w:val="16"/>
        </w:rPr>
        <w:t>THE SENATE PROCEEDED TO A CONSIDERATION OF VETOES.</w:t>
      </w:r>
    </w:p>
    <w:p w:rsidR="005421A7" w:rsidRDefault="005421A7" w:rsidP="00D54A28">
      <w:pPr>
        <w:pStyle w:val="Header"/>
        <w:tabs>
          <w:tab w:val="clear" w:pos="8640"/>
          <w:tab w:val="left" w:pos="4320"/>
        </w:tabs>
      </w:pPr>
    </w:p>
    <w:p w:rsidR="005421A7" w:rsidRPr="00FE43E7" w:rsidRDefault="005421A7" w:rsidP="00D54A28">
      <w:pPr>
        <w:autoSpaceDE w:val="0"/>
        <w:autoSpaceDN w:val="0"/>
        <w:adjustRightInd w:val="0"/>
        <w:jc w:val="center"/>
        <w:rPr>
          <w:rFonts w:cs="Arial"/>
          <w:b/>
          <w:szCs w:val="16"/>
        </w:rPr>
      </w:pPr>
      <w:r w:rsidRPr="00FE43E7">
        <w:rPr>
          <w:rFonts w:cs="Arial"/>
          <w:b/>
          <w:szCs w:val="16"/>
        </w:rPr>
        <w:t xml:space="preserve">VETO SUSTAINED </w:t>
      </w:r>
    </w:p>
    <w:p w:rsidR="005421A7" w:rsidRPr="006025D1" w:rsidRDefault="005421A7" w:rsidP="00D54A28">
      <w:pPr>
        <w:suppressAutoHyphens/>
        <w:outlineLvl w:val="0"/>
        <w:rPr>
          <w:color w:val="000000" w:themeColor="text1"/>
        </w:rPr>
      </w:pPr>
      <w:r>
        <w:tab/>
        <w:t xml:space="preserve">(R137, </w:t>
      </w:r>
      <w:r w:rsidRPr="006025D1">
        <w:t>S</w:t>
      </w:r>
      <w:r>
        <w:t>.</w:t>
      </w:r>
      <w:r w:rsidRPr="006025D1">
        <w:t>19</w:t>
      </w:r>
      <w:r w:rsidR="00186110" w:rsidRPr="006025D1">
        <w:fldChar w:fldCharType="begin"/>
      </w:r>
      <w:r w:rsidRPr="006025D1">
        <w:instrText xml:space="preserve"> XE "S. 19" \b </w:instrText>
      </w:r>
      <w:r w:rsidR="00186110" w:rsidRPr="006025D1">
        <w:fldChar w:fldCharType="end"/>
      </w:r>
      <w:r>
        <w:t>)</w:t>
      </w:r>
      <w:r w:rsidRPr="006025D1">
        <w:t xml:space="preserve"> -- Senator Fair:  </w:t>
      </w:r>
      <w:r w:rsidRPr="006025D1">
        <w:rPr>
          <w:color w:val="000000" w:themeColor="text1"/>
          <w:szCs w:val="36"/>
        </w:rPr>
        <w:t xml:space="preserve">AN ACT </w:t>
      </w:r>
      <w:r w:rsidRPr="006025D1">
        <w:t>TO AMEND THE CODE OF LAWS OF SOUTH CAROLINA, 1976, BY ADDING SECTION 59</w:t>
      </w:r>
      <w:r w:rsidRPr="006025D1">
        <w:noBreakHyphen/>
        <w:t>116</w:t>
      </w:r>
      <w:r w:rsidRPr="006025D1">
        <w:noBreakHyphen/>
        <w:t>45 SO AS TO PROVIDE THAT EVERY POLICE/SECURITY DEPARTMENT SHALL IMPLEMENT POLICIES AND PROCEDURES TO GOVERN THEIR OPERATIONS; TO AMEND SECTIONS 59</w:t>
      </w:r>
      <w:r w:rsidRPr="006025D1">
        <w:noBreakHyphen/>
        <w:t>116</w:t>
      </w:r>
      <w:r w:rsidRPr="006025D1">
        <w:noBreakHyphen/>
        <w:t>10, 59</w:t>
      </w:r>
      <w:r w:rsidRPr="006025D1">
        <w:noBreakHyphen/>
        <w:t>116</w:t>
      </w:r>
      <w:r w:rsidRPr="006025D1">
        <w:noBreakHyphen/>
        <w:t>20, 59</w:t>
      </w:r>
      <w:r w:rsidRPr="006025D1">
        <w:noBreakHyphen/>
        <w:t>116</w:t>
      </w:r>
      <w:r w:rsidRPr="006025D1">
        <w:noBreakHyphen/>
        <w:t>30, 59</w:t>
      </w:r>
      <w:r w:rsidRPr="006025D1">
        <w:noBreakHyphen/>
        <w:t>116</w:t>
      </w:r>
      <w:r w:rsidRPr="006025D1">
        <w:noBreakHyphen/>
        <w:t>50, 59</w:t>
      </w:r>
      <w:r w:rsidRPr="006025D1">
        <w:noBreakHyphen/>
        <w:t>116</w:t>
      </w:r>
      <w:r w:rsidRPr="006025D1">
        <w:noBreakHyphen/>
        <w:t>60, 59</w:t>
      </w:r>
      <w:r w:rsidRPr="006025D1">
        <w:noBreakHyphen/>
        <w:t>116</w:t>
      </w:r>
      <w:r w:rsidRPr="006025D1">
        <w:noBreakHyphen/>
        <w:t>80, 59</w:t>
      </w:r>
      <w:r w:rsidRPr="006025D1">
        <w:noBreakHyphen/>
        <w:t>116</w:t>
      </w:r>
      <w:r w:rsidRPr="006025D1">
        <w:noBreakHyphen/>
        <w:t>100, AND 59</w:t>
      </w:r>
      <w:r w:rsidRPr="006025D1">
        <w:noBreakHyphen/>
        <w:t>116</w:t>
      </w:r>
      <w:r w:rsidRPr="006025D1">
        <w:noBreakHyphen/>
        <w:t>120, RELATING TO THE ESTABLISHMENT, POWERS, AND OPERATION OF CAMPUS SECURITY DEPARTMENTS, SO AS TO REVISE THE DEFINITION OF THE TERMS “CAMPUS” AND “CAMPUS POLICE OFFICER”, AND TO DEFINE THE TERM “CAMPUS SECURITY OFFICER”, TO PROVIDE THAT THESE PROVISIONS APPLY TO PRIVATE INSTITUTIONS, TO MAKE TECHNICAL CHANGES, TO REVISE THE JURISDICTIONAL BOUNDARY OF A CAMPUS SECURITY OFFICER, AND TO REVISE THE MARKINGS THAT MAY APPEAR ON A CAMPUS POLICE OFFICER’S VEHICLE AND TO PROVIDE FOR THE USE OF CAMPUS UNMARKED VEHICLES; TO AMEND SECTION 59</w:t>
      </w:r>
      <w:r w:rsidRPr="006025D1">
        <w:noBreakHyphen/>
        <w:t>116</w:t>
      </w:r>
      <w:r w:rsidRPr="006025D1">
        <w:noBreakHyphen/>
        <w:t>50, RELATING TO THE RANKS AND GRADES OF CAMPUS POLICE OFFICERS, SO AS TO DELETE THE TERM “PUBLIC SAFETY DIRECTOR” AND REPLACE IT WITH THE TERM “CHIEF LAW ENFORCEMENT EXECUTIVE”, TO MAKE TECHNICAL CHANGES, AND TO PROVIDE THAT THIS PROVISION APPLIES TO PRIVATE INSTITUTIONS; TO AMEND SECTION 59</w:t>
      </w:r>
      <w:r w:rsidRPr="006025D1">
        <w:noBreakHyphen/>
        <w:t>116</w:t>
      </w:r>
      <w:r w:rsidRPr="006025D1">
        <w:noBreakHyphen/>
        <w:t>60, RELATING TO CAMPUS POLICE VEHICLES AND RADIO SYSTEMS, SO AS TO SUBSTITUTE THE TERM “CAMPUS POLICE DEPARTMENT” FOR THE TERM “SAFETY AND SECURITY DEPARTMENT”; TO AMEND SECTION 59</w:t>
      </w:r>
      <w:r w:rsidRPr="006025D1">
        <w:noBreakHyphen/>
        <w:t>116</w:t>
      </w:r>
      <w:r w:rsidRPr="006025D1">
        <w:noBreakHyphen/>
        <w:t>80, RELATING TO IMPERSONATING A CAMPUS POLICE OFFICER, SO AS TO SUBSTITUTE THE TERM “CAMPUS SECURITY DEPARTMENT” FOR THE TERM “SAFETY AND SECURITY DEPARTMENT”; TO PROVIDE THAT THIS PROVISION APPLIES TO A PRIVATE COLLEGE OR UNIVERSITY, AND TO MAKE TECHNICAL CHANGES; TO AMEND SECTION 59</w:t>
      </w:r>
      <w:r w:rsidRPr="006025D1">
        <w:noBreakHyphen/>
        <w:t>116</w:t>
      </w:r>
      <w:r w:rsidRPr="006025D1">
        <w:noBreakHyphen/>
        <w:t>100, RELATING TO THE PROCESSING OF A PERSON ARRESTED BY A CAMPUS POLICE OFFICER, SO AS TO PROVIDE THAT THIS PROVISION ALSO APPLIES TO THE ARREST OF A PERSON BY A CAMPUS SECURITY OFFICER; TO AMEND SECTION 59</w:t>
      </w:r>
      <w:r w:rsidRPr="006025D1">
        <w:noBreakHyphen/>
        <w:t>116</w:t>
      </w:r>
      <w:r w:rsidRPr="006025D1">
        <w:noBreakHyphen/>
        <w:t>120, RELATING TO COLLEGES AND UNIVERSITIES EMPLOYING SECURITY PERSONNEL, SO AS TO PROVIDE THAT THIS PROVISION APPLIES TO PRIVATE COLLEGES AND UNIVERSITIES, AND TO MAKE TECHNICAL CHANGES; AND TO REPEAL SECTION 59</w:t>
      </w:r>
      <w:r w:rsidRPr="006025D1">
        <w:noBreakHyphen/>
        <w:t>116</w:t>
      </w:r>
      <w:r w:rsidRPr="006025D1">
        <w:noBreakHyphen/>
        <w:t>70 RELATING TO THE POSTING OF A BOND BY A CAMPUS POLICE OFFICER BEFORE THE ASSUMPTION OF THEIR DUTIES.</w:t>
      </w:r>
    </w:p>
    <w:p w:rsidR="005421A7" w:rsidRDefault="005421A7" w:rsidP="00D54A28">
      <w:pPr>
        <w:autoSpaceDE w:val="0"/>
        <w:autoSpaceDN w:val="0"/>
        <w:adjustRightInd w:val="0"/>
        <w:rPr>
          <w:rFonts w:cs="Arial"/>
          <w:szCs w:val="16"/>
        </w:rPr>
      </w:pPr>
      <w:r>
        <w:rPr>
          <w:rFonts w:cs="Arial"/>
          <w:szCs w:val="16"/>
        </w:rPr>
        <w:tab/>
        <w:t xml:space="preserve">The veto of the Governor, previously sustained, reconsidered and carried over on April 14, 2010, was taken up for immediate consideration.  </w:t>
      </w:r>
    </w:p>
    <w:p w:rsidR="005421A7" w:rsidRDefault="005421A7" w:rsidP="00D54A28">
      <w:pPr>
        <w:autoSpaceDE w:val="0"/>
        <w:autoSpaceDN w:val="0"/>
        <w:adjustRightInd w:val="0"/>
        <w:rPr>
          <w:rFonts w:cs="Arial"/>
          <w:szCs w:val="16"/>
        </w:rPr>
      </w:pPr>
    </w:p>
    <w:p w:rsidR="005421A7" w:rsidRDefault="005421A7" w:rsidP="00D54A28">
      <w:pPr>
        <w:autoSpaceDE w:val="0"/>
        <w:autoSpaceDN w:val="0"/>
        <w:adjustRightInd w:val="0"/>
        <w:rPr>
          <w:rFonts w:cs="Arial"/>
          <w:szCs w:val="16"/>
        </w:rPr>
      </w:pPr>
      <w:r>
        <w:rPr>
          <w:rFonts w:cs="Arial"/>
          <w:szCs w:val="16"/>
        </w:rPr>
        <w:tab/>
        <w:t>Senator FAIR spoke on the veto.</w:t>
      </w:r>
    </w:p>
    <w:p w:rsidR="005421A7" w:rsidRDefault="005421A7" w:rsidP="00D54A28">
      <w:pPr>
        <w:autoSpaceDE w:val="0"/>
        <w:autoSpaceDN w:val="0"/>
        <w:adjustRightInd w:val="0"/>
        <w:rPr>
          <w:rFonts w:cs="Arial"/>
          <w:szCs w:val="16"/>
        </w:rPr>
      </w:pPr>
      <w:r>
        <w:rPr>
          <w:rFonts w:cs="Arial"/>
          <w:szCs w:val="16"/>
        </w:rPr>
        <w:tab/>
        <w:t xml:space="preserve">Senator FAIR moved that the veto of the Governor be overridden.  </w:t>
      </w:r>
    </w:p>
    <w:p w:rsidR="005421A7" w:rsidRDefault="005421A7" w:rsidP="00D54A28">
      <w:pPr>
        <w:autoSpaceDE w:val="0"/>
        <w:autoSpaceDN w:val="0"/>
        <w:adjustRightInd w:val="0"/>
        <w:rPr>
          <w:rFonts w:cs="Arial"/>
          <w:szCs w:val="16"/>
        </w:rPr>
      </w:pPr>
    </w:p>
    <w:p w:rsidR="005421A7" w:rsidRDefault="005421A7" w:rsidP="00D54A28">
      <w:pPr>
        <w:autoSpaceDE w:val="0"/>
        <w:autoSpaceDN w:val="0"/>
        <w:adjustRightInd w:val="0"/>
        <w:rPr>
          <w:rFonts w:cs="Arial"/>
          <w:szCs w:val="16"/>
        </w:rPr>
      </w:pPr>
      <w:r>
        <w:rPr>
          <w:rFonts w:cs="Arial"/>
          <w:szCs w:val="16"/>
        </w:rPr>
        <w:tab/>
        <w:t>The question was put, “Shall the Act become law, the veto of the Governor to the contrary notwithstanding?”</w:t>
      </w:r>
    </w:p>
    <w:p w:rsidR="005421A7" w:rsidRDefault="005421A7" w:rsidP="00D54A28">
      <w:pPr>
        <w:autoSpaceDE w:val="0"/>
        <w:autoSpaceDN w:val="0"/>
        <w:adjustRightInd w:val="0"/>
        <w:rPr>
          <w:rFonts w:cs="Arial"/>
          <w:szCs w:val="16"/>
        </w:rPr>
      </w:pPr>
    </w:p>
    <w:p w:rsidR="005421A7" w:rsidRDefault="005421A7" w:rsidP="00D54A28">
      <w:pPr>
        <w:autoSpaceDE w:val="0"/>
        <w:autoSpaceDN w:val="0"/>
        <w:adjustRightInd w:val="0"/>
        <w:rPr>
          <w:rFonts w:cs="Arial"/>
          <w:szCs w:val="16"/>
        </w:rPr>
      </w:pPr>
      <w:r>
        <w:rPr>
          <w:rFonts w:cs="Arial"/>
          <w:szCs w:val="16"/>
        </w:rPr>
        <w:tab/>
        <w:t>The "ayes" and "nays" were demanded and taken, resulting as follows:</w:t>
      </w:r>
    </w:p>
    <w:p w:rsidR="005421A7" w:rsidRDefault="005421A7" w:rsidP="00D54A28">
      <w:pPr>
        <w:autoSpaceDE w:val="0"/>
        <w:autoSpaceDN w:val="0"/>
        <w:adjustRightInd w:val="0"/>
        <w:jc w:val="center"/>
        <w:rPr>
          <w:rFonts w:cs="Arial"/>
          <w:b/>
          <w:szCs w:val="16"/>
        </w:rPr>
      </w:pPr>
      <w:r>
        <w:rPr>
          <w:rFonts w:cs="Arial"/>
          <w:b/>
          <w:szCs w:val="16"/>
        </w:rPr>
        <w:t>Ayes 13; Nays 2</w:t>
      </w:r>
      <w:r w:rsidR="00362693">
        <w:rPr>
          <w:rFonts w:cs="Arial"/>
          <w:b/>
          <w:szCs w:val="16"/>
        </w:rPr>
        <w:t>6</w:t>
      </w:r>
    </w:p>
    <w:p w:rsidR="005421A7" w:rsidRDefault="005421A7" w:rsidP="00D54A28"/>
    <w:p w:rsidR="005421A7" w:rsidRPr="00E477B7" w:rsidRDefault="005421A7" w:rsidP="00D54A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477B7">
        <w:rPr>
          <w:b/>
        </w:rPr>
        <w:t>AYES</w:t>
      </w:r>
    </w:p>
    <w:p w:rsidR="005421A7" w:rsidRPr="00E477B7" w:rsidRDefault="005421A7" w:rsidP="00D54A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477B7">
        <w:t>Alexander</w:t>
      </w:r>
      <w:r>
        <w:tab/>
      </w:r>
      <w:r w:rsidRPr="00E477B7">
        <w:t>Campbell</w:t>
      </w:r>
      <w:r>
        <w:tab/>
      </w:r>
      <w:r w:rsidRPr="00E477B7">
        <w:t>Fair</w:t>
      </w:r>
    </w:p>
    <w:p w:rsidR="005421A7" w:rsidRPr="00E477B7" w:rsidRDefault="005421A7" w:rsidP="00D54A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477B7">
        <w:t>Grooms</w:t>
      </w:r>
      <w:r>
        <w:tab/>
      </w:r>
      <w:r w:rsidRPr="00E477B7">
        <w:t>Hayes</w:t>
      </w:r>
      <w:r>
        <w:tab/>
      </w:r>
      <w:r w:rsidRPr="00E477B7">
        <w:t>Jackson</w:t>
      </w:r>
    </w:p>
    <w:p w:rsidR="005421A7" w:rsidRPr="00E477B7" w:rsidRDefault="005421A7" w:rsidP="00D54A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477B7">
        <w:t>Leatherman</w:t>
      </w:r>
      <w:r>
        <w:tab/>
      </w:r>
      <w:r w:rsidRPr="00E477B7">
        <w:t>Leventis</w:t>
      </w:r>
      <w:r>
        <w:tab/>
      </w:r>
      <w:r w:rsidRPr="00E477B7">
        <w:t>Lourie</w:t>
      </w:r>
    </w:p>
    <w:p w:rsidR="005421A7" w:rsidRPr="00E477B7" w:rsidRDefault="005421A7" w:rsidP="00D54A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477B7">
        <w:rPr>
          <w:i/>
        </w:rPr>
        <w:t>Martin, Larry</w:t>
      </w:r>
      <w:r>
        <w:rPr>
          <w:i/>
        </w:rPr>
        <w:tab/>
      </w:r>
      <w:r w:rsidRPr="00E477B7">
        <w:t>Scott</w:t>
      </w:r>
      <w:r>
        <w:tab/>
      </w:r>
      <w:r w:rsidRPr="00E477B7">
        <w:t>Shoopman</w:t>
      </w:r>
    </w:p>
    <w:p w:rsidR="005421A7" w:rsidRDefault="005421A7" w:rsidP="00D54A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477B7">
        <w:t>Williams</w:t>
      </w:r>
    </w:p>
    <w:p w:rsidR="005421A7" w:rsidRDefault="005421A7" w:rsidP="00D54A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5421A7" w:rsidRPr="00E477B7" w:rsidRDefault="005421A7" w:rsidP="00D54A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477B7">
        <w:rPr>
          <w:b/>
        </w:rPr>
        <w:t>Total--13</w:t>
      </w:r>
    </w:p>
    <w:p w:rsidR="005421A7" w:rsidRDefault="005421A7" w:rsidP="00D54A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5421A7" w:rsidRPr="00E477B7" w:rsidRDefault="005421A7" w:rsidP="00D54A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477B7">
        <w:rPr>
          <w:b/>
        </w:rPr>
        <w:t>NAYS</w:t>
      </w:r>
    </w:p>
    <w:p w:rsidR="005421A7" w:rsidRPr="00E477B7" w:rsidRDefault="005421A7" w:rsidP="00D54A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477B7">
        <w:t>Anderson</w:t>
      </w:r>
      <w:r>
        <w:tab/>
      </w:r>
      <w:r w:rsidRPr="00E477B7">
        <w:t>Bright</w:t>
      </w:r>
      <w:r>
        <w:tab/>
      </w:r>
      <w:r w:rsidRPr="00E477B7">
        <w:t>Bryant</w:t>
      </w:r>
    </w:p>
    <w:p w:rsidR="005421A7" w:rsidRPr="00E477B7" w:rsidRDefault="005421A7" w:rsidP="00D54A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477B7">
        <w:t>Campsen</w:t>
      </w:r>
      <w:r>
        <w:tab/>
      </w:r>
      <w:r w:rsidRPr="00E477B7">
        <w:t>Coleman</w:t>
      </w:r>
      <w:r>
        <w:tab/>
      </w:r>
      <w:r w:rsidRPr="00E477B7">
        <w:t>Davis</w:t>
      </w:r>
    </w:p>
    <w:p w:rsidR="005421A7" w:rsidRPr="00E477B7" w:rsidRDefault="005421A7" w:rsidP="00D54A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477B7">
        <w:t>Ford</w:t>
      </w:r>
      <w:r>
        <w:tab/>
      </w:r>
      <w:r w:rsidRPr="00E477B7">
        <w:t>Hutto</w:t>
      </w:r>
      <w:r>
        <w:tab/>
      </w:r>
      <w:r w:rsidRPr="00E477B7">
        <w:t>Knotts</w:t>
      </w:r>
    </w:p>
    <w:p w:rsidR="005421A7" w:rsidRPr="00E477B7" w:rsidRDefault="005421A7" w:rsidP="00D54A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477B7">
        <w:t>Malloy</w:t>
      </w:r>
      <w:r>
        <w:tab/>
      </w:r>
      <w:r w:rsidRPr="00E477B7">
        <w:rPr>
          <w:i/>
        </w:rPr>
        <w:t>Martin, Shane</w:t>
      </w:r>
      <w:r>
        <w:rPr>
          <w:i/>
        </w:rPr>
        <w:tab/>
      </w:r>
      <w:r w:rsidRPr="00E477B7">
        <w:t>Massey</w:t>
      </w:r>
    </w:p>
    <w:p w:rsidR="005421A7" w:rsidRPr="00E477B7" w:rsidRDefault="005421A7" w:rsidP="00D54A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477B7">
        <w:t>McConnell</w:t>
      </w:r>
      <w:r>
        <w:tab/>
      </w:r>
      <w:r w:rsidRPr="00E477B7">
        <w:t>McGill</w:t>
      </w:r>
      <w:r>
        <w:tab/>
      </w:r>
      <w:r w:rsidRPr="00E477B7">
        <w:t>Mulvaney</w:t>
      </w:r>
    </w:p>
    <w:p w:rsidR="005421A7" w:rsidRPr="00E477B7" w:rsidRDefault="005421A7" w:rsidP="00D54A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477B7">
        <w:t>Nicholson</w:t>
      </w:r>
      <w:r>
        <w:tab/>
      </w:r>
      <w:r w:rsidRPr="00E477B7">
        <w:t>O’Dell</w:t>
      </w:r>
      <w:r>
        <w:tab/>
      </w:r>
      <w:r w:rsidRPr="00E477B7">
        <w:t>Peeler</w:t>
      </w:r>
    </w:p>
    <w:p w:rsidR="005421A7" w:rsidRPr="00E477B7" w:rsidRDefault="005421A7" w:rsidP="00D54A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477B7">
        <w:t>Pinckney</w:t>
      </w:r>
      <w:r>
        <w:tab/>
      </w:r>
      <w:r w:rsidRPr="00E477B7">
        <w:t>Rankin</w:t>
      </w:r>
      <w:r>
        <w:tab/>
      </w:r>
      <w:r w:rsidRPr="00E477B7">
        <w:t>Reese</w:t>
      </w:r>
    </w:p>
    <w:p w:rsidR="005421A7" w:rsidRPr="00E477B7" w:rsidRDefault="005421A7" w:rsidP="00D54A28">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477B7">
        <w:t>Rose</w:t>
      </w:r>
      <w:r>
        <w:tab/>
      </w:r>
      <w:r w:rsidRPr="00E477B7">
        <w:t>Ryberg</w:t>
      </w:r>
      <w:r>
        <w:tab/>
      </w:r>
      <w:r w:rsidRPr="00E477B7">
        <w:t>Setzler</w:t>
      </w:r>
    </w:p>
    <w:p w:rsidR="005421A7" w:rsidRDefault="005421A7" w:rsidP="00D54A28">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477B7">
        <w:t>Sheheen</w:t>
      </w:r>
      <w:r>
        <w:tab/>
      </w:r>
      <w:r w:rsidRPr="00E477B7">
        <w:t>Verdin</w:t>
      </w:r>
    </w:p>
    <w:p w:rsidR="005421A7" w:rsidRDefault="005421A7" w:rsidP="00D54A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5421A7" w:rsidRPr="00E477B7" w:rsidRDefault="005421A7" w:rsidP="00D54A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477B7">
        <w:rPr>
          <w:b/>
        </w:rPr>
        <w:t>Total--26</w:t>
      </w:r>
    </w:p>
    <w:p w:rsidR="005421A7" w:rsidRDefault="005421A7" w:rsidP="00D54A28"/>
    <w:p w:rsidR="005421A7" w:rsidRDefault="005421A7" w:rsidP="00D54A28">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szCs w:val="22"/>
        </w:rPr>
      </w:pPr>
      <w:r>
        <w:rPr>
          <w:szCs w:val="22"/>
        </w:rPr>
        <w:t xml:space="preserve">Having failed to receive the necessary two-thirds vote, the veto of the Governor was sustained, and a message was sent to the House accordingly.  </w:t>
      </w:r>
    </w:p>
    <w:p w:rsidR="005421A7" w:rsidRDefault="005421A7" w:rsidP="00D54A28">
      <w:pPr>
        <w:pStyle w:val="Header"/>
        <w:tabs>
          <w:tab w:val="clear" w:pos="8640"/>
          <w:tab w:val="left" w:pos="4320"/>
        </w:tabs>
      </w:pPr>
    </w:p>
    <w:p w:rsidR="005421A7" w:rsidRDefault="005421A7" w:rsidP="00D54A28">
      <w:pPr>
        <w:pStyle w:val="Header"/>
        <w:tabs>
          <w:tab w:val="clear" w:pos="8640"/>
          <w:tab w:val="left" w:pos="4320"/>
        </w:tabs>
      </w:pPr>
      <w:r>
        <w:rPr>
          <w:b/>
        </w:rPr>
        <w:t>THE SENATE PROCEEDED TO THE ADJOURNED DEBATE.</w:t>
      </w:r>
    </w:p>
    <w:p w:rsidR="005421A7" w:rsidRDefault="005421A7" w:rsidP="00D54A28">
      <w:pPr>
        <w:pStyle w:val="Header"/>
        <w:tabs>
          <w:tab w:val="clear" w:pos="8640"/>
          <w:tab w:val="left" w:pos="4320"/>
        </w:tabs>
      </w:pPr>
    </w:p>
    <w:p w:rsidR="005421A7" w:rsidRPr="00EC543D" w:rsidRDefault="005421A7" w:rsidP="00D54A28">
      <w:pPr>
        <w:pStyle w:val="Header"/>
        <w:tabs>
          <w:tab w:val="clear" w:pos="8640"/>
          <w:tab w:val="left" w:pos="4320"/>
        </w:tabs>
        <w:jc w:val="center"/>
        <w:rPr>
          <w:b/>
        </w:rPr>
      </w:pPr>
      <w:r w:rsidRPr="00EC543D">
        <w:rPr>
          <w:b/>
        </w:rPr>
        <w:t>CARRIED OVER</w:t>
      </w:r>
    </w:p>
    <w:p w:rsidR="005421A7" w:rsidRPr="00D77109" w:rsidRDefault="005421A7" w:rsidP="00D54A28">
      <w:r>
        <w:tab/>
      </w:r>
      <w:r w:rsidRPr="00D77109">
        <w:t>S. 1</w:t>
      </w:r>
      <w:r w:rsidR="00186110" w:rsidRPr="00D77109">
        <w:fldChar w:fldCharType="begin"/>
      </w:r>
      <w:r w:rsidRPr="00D77109">
        <w:instrText xml:space="preserve"> XE “S. 1” \b </w:instrText>
      </w:r>
      <w:r w:rsidR="00186110" w:rsidRPr="00D77109">
        <w:fldChar w:fldCharType="end"/>
      </w:r>
      <w:r w:rsidRPr="00D77109">
        <w:t xml:space="preserve"> -- Senators McConnell, Peeler, Leatherman, Sheheen, Rose, Courson, Elliott, Massey, Hayes, Davis, Bright, Campsen, Campbell, L. Martin, Knotts, Alexander, S. Martin, Shoopman and Rankin:  </w:t>
      </w:r>
      <w:r w:rsidRPr="00D77109">
        <w:rPr>
          <w:szCs w:val="30"/>
        </w:rPr>
        <w:t xml:space="preserve">A JOINT RESOLUTION </w:t>
      </w:r>
      <w:r w:rsidRPr="00D77109">
        <w:rPr>
          <w:rFonts w:eastAsia="Calibri"/>
        </w:rPr>
        <w:t>PROPOSING AN AMENDMENT TO SECTION 7, ARTICLE X OF THE CONSTITUTION OF SOUTH CAROLINA, 1895, RELATING TO THE REQUIREMENT FOR THE STATE AND ITS POLITICAL SUBDIVISIONS TO HAVE BUDGET PROCESSES DESIGNED TO KEEP REVENUES AND EXPENDITURES IN BALANCE, THE LIMITATION ON STATE APPROPRIATIONS, AND THE LIMITATIONS ON STATE EMPLOYEES, SO AS TO DELETE THE EXISTING STATE SPENDING LIMITATION AND REQUIRE THE GENERAL ASSEMBLY TO REPLACE IT BY A LAW IMPOSING AN ANNUAL LIMIT ON THE APPROPRIATION OF STATE GENERAL FUND REVENUES BY ADJUSTING SUCH REVENUES BY A ROLLING TEN</w:t>
      </w:r>
      <w:r w:rsidRPr="00D77109">
        <w:noBreakHyphen/>
      </w:r>
      <w:r w:rsidRPr="00D77109">
        <w:rPr>
          <w:rFonts w:eastAsia="Calibri"/>
        </w:rPr>
        <w:t>YEAR AVERAGE IN ANNUAL CHANGES IN GENERAL FUND REVENUES;  TO ALLOW THE CREATION OF A  BUDGET STABILIZATION FUND IN THE STATE TREASURY TO WHICH MUST BE CREDITED ALL GENERAL FUND REVENUES IN EXCESS OF THE ANNUAL LIMIT; AND TO PROVIDE BY GENERAL LAW FOR THE APPROPRIATIONS TO WHICH THE LIMIT APPLIES, THE METHOD OF AND SOURCES FOR CALCULATING THE LIMIT; AND TO PROVIDE FOR THE DISBURSEMENTS FROM THE BUDGET STABILIZATION FUND.</w:t>
      </w:r>
    </w:p>
    <w:p w:rsidR="005421A7" w:rsidRDefault="005421A7" w:rsidP="00D54A28">
      <w:pPr>
        <w:pStyle w:val="Header"/>
        <w:tabs>
          <w:tab w:val="clear" w:pos="8640"/>
          <w:tab w:val="left" w:pos="4320"/>
        </w:tabs>
      </w:pPr>
      <w:r>
        <w:tab/>
        <w:t>The Senate proceeded to a consideration of the Joint Resolution, the question being the third reading of the Joint Resolution.</w:t>
      </w:r>
    </w:p>
    <w:p w:rsidR="005421A7" w:rsidRDefault="005421A7" w:rsidP="00D54A28">
      <w:pPr>
        <w:pStyle w:val="Header"/>
        <w:tabs>
          <w:tab w:val="clear" w:pos="8640"/>
          <w:tab w:val="left" w:pos="4320"/>
        </w:tabs>
      </w:pPr>
    </w:p>
    <w:p w:rsidR="005421A7" w:rsidRDefault="005421A7" w:rsidP="00D54A28">
      <w:pPr>
        <w:pStyle w:val="Header"/>
        <w:tabs>
          <w:tab w:val="clear" w:pos="8640"/>
          <w:tab w:val="left" w:pos="4320"/>
        </w:tabs>
      </w:pPr>
      <w:r>
        <w:tab/>
        <w:t>On motion of Senator HUTTO, the Joint Resolution was carried over.</w:t>
      </w:r>
    </w:p>
    <w:p w:rsidR="005421A7" w:rsidRDefault="005421A7" w:rsidP="00D54A28">
      <w:pPr>
        <w:pStyle w:val="Header"/>
        <w:tabs>
          <w:tab w:val="clear" w:pos="8640"/>
          <w:tab w:val="left" w:pos="4320"/>
        </w:tabs>
      </w:pPr>
    </w:p>
    <w:p w:rsidR="005421A7" w:rsidRPr="00E959C3" w:rsidRDefault="005421A7" w:rsidP="00D54A28">
      <w:pPr>
        <w:pStyle w:val="Header"/>
        <w:tabs>
          <w:tab w:val="clear" w:pos="8640"/>
          <w:tab w:val="left" w:pos="4320"/>
        </w:tabs>
        <w:rPr>
          <w:b/>
        </w:rPr>
      </w:pPr>
      <w:r w:rsidRPr="00E959C3">
        <w:rPr>
          <w:b/>
        </w:rPr>
        <w:t>THE SENATE PROCEEDED TO THE SPECIAL ORDERS.</w:t>
      </w:r>
    </w:p>
    <w:p w:rsidR="005421A7" w:rsidRDefault="005421A7" w:rsidP="00D54A28">
      <w:pPr>
        <w:pStyle w:val="Header"/>
        <w:tabs>
          <w:tab w:val="clear" w:pos="8640"/>
          <w:tab w:val="left" w:pos="4320"/>
        </w:tabs>
      </w:pPr>
    </w:p>
    <w:p w:rsidR="005421A7" w:rsidRPr="002306EF" w:rsidRDefault="005421A7" w:rsidP="00D54A28">
      <w:pPr>
        <w:pStyle w:val="Header"/>
        <w:tabs>
          <w:tab w:val="clear" w:pos="8640"/>
          <w:tab w:val="left" w:pos="4320"/>
        </w:tabs>
        <w:jc w:val="center"/>
        <w:rPr>
          <w:b/>
        </w:rPr>
      </w:pPr>
      <w:r w:rsidRPr="002306EF">
        <w:rPr>
          <w:b/>
        </w:rPr>
        <w:t>DEBATE INTERRUPTED</w:t>
      </w:r>
    </w:p>
    <w:p w:rsidR="005421A7" w:rsidRDefault="005421A7" w:rsidP="00D54A28">
      <w:pPr>
        <w:suppressAutoHyphens/>
        <w:outlineLvl w:val="0"/>
      </w:pPr>
      <w:r>
        <w:tab/>
        <w:t>H. 3161</w:t>
      </w:r>
      <w:r w:rsidR="00186110">
        <w:fldChar w:fldCharType="begin"/>
      </w:r>
      <w:r>
        <w:instrText xml:space="preserve"> XE "H. 3161" \b </w:instrText>
      </w:r>
      <w:r w:rsidR="00186110">
        <w:fldChar w:fldCharType="end"/>
      </w:r>
      <w:r>
        <w:t xml:space="preserve"> -- Rep. Harrison:  </w:t>
      </w:r>
      <w:r>
        <w:rPr>
          <w:szCs w:val="30"/>
        </w:rPr>
        <w:t xml:space="preserve">A BILL </w:t>
      </w:r>
      <w:r>
        <w:t>TO AMEND SECTION 1</w:t>
      </w:r>
      <w:r>
        <w:noBreakHyphen/>
        <w:t>23</w:t>
      </w:r>
      <w:r>
        <w:noBreakHyphen/>
        <w:t>660, AS AMENDED, CODE OF LAWS OF SOUTH CAROLINA, 1976, RELATING TO THE OFFICE OF MOTOR VEHICLE HEARINGS WITHIN THE ADMINISTRATIVE LAW COURT, SO AS TO REQUIRE THE OFFICE OF MOTOR VEHICLE HEARINGS TO EMPLOY CERTAIN PROFESSIONAL AND SUPPORT STAFF; AND TO AMEND SECTION 56</w:t>
      </w:r>
      <w:r>
        <w:noBreakHyphen/>
        <w:t>5</w:t>
      </w:r>
      <w:r>
        <w:noBreakHyphen/>
        <w:t>2952, AS AMENDED, RELATING TO THE FILING FEE TO REQUEST AN ADMINISTRATIVE HEARING, SO AS TO INCREASE THE FILING FEE FROM ONE HUNDRED FIFTY TO TWO HUNDRED FIFTY DOLLARS AND PROVIDE FOR THE DISTRIBUTION OF THE FILING FEE FUNDS COLLECTED.</w:t>
      </w:r>
    </w:p>
    <w:p w:rsidR="005421A7" w:rsidRDefault="005421A7" w:rsidP="00D54A28">
      <w:pPr>
        <w:pStyle w:val="Header"/>
        <w:tabs>
          <w:tab w:val="clear" w:pos="8640"/>
          <w:tab w:val="left" w:pos="4320"/>
        </w:tabs>
      </w:pPr>
      <w:r>
        <w:tab/>
        <w:t>The Senate proceeded to a consideration of the Bill, the question being the third reading of the Bill.</w:t>
      </w:r>
    </w:p>
    <w:p w:rsidR="005421A7" w:rsidRDefault="005421A7" w:rsidP="00D54A28">
      <w:pPr>
        <w:pStyle w:val="Header"/>
        <w:tabs>
          <w:tab w:val="clear" w:pos="8640"/>
          <w:tab w:val="left" w:pos="4320"/>
        </w:tabs>
      </w:pPr>
    </w:p>
    <w:p w:rsidR="005421A7" w:rsidRDefault="005421A7" w:rsidP="00D54A28">
      <w:pPr>
        <w:pStyle w:val="Header"/>
        <w:tabs>
          <w:tab w:val="clear" w:pos="8640"/>
          <w:tab w:val="left" w:pos="4320"/>
        </w:tabs>
      </w:pPr>
      <w:r>
        <w:tab/>
        <w:t xml:space="preserve">On motion of Senator McCONNELL, debate was interrupted by adjournment.  </w:t>
      </w:r>
    </w:p>
    <w:p w:rsidR="005421A7" w:rsidRDefault="005421A7" w:rsidP="00D54A28">
      <w:pPr>
        <w:pStyle w:val="Header"/>
        <w:tabs>
          <w:tab w:val="clear" w:pos="8640"/>
          <w:tab w:val="left" w:pos="4320"/>
        </w:tabs>
      </w:pPr>
    </w:p>
    <w:p w:rsidR="005421A7" w:rsidRPr="004D1D91" w:rsidRDefault="005421A7" w:rsidP="00D54A28">
      <w:pPr>
        <w:ind w:firstLine="216"/>
        <w:jc w:val="center"/>
        <w:rPr>
          <w:b/>
        </w:rPr>
      </w:pPr>
      <w:r w:rsidRPr="004D1D91">
        <w:rPr>
          <w:b/>
        </w:rPr>
        <w:t>LOCAL APPOINTMENTS</w:t>
      </w:r>
    </w:p>
    <w:p w:rsidR="005421A7" w:rsidRPr="004D1D91" w:rsidRDefault="005421A7" w:rsidP="00D54A28">
      <w:pPr>
        <w:ind w:firstLine="216"/>
        <w:jc w:val="center"/>
        <w:rPr>
          <w:b/>
        </w:rPr>
      </w:pPr>
      <w:r w:rsidRPr="004D1D91">
        <w:rPr>
          <w:b/>
        </w:rPr>
        <w:t>Confirmations</w:t>
      </w:r>
    </w:p>
    <w:p w:rsidR="005421A7" w:rsidRDefault="005421A7" w:rsidP="00D54A28">
      <w:pPr>
        <w:ind w:firstLine="216"/>
      </w:pPr>
      <w:r>
        <w:t>Having received a favorable report from the Senate, the following appointments were confirmed in open session:</w:t>
      </w:r>
    </w:p>
    <w:p w:rsidR="005421A7" w:rsidRDefault="005421A7" w:rsidP="00D54A28">
      <w:pPr>
        <w:ind w:firstLine="216"/>
      </w:pPr>
    </w:p>
    <w:p w:rsidR="005421A7" w:rsidRPr="004D1D91" w:rsidRDefault="005421A7" w:rsidP="00D54A28">
      <w:pPr>
        <w:ind w:firstLine="216"/>
        <w:rPr>
          <w:u w:val="single"/>
        </w:rPr>
      </w:pPr>
      <w:r w:rsidRPr="004D1D91">
        <w:rPr>
          <w:u w:val="single"/>
        </w:rPr>
        <w:t>Reappointment, Pickens County Magistrate, with the term to commence April 30, 2010, and to expire April 30, 2014</w:t>
      </w:r>
    </w:p>
    <w:p w:rsidR="005421A7" w:rsidRDefault="005421A7" w:rsidP="00D54A28">
      <w:pPr>
        <w:ind w:firstLine="216"/>
      </w:pPr>
      <w:r>
        <w:t>Charles J. Wolfe, 119 Pine Hill Drive, Pickens, SC 29671</w:t>
      </w:r>
    </w:p>
    <w:p w:rsidR="005421A7" w:rsidRDefault="005421A7" w:rsidP="00D54A28">
      <w:pPr>
        <w:ind w:firstLine="216"/>
      </w:pPr>
    </w:p>
    <w:p w:rsidR="005421A7" w:rsidRPr="004D1D91" w:rsidRDefault="005421A7" w:rsidP="00D54A28">
      <w:pPr>
        <w:ind w:firstLine="216"/>
        <w:rPr>
          <w:u w:val="single"/>
        </w:rPr>
      </w:pPr>
      <w:r w:rsidRPr="004D1D91">
        <w:rPr>
          <w:u w:val="single"/>
        </w:rPr>
        <w:t>Reappointment, Pickens County Magistrate, with the term to commence April 30, 2010, and to expire April 30, 2014</w:t>
      </w:r>
    </w:p>
    <w:p w:rsidR="005421A7" w:rsidRDefault="005421A7" w:rsidP="00D54A28">
      <w:pPr>
        <w:ind w:firstLine="216"/>
      </w:pPr>
      <w:r>
        <w:t>Earnest David Forrest, Sr., 202 Wellington Road, Easley, SC 29642</w:t>
      </w:r>
    </w:p>
    <w:p w:rsidR="005421A7" w:rsidRDefault="005421A7" w:rsidP="00D54A28">
      <w:pPr>
        <w:ind w:firstLine="216"/>
      </w:pPr>
    </w:p>
    <w:p w:rsidR="005421A7" w:rsidRPr="004D1D91" w:rsidRDefault="005421A7" w:rsidP="00D54A28">
      <w:pPr>
        <w:ind w:firstLine="216"/>
        <w:rPr>
          <w:u w:val="single"/>
        </w:rPr>
      </w:pPr>
      <w:r w:rsidRPr="004D1D91">
        <w:rPr>
          <w:u w:val="single"/>
        </w:rPr>
        <w:t>Reappointment, Pickens County Magistrate, with the term to commence April 30, 2010, and to expire April 30, 2014</w:t>
      </w:r>
    </w:p>
    <w:p w:rsidR="005421A7" w:rsidRDefault="005421A7" w:rsidP="00D54A28">
      <w:pPr>
        <w:ind w:firstLine="216"/>
      </w:pPr>
      <w:r>
        <w:t>Phillip A. Snow, 117 Scenic Drive, Pickens, SC 29671-9495</w:t>
      </w:r>
    </w:p>
    <w:p w:rsidR="005421A7" w:rsidRDefault="005421A7" w:rsidP="00D54A28">
      <w:pPr>
        <w:ind w:firstLine="216"/>
      </w:pPr>
    </w:p>
    <w:p w:rsidR="005421A7" w:rsidRPr="004D1D91" w:rsidRDefault="005421A7" w:rsidP="00D54A28">
      <w:pPr>
        <w:ind w:firstLine="216"/>
        <w:rPr>
          <w:u w:val="single"/>
        </w:rPr>
      </w:pPr>
      <w:r w:rsidRPr="004D1D91">
        <w:rPr>
          <w:u w:val="single"/>
        </w:rPr>
        <w:t>Reappointment, Pickens County Magistrate, with the term to commence April 30, 2010, and to expire April 30, 2014</w:t>
      </w:r>
    </w:p>
    <w:p w:rsidR="005421A7" w:rsidRDefault="005421A7" w:rsidP="00D54A28">
      <w:pPr>
        <w:ind w:firstLine="216"/>
      </w:pPr>
      <w:r>
        <w:t>Bruce E. Anders, 114 Furman Road, Pickens, SC 29671</w:t>
      </w:r>
    </w:p>
    <w:p w:rsidR="005421A7" w:rsidRDefault="005421A7" w:rsidP="00D54A28">
      <w:pPr>
        <w:pStyle w:val="Header"/>
        <w:tabs>
          <w:tab w:val="clear" w:pos="8640"/>
          <w:tab w:val="left" w:pos="4320"/>
        </w:tabs>
      </w:pPr>
      <w:r>
        <w:tab/>
      </w:r>
    </w:p>
    <w:p w:rsidR="005421A7" w:rsidRDefault="005421A7" w:rsidP="00D54A28">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5421A7" w:rsidRDefault="005421A7" w:rsidP="00D54A28">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On motion of Senator</w:t>
      </w:r>
      <w:r w:rsidR="00362693">
        <w:t>s</w:t>
      </w:r>
      <w:r>
        <w:t xml:space="preserve"> LEVENTIS, ALEXANDER, ANDERSON, BRIGHT, BRYANT, CAMPBELL, CAMPSEN, CLEARY, COLEMAN, COURSON, CROMER, DAVIS, ELLIOTT, FAIR, FORD, GROOMS, HAYES, HUTTO, JACKSON, KNOTTS, LAND, LEATHERMAN, LOURIE, MALLOY, LARRY MARTIN, SHANE MARTIN, MASSEY, MATTHEWS, McCONNELL, McGILL, MULVANEY, NICHOLSON, O'DELL, PEELER, PINCKNEY, RANKIN, REESE, ROSE, RYBERG, SCOTT, SETZLER, SHEHEEN, SHOOPMAN, THOMAS, VERDIN and WILLIAMS, with unanimous consent, the Senate stood adjourned out of respect to the memory of Mr. Thomas S. Linton Sr. of Columbia, S.C., retired Air Force officer, having worked over 35 years as an attorney in the South Carolina Legislative Council, rose to Code Commissioner and Director and was named the first Code Commissioner </w:t>
      </w:r>
      <w:r w:rsidRPr="003239E0">
        <w:rPr>
          <w:i/>
        </w:rPr>
        <w:t>Emeritus</w:t>
      </w:r>
      <w:r>
        <w:t xml:space="preserve"> after he retired at age 73.  He was predeceased by his loving wife of 62 years, Genevieve, and is survived by his four children and six grandchildren.</w:t>
      </w:r>
    </w:p>
    <w:p w:rsidR="005421A7" w:rsidRDefault="005421A7" w:rsidP="00D54A28">
      <w:pPr>
        <w:pStyle w:val="Header"/>
        <w:tabs>
          <w:tab w:val="clear" w:pos="8640"/>
          <w:tab w:val="left" w:pos="4320"/>
        </w:tabs>
      </w:pPr>
    </w:p>
    <w:p w:rsidR="005421A7" w:rsidRDefault="005421A7" w:rsidP="00D54A28">
      <w:pPr>
        <w:pStyle w:val="Header"/>
        <w:tabs>
          <w:tab w:val="clear" w:pos="8640"/>
          <w:tab w:val="left" w:pos="4320"/>
        </w:tabs>
        <w:jc w:val="center"/>
      </w:pPr>
      <w:r>
        <w:t>and</w:t>
      </w:r>
    </w:p>
    <w:p w:rsidR="005421A7" w:rsidRDefault="005421A7" w:rsidP="00D54A28">
      <w:pPr>
        <w:pStyle w:val="Header"/>
        <w:tabs>
          <w:tab w:val="clear" w:pos="8640"/>
          <w:tab w:val="left" w:pos="4320"/>
        </w:tabs>
      </w:pPr>
      <w:r>
        <w:tab/>
      </w:r>
    </w:p>
    <w:p w:rsidR="005421A7" w:rsidRDefault="005421A7" w:rsidP="00D54A28">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5421A7" w:rsidRDefault="005421A7" w:rsidP="00D54A28">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On motion of Senator SCOTT, with unanimous consent, the Senate stood adjourned out of respect to the memory of Dr. Noble P. Cooper of Columbia, S.C., beloved husband of Carole, devoted father and doting grandfather.  Dr. Cooper, a notable dentist practicing in the historic Waverly community, was well</w:t>
      </w:r>
      <w:r w:rsidR="00362693">
        <w:t xml:space="preserve"> </w:t>
      </w:r>
      <w:r>
        <w:t xml:space="preserve">known for his work as a leading activist in civil rights.    </w:t>
      </w:r>
    </w:p>
    <w:p w:rsidR="005421A7" w:rsidRDefault="005421A7" w:rsidP="00D54A28">
      <w:pPr>
        <w:pStyle w:val="Header"/>
        <w:tabs>
          <w:tab w:val="clear" w:pos="8640"/>
          <w:tab w:val="left" w:pos="4320"/>
        </w:tabs>
      </w:pPr>
    </w:p>
    <w:p w:rsidR="00DB74A4" w:rsidRDefault="005421A7" w:rsidP="00D54A28">
      <w:pPr>
        <w:pStyle w:val="Header"/>
        <w:tabs>
          <w:tab w:val="clear" w:pos="8640"/>
          <w:tab w:val="left" w:pos="4320"/>
        </w:tabs>
        <w:jc w:val="center"/>
      </w:pPr>
      <w:r>
        <w:rPr>
          <w:b/>
        </w:rPr>
        <w:t>A</w:t>
      </w:r>
      <w:r w:rsidR="000A7610">
        <w:rPr>
          <w:b/>
        </w:rPr>
        <w:t>DJOURNMENT</w:t>
      </w:r>
    </w:p>
    <w:p w:rsidR="00DB74A4" w:rsidRDefault="000A7610" w:rsidP="00D54A28">
      <w:pPr>
        <w:pStyle w:val="Header"/>
        <w:tabs>
          <w:tab w:val="clear" w:pos="8640"/>
          <w:tab w:val="left" w:pos="4320"/>
        </w:tabs>
      </w:pPr>
      <w:r>
        <w:tab/>
        <w:t xml:space="preserve">At </w:t>
      </w:r>
      <w:r w:rsidR="005421A7">
        <w:t>1:47 P</w:t>
      </w:r>
      <w:r>
        <w:t xml:space="preserve">.M., on motion of Senator </w:t>
      </w:r>
      <w:r w:rsidR="005421A7">
        <w:t>McCONNELL</w:t>
      </w:r>
      <w:r>
        <w:t xml:space="preserve">, the Senate adjourned to meet tomorrow at </w:t>
      </w:r>
      <w:r w:rsidR="005421A7">
        <w:t>2:00 P</w:t>
      </w:r>
      <w:r>
        <w:t>.M.</w:t>
      </w:r>
    </w:p>
    <w:p w:rsidR="00DB74A4" w:rsidRDefault="00DB74A4" w:rsidP="00D54A28">
      <w:pPr>
        <w:pStyle w:val="Header"/>
        <w:tabs>
          <w:tab w:val="clear" w:pos="8640"/>
          <w:tab w:val="left" w:pos="4320"/>
        </w:tabs>
      </w:pPr>
    </w:p>
    <w:p w:rsidR="004165D6" w:rsidRDefault="000A7610" w:rsidP="00D54A28">
      <w:pPr>
        <w:pStyle w:val="Header"/>
        <w:tabs>
          <w:tab w:val="clear" w:pos="8640"/>
          <w:tab w:val="left" w:pos="4320"/>
        </w:tabs>
        <w:jc w:val="center"/>
      </w:pPr>
      <w:r>
        <w:t>* * *</w:t>
      </w:r>
    </w:p>
    <w:sectPr w:rsidR="004165D6" w:rsidSect="00D54A28">
      <w:headerReference w:type="default" r:id="rId9"/>
      <w:type w:val="continuous"/>
      <w:pgSz w:w="12240" w:h="15840" w:code="1"/>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65D6" w:rsidRDefault="004165D6">
      <w:r>
        <w:separator/>
      </w:r>
    </w:p>
  </w:endnote>
  <w:endnote w:type="continuationSeparator" w:id="0">
    <w:p w:rsidR="004165D6" w:rsidRDefault="00416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65D6" w:rsidRDefault="004165D6">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186110">
      <w:rPr>
        <w:rStyle w:val="PageNumber"/>
      </w:rPr>
      <w:fldChar w:fldCharType="begin"/>
    </w:r>
    <w:r>
      <w:rPr>
        <w:rStyle w:val="PageNumber"/>
      </w:rPr>
      <w:instrText xml:space="preserve"> PAGE </w:instrText>
    </w:r>
    <w:r w:rsidR="00186110">
      <w:rPr>
        <w:rStyle w:val="PageNumber"/>
      </w:rPr>
      <w:fldChar w:fldCharType="separate"/>
    </w:r>
    <w:r w:rsidR="00D7751F">
      <w:rPr>
        <w:rStyle w:val="PageNumber"/>
        <w:noProof/>
      </w:rPr>
      <w:t>2701</w:t>
    </w:r>
    <w:r w:rsidR="00186110">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4A28" w:rsidRDefault="00D54A28" w:rsidP="00D54A28">
    <w:pPr>
      <w:pStyle w:val="Footer"/>
      <w:spacing w:before="120"/>
      <w:jc w:val="center"/>
    </w:pPr>
    <w: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65D6" w:rsidRDefault="004165D6">
      <w:r>
        <w:separator/>
      </w:r>
    </w:p>
  </w:footnote>
  <w:footnote w:type="continuationSeparator" w:id="0">
    <w:p w:rsidR="004165D6" w:rsidRDefault="004165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3F51" w:rsidRDefault="005C3F51" w:rsidP="005C3F51">
    <w:pPr>
      <w:pStyle w:val="Header"/>
      <w:jc w:val="center"/>
      <w:rPr>
        <w:b/>
      </w:rPr>
    </w:pPr>
    <w:r w:rsidRPr="006A3A66">
      <w:rPr>
        <w:b/>
      </w:rPr>
      <w:t>TUESDAY, APRIL 20, 2010</w:t>
    </w:r>
  </w:p>
  <w:p w:rsidR="005C3F51" w:rsidRPr="006A3A66" w:rsidRDefault="005C3F51" w:rsidP="006A3A66">
    <w:pPr>
      <w:pStyle w:val="Header"/>
      <w:jc w:val="cente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drawingGridHorizontalSpacing w:val="110"/>
  <w:displayHorizontalDrawingGridEvery w:val="0"/>
  <w:displayVerticalDrawingGridEvery w:val="0"/>
  <w:noPunctuationKerning/>
  <w:characterSpacingControl w:val="doNotCompress"/>
  <w:hdrShapeDefaults>
    <o:shapedefaults v:ext="edit" spidmax="111617"/>
  </w:hdrShapeDefaults>
  <w:footnotePr>
    <w:footnote w:id="-1"/>
    <w:footnote w:id="0"/>
  </w:footnotePr>
  <w:endnotePr>
    <w:endnote w:id="-1"/>
    <w:endnote w:id="0"/>
  </w:endnotePr>
  <w:compat>
    <w:compatSetting w:name="compatibilityMode" w:uri="http://schemas.microsoft.com/office/word" w:val="12"/>
  </w:compat>
  <w:rsids>
    <w:rsidRoot w:val="00762218"/>
    <w:rsid w:val="0001047D"/>
    <w:rsid w:val="00022CE8"/>
    <w:rsid w:val="00034497"/>
    <w:rsid w:val="00036201"/>
    <w:rsid w:val="00042056"/>
    <w:rsid w:val="0006162D"/>
    <w:rsid w:val="0008217A"/>
    <w:rsid w:val="000A6C97"/>
    <w:rsid w:val="000A7610"/>
    <w:rsid w:val="000B4BD8"/>
    <w:rsid w:val="000C36B6"/>
    <w:rsid w:val="000E020D"/>
    <w:rsid w:val="001001D1"/>
    <w:rsid w:val="00106BC4"/>
    <w:rsid w:val="00136078"/>
    <w:rsid w:val="001547E5"/>
    <w:rsid w:val="00162528"/>
    <w:rsid w:val="00167F93"/>
    <w:rsid w:val="00183ECB"/>
    <w:rsid w:val="00186110"/>
    <w:rsid w:val="001D6026"/>
    <w:rsid w:val="002449E1"/>
    <w:rsid w:val="00291DC0"/>
    <w:rsid w:val="002A5D44"/>
    <w:rsid w:val="002B7292"/>
    <w:rsid w:val="002B7EBD"/>
    <w:rsid w:val="002D31F6"/>
    <w:rsid w:val="002D6956"/>
    <w:rsid w:val="00302120"/>
    <w:rsid w:val="003206AD"/>
    <w:rsid w:val="00323C3B"/>
    <w:rsid w:val="00344E43"/>
    <w:rsid w:val="00354207"/>
    <w:rsid w:val="00362693"/>
    <w:rsid w:val="0037670D"/>
    <w:rsid w:val="003B1792"/>
    <w:rsid w:val="003E1C83"/>
    <w:rsid w:val="00412368"/>
    <w:rsid w:val="004165D6"/>
    <w:rsid w:val="00426E5F"/>
    <w:rsid w:val="004441CD"/>
    <w:rsid w:val="00457427"/>
    <w:rsid w:val="00462B6C"/>
    <w:rsid w:val="004746F3"/>
    <w:rsid w:val="00486D6C"/>
    <w:rsid w:val="00526742"/>
    <w:rsid w:val="005421A7"/>
    <w:rsid w:val="005659D2"/>
    <w:rsid w:val="005769B1"/>
    <w:rsid w:val="005A37C8"/>
    <w:rsid w:val="005C373B"/>
    <w:rsid w:val="005C3F51"/>
    <w:rsid w:val="005F14C9"/>
    <w:rsid w:val="00605DE7"/>
    <w:rsid w:val="00610323"/>
    <w:rsid w:val="0062542A"/>
    <w:rsid w:val="00627DD3"/>
    <w:rsid w:val="00633FC1"/>
    <w:rsid w:val="0068752A"/>
    <w:rsid w:val="006A21F1"/>
    <w:rsid w:val="006A3A66"/>
    <w:rsid w:val="006D57A6"/>
    <w:rsid w:val="006E6B51"/>
    <w:rsid w:val="006F3859"/>
    <w:rsid w:val="006F3E53"/>
    <w:rsid w:val="00742E17"/>
    <w:rsid w:val="00762218"/>
    <w:rsid w:val="007B1315"/>
    <w:rsid w:val="007D7BF8"/>
    <w:rsid w:val="007E4BB5"/>
    <w:rsid w:val="007F7210"/>
    <w:rsid w:val="008276C2"/>
    <w:rsid w:val="0085029C"/>
    <w:rsid w:val="008661ED"/>
    <w:rsid w:val="00870DE2"/>
    <w:rsid w:val="008807F5"/>
    <w:rsid w:val="008A32D8"/>
    <w:rsid w:val="008D23A6"/>
    <w:rsid w:val="008E2F04"/>
    <w:rsid w:val="008F499B"/>
    <w:rsid w:val="009702A0"/>
    <w:rsid w:val="00971F01"/>
    <w:rsid w:val="00977355"/>
    <w:rsid w:val="0098366A"/>
    <w:rsid w:val="009A2D8F"/>
    <w:rsid w:val="009B46FD"/>
    <w:rsid w:val="009D4316"/>
    <w:rsid w:val="009D48DB"/>
    <w:rsid w:val="00A04506"/>
    <w:rsid w:val="00A37407"/>
    <w:rsid w:val="00A447F5"/>
    <w:rsid w:val="00A45F58"/>
    <w:rsid w:val="00A9737B"/>
    <w:rsid w:val="00AB1303"/>
    <w:rsid w:val="00AB4782"/>
    <w:rsid w:val="00AD2376"/>
    <w:rsid w:val="00B12995"/>
    <w:rsid w:val="00B50189"/>
    <w:rsid w:val="00B6246B"/>
    <w:rsid w:val="00B92901"/>
    <w:rsid w:val="00BA37B0"/>
    <w:rsid w:val="00BA53A9"/>
    <w:rsid w:val="00BD0088"/>
    <w:rsid w:val="00BE37C3"/>
    <w:rsid w:val="00CA0486"/>
    <w:rsid w:val="00CA5449"/>
    <w:rsid w:val="00CB7E2D"/>
    <w:rsid w:val="00CC19DB"/>
    <w:rsid w:val="00CC37C0"/>
    <w:rsid w:val="00CF0706"/>
    <w:rsid w:val="00D1058A"/>
    <w:rsid w:val="00D21E26"/>
    <w:rsid w:val="00D30D6F"/>
    <w:rsid w:val="00D3484B"/>
    <w:rsid w:val="00D451FA"/>
    <w:rsid w:val="00D54A28"/>
    <w:rsid w:val="00D66B41"/>
    <w:rsid w:val="00D768B3"/>
    <w:rsid w:val="00D7751F"/>
    <w:rsid w:val="00DB74A4"/>
    <w:rsid w:val="00E267C2"/>
    <w:rsid w:val="00E40812"/>
    <w:rsid w:val="00E848CB"/>
    <w:rsid w:val="00EA457A"/>
    <w:rsid w:val="00EC6118"/>
    <w:rsid w:val="00ED62B8"/>
    <w:rsid w:val="00EE4810"/>
    <w:rsid w:val="00EE5E9B"/>
    <w:rsid w:val="00F013D4"/>
    <w:rsid w:val="00F02106"/>
    <w:rsid w:val="00F15E49"/>
    <w:rsid w:val="00F16AC2"/>
    <w:rsid w:val="00F25E1C"/>
    <w:rsid w:val="00F40F8D"/>
    <w:rsid w:val="00F5635C"/>
    <w:rsid w:val="00F66A00"/>
    <w:rsid w:val="00F704C8"/>
    <w:rsid w:val="00F75920"/>
    <w:rsid w:val="00F85D88"/>
    <w:rsid w:val="00FC66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1617"/>
    <o:shapelayout v:ext="edit">
      <o:idmap v:ext="edit" data="1"/>
    </o:shapelayout>
  </w:shapeDefaults>
  <w:decimalSymbol w:val="."/>
  <w:listSeparator w:val=","/>
  <w15:docId w15:val="{15519949-720E-414C-A14D-BD4A8C162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167F93"/>
    <w:rPr>
      <w:color w:val="000000"/>
      <w:sz w:val="22"/>
    </w:rPr>
  </w:style>
  <w:style w:type="paragraph" w:styleId="BalloonText">
    <w:name w:val="Balloon Text"/>
    <w:basedOn w:val="Normal"/>
    <w:link w:val="BalloonTextChar"/>
    <w:uiPriority w:val="99"/>
    <w:semiHidden/>
    <w:unhideWhenUsed/>
    <w:rsid w:val="00167F93"/>
    <w:rPr>
      <w:rFonts w:ascii="Tahoma" w:hAnsi="Tahoma" w:cs="Tahoma"/>
      <w:sz w:val="16"/>
      <w:szCs w:val="16"/>
    </w:rPr>
  </w:style>
  <w:style w:type="character" w:customStyle="1" w:styleId="BalloonTextChar">
    <w:name w:val="Balloon Text Char"/>
    <w:basedOn w:val="DefaultParagraphFont"/>
    <w:link w:val="BalloonText"/>
    <w:uiPriority w:val="99"/>
    <w:semiHidden/>
    <w:rsid w:val="00167F93"/>
    <w:rPr>
      <w:rFonts w:ascii="Tahoma" w:hAnsi="Tahoma" w:cs="Tahoma"/>
      <w:color w:val="000000"/>
      <w:sz w:val="16"/>
      <w:szCs w:val="16"/>
    </w:rPr>
  </w:style>
  <w:style w:type="paragraph" w:styleId="Index1">
    <w:name w:val="index 1"/>
    <w:basedOn w:val="Normal"/>
    <w:next w:val="Normal"/>
    <w:autoRedefine/>
    <w:uiPriority w:val="99"/>
    <w:semiHidden/>
    <w:unhideWhenUsed/>
    <w:rsid w:val="00F013D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A0CBAA-E9D4-49F5-91C0-69FFC20DB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60</TotalTime>
  <Pages>3</Pages>
  <Words>8121</Words>
  <Characters>42619</Characters>
  <Application>Microsoft Office Word</Application>
  <DocSecurity>0</DocSecurity>
  <Lines>1184</Lines>
  <Paragraphs>283</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50730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Apr. 20, 2010 - South Carolina Legislature Online</dc:title>
  <dc:subject/>
  <dc:creator>DarleneGriggs</dc:creator>
  <cp:keywords/>
  <cp:lastModifiedBy>N Cumfer</cp:lastModifiedBy>
  <cp:revision>17</cp:revision>
  <cp:lastPrinted>2010-04-20T17:10:00Z</cp:lastPrinted>
  <dcterms:created xsi:type="dcterms:W3CDTF">2010-07-26T20:18:00Z</dcterms:created>
  <dcterms:modified xsi:type="dcterms:W3CDTF">2014-11-17T13:43:00Z</dcterms:modified>
</cp:coreProperties>
</file>