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1EE" w:rsidRDefault="008F51EE" w:rsidP="008F51EE">
      <w:pPr>
        <w:widowControl w:val="0"/>
        <w:jc w:val="center"/>
      </w:pPr>
      <w:bookmarkStart w:id="0" w:name="_GoBack"/>
      <w:bookmarkEnd w:id="0"/>
      <w:r w:rsidRPr="008F51EE">
        <w:rPr>
          <w:b/>
        </w:rPr>
        <w:t>South Carolina General Assembly</w:t>
      </w:r>
    </w:p>
    <w:p w:rsidR="008F51EE" w:rsidRDefault="008F51EE" w:rsidP="008F51EE">
      <w:pPr>
        <w:widowControl w:val="0"/>
        <w:jc w:val="center"/>
      </w:pPr>
      <w:r>
        <w:t>119th Session, 2011-2012</w:t>
      </w:r>
    </w:p>
    <w:p w:rsidR="008F51EE" w:rsidRDefault="008F51EE" w:rsidP="008F51EE">
      <w:pPr>
        <w:widowControl w:val="0"/>
      </w:pPr>
    </w:p>
    <w:p w:rsidR="008F51EE" w:rsidRDefault="008F51EE" w:rsidP="008F51EE">
      <w:pPr>
        <w:widowControl w:val="0"/>
        <w:rPr>
          <w:b/>
        </w:rPr>
      </w:pPr>
      <w:r w:rsidRPr="008F51EE">
        <w:rPr>
          <w:b/>
        </w:rPr>
        <w:t>S.</w:t>
      </w:r>
      <w:r>
        <w:rPr>
          <w:b/>
        </w:rPr>
        <w:t xml:space="preserve"> </w:t>
      </w:r>
      <w:r w:rsidRPr="008F51EE">
        <w:rPr>
          <w:b/>
        </w:rPr>
        <w:t>109</w:t>
      </w:r>
    </w:p>
    <w:p w:rsidR="008F51EE" w:rsidRDefault="008F51EE" w:rsidP="008F51EE">
      <w:pPr>
        <w:widowControl w:val="0"/>
        <w:rPr>
          <w:b/>
        </w:rPr>
      </w:pPr>
    </w:p>
    <w:p w:rsidR="008F51EE" w:rsidRDefault="008F51EE" w:rsidP="008F51EE">
      <w:pPr>
        <w:widowControl w:val="0"/>
      </w:pPr>
      <w:r w:rsidRPr="008F51EE">
        <w:rPr>
          <w:b/>
        </w:rPr>
        <w:t>STATUS INFORMATION</w:t>
      </w:r>
    </w:p>
    <w:p w:rsidR="008F51EE" w:rsidRDefault="008F51EE" w:rsidP="008F51EE">
      <w:pPr>
        <w:widowControl w:val="0"/>
      </w:pPr>
    </w:p>
    <w:p w:rsidR="008F51EE" w:rsidRDefault="008F51EE" w:rsidP="008F51EE">
      <w:pPr>
        <w:widowControl w:val="0"/>
      </w:pPr>
      <w:r>
        <w:t>General Bill</w:t>
      </w:r>
    </w:p>
    <w:p w:rsidR="008F51EE" w:rsidRDefault="008F51EE" w:rsidP="008F51EE">
      <w:pPr>
        <w:widowControl w:val="0"/>
      </w:pPr>
      <w:r>
        <w:t>Sponsors: Senator Verdin</w:t>
      </w:r>
    </w:p>
    <w:p w:rsidR="008F51EE" w:rsidRDefault="008F51EE" w:rsidP="008F51EE">
      <w:pPr>
        <w:widowControl w:val="0"/>
      </w:pPr>
      <w:r>
        <w:t>Document Path: l:\s-res\dbv\007rfds.kmm.dbv.docx</w:t>
      </w:r>
    </w:p>
    <w:p w:rsidR="008F51EE" w:rsidRDefault="008F51EE" w:rsidP="008F51EE">
      <w:pPr>
        <w:widowControl w:val="0"/>
      </w:pPr>
    </w:p>
    <w:p w:rsidR="00F152B4" w:rsidRDefault="00F152B4" w:rsidP="008F51EE">
      <w:pPr>
        <w:widowControl w:val="0"/>
      </w:pPr>
      <w:r>
        <w:t>Introduced in the Senate on January 11, 2011</w:t>
      </w:r>
    </w:p>
    <w:p w:rsidR="00F152B4" w:rsidRDefault="00F152B4" w:rsidP="008F51EE">
      <w:pPr>
        <w:widowControl w:val="0"/>
      </w:pPr>
      <w:r>
        <w:t>Introduced in the House on March 14, 2011</w:t>
      </w:r>
    </w:p>
    <w:p w:rsidR="00F152B4" w:rsidRDefault="00F152B4" w:rsidP="008F51EE">
      <w:pPr>
        <w:widowControl w:val="0"/>
      </w:pPr>
      <w:r>
        <w:t>Last Amended on March 9, 2011</w:t>
      </w:r>
    </w:p>
    <w:p w:rsidR="00F152B4" w:rsidRDefault="00F152B4" w:rsidP="008F51EE">
      <w:pPr>
        <w:widowControl w:val="0"/>
      </w:pPr>
      <w:r>
        <w:t>Rejected by the House on May 3, 2011</w:t>
      </w:r>
    </w:p>
    <w:p w:rsidR="00F152B4" w:rsidRDefault="00F152B4" w:rsidP="008F51EE">
      <w:pPr>
        <w:widowControl w:val="0"/>
      </w:pPr>
    </w:p>
    <w:p w:rsidR="008F51EE" w:rsidRDefault="008F51EE" w:rsidP="008F51EE">
      <w:pPr>
        <w:widowControl w:val="0"/>
      </w:pPr>
      <w:r>
        <w:t xml:space="preserve">Summary: </w:t>
      </w:r>
      <w:r w:rsidR="00B643C0">
        <w:t>Reflex Sympathetic Dystrophy Syndrome Education Act</w:t>
      </w:r>
    </w:p>
    <w:p w:rsidR="008F51EE" w:rsidRDefault="008F51EE" w:rsidP="008F51EE">
      <w:pPr>
        <w:widowControl w:val="0"/>
      </w:pPr>
    </w:p>
    <w:p w:rsidR="008F51EE" w:rsidRDefault="008F51EE" w:rsidP="008F51EE">
      <w:pPr>
        <w:widowControl w:val="0"/>
      </w:pPr>
    </w:p>
    <w:p w:rsidR="008F51EE" w:rsidRDefault="008F51EE" w:rsidP="008F51EE">
      <w:pPr>
        <w:widowControl w:val="0"/>
        <w:tabs>
          <w:tab w:val="center" w:pos="590"/>
          <w:tab w:val="center" w:pos="1440"/>
          <w:tab w:val="left" w:pos="1872"/>
          <w:tab w:val="left" w:pos="9187"/>
        </w:tabs>
      </w:pPr>
      <w:r w:rsidRPr="008F51EE">
        <w:rPr>
          <w:b/>
        </w:rPr>
        <w:t>HISTORY OF LEGISLATIVE ACTIONS</w:t>
      </w:r>
    </w:p>
    <w:p w:rsidR="008F51EE" w:rsidRDefault="008F51EE" w:rsidP="008F51EE">
      <w:pPr>
        <w:widowControl w:val="0"/>
        <w:tabs>
          <w:tab w:val="center" w:pos="590"/>
          <w:tab w:val="center" w:pos="1440"/>
          <w:tab w:val="left" w:pos="1872"/>
          <w:tab w:val="left" w:pos="9187"/>
        </w:tabs>
      </w:pPr>
    </w:p>
    <w:p w:rsidR="008F51EE" w:rsidRPr="008F51EE" w:rsidRDefault="008F51EE" w:rsidP="008F51EE">
      <w:pPr>
        <w:widowControl w:val="0"/>
        <w:tabs>
          <w:tab w:val="center" w:pos="590"/>
          <w:tab w:val="center" w:pos="1440"/>
          <w:tab w:val="left" w:pos="1872"/>
          <w:tab w:val="left" w:pos="9187"/>
        </w:tabs>
      </w:pPr>
      <w:r w:rsidRPr="008F51EE">
        <w:rPr>
          <w:u w:val="single"/>
        </w:rPr>
        <w:tab/>
        <w:t>Date</w:t>
      </w:r>
      <w:r w:rsidRPr="008F51EE">
        <w:rPr>
          <w:u w:val="single"/>
        </w:rPr>
        <w:tab/>
        <w:t>Body</w:t>
      </w:r>
      <w:r w:rsidRPr="008F51EE">
        <w:rPr>
          <w:u w:val="single"/>
        </w:rPr>
        <w:tab/>
        <w:t>Action Description with journal page number</w:t>
      </w:r>
      <w:r w:rsidRPr="008F51EE">
        <w:rPr>
          <w:u w:val="single"/>
        </w:rPr>
        <w:tab/>
      </w:r>
    </w:p>
    <w:p w:rsidR="0004032B" w:rsidRDefault="0004032B" w:rsidP="0004032B">
      <w:pPr>
        <w:widowControl w:val="0"/>
        <w:tabs>
          <w:tab w:val="right" w:pos="1008"/>
          <w:tab w:val="left" w:pos="1152"/>
          <w:tab w:val="left" w:pos="1872"/>
          <w:tab w:val="left" w:pos="9187"/>
        </w:tabs>
        <w:ind w:left="2088" w:hanging="2088"/>
      </w:pPr>
      <w:r>
        <w:tab/>
        <w:t>12/1/2010</w:t>
      </w:r>
      <w:r>
        <w:tab/>
        <w:t>Senate</w:t>
      </w:r>
      <w:r>
        <w:tab/>
      </w:r>
      <w:r w:rsidRPr="0027585F">
        <w:t>Prefiled</w:t>
      </w:r>
    </w:p>
    <w:p w:rsidR="0004032B" w:rsidRDefault="0004032B" w:rsidP="0004032B">
      <w:pPr>
        <w:widowControl w:val="0"/>
        <w:tabs>
          <w:tab w:val="right" w:pos="1008"/>
          <w:tab w:val="left" w:pos="1152"/>
          <w:tab w:val="left" w:pos="1872"/>
          <w:tab w:val="left" w:pos="9187"/>
        </w:tabs>
        <w:ind w:left="2088" w:hanging="2088"/>
      </w:pPr>
      <w:r>
        <w:tab/>
        <w:t>12/1/2010</w:t>
      </w:r>
      <w:r>
        <w:tab/>
        <w:t>Senate</w:t>
      </w:r>
      <w:r>
        <w:tab/>
      </w:r>
      <w:r w:rsidRPr="0027585F">
        <w:t xml:space="preserve">Referred to Committee on </w:t>
      </w:r>
      <w:r w:rsidRPr="0027585F">
        <w:rPr>
          <w:b/>
        </w:rPr>
        <w:t>Medical Affairs</w:t>
      </w:r>
    </w:p>
    <w:p w:rsidR="0004032B" w:rsidRDefault="0004032B" w:rsidP="0004032B">
      <w:pPr>
        <w:widowControl w:val="0"/>
        <w:tabs>
          <w:tab w:val="right" w:pos="1008"/>
          <w:tab w:val="left" w:pos="1152"/>
          <w:tab w:val="left" w:pos="1872"/>
          <w:tab w:val="left" w:pos="9187"/>
        </w:tabs>
        <w:ind w:left="2088" w:hanging="2088"/>
      </w:pPr>
      <w:r>
        <w:tab/>
        <w:t>1/11/2011</w:t>
      </w:r>
      <w:r>
        <w:tab/>
        <w:t>Senate</w:t>
      </w:r>
      <w:r>
        <w:tab/>
      </w:r>
      <w:r w:rsidRPr="0027585F">
        <w:t>Introduced and read first time (</w:t>
      </w:r>
      <w:hyperlink r:id="rId6" w:history="1">
        <w:r w:rsidRPr="0027585F">
          <w:rPr>
            <w:rStyle w:val="Hyperlink"/>
          </w:rPr>
          <w:t>Senate Journal</w:t>
        </w:r>
        <w:r w:rsidRPr="0027585F">
          <w:rPr>
            <w:rStyle w:val="Hyperlink"/>
          </w:rPr>
          <w:noBreakHyphen/>
          <w:t>page 52</w:t>
        </w:r>
      </w:hyperlink>
      <w:r w:rsidRPr="0027585F">
        <w:t>)</w:t>
      </w:r>
    </w:p>
    <w:p w:rsidR="0004032B" w:rsidRDefault="0004032B" w:rsidP="0004032B">
      <w:pPr>
        <w:widowControl w:val="0"/>
        <w:tabs>
          <w:tab w:val="right" w:pos="1008"/>
          <w:tab w:val="left" w:pos="1152"/>
          <w:tab w:val="left" w:pos="1872"/>
          <w:tab w:val="left" w:pos="9187"/>
        </w:tabs>
        <w:ind w:left="2088" w:hanging="2088"/>
      </w:pPr>
      <w:r>
        <w:tab/>
        <w:t>1/11/2011</w:t>
      </w:r>
      <w:r>
        <w:tab/>
        <w:t>Senate</w:t>
      </w:r>
      <w:r>
        <w:tab/>
      </w:r>
      <w:r w:rsidRPr="0027585F">
        <w:t>Referred to Committee o</w:t>
      </w:r>
      <w:r>
        <w:t xml:space="preserve">n </w:t>
      </w:r>
      <w:r w:rsidRPr="0027585F">
        <w:rPr>
          <w:b/>
        </w:rPr>
        <w:t>Medical Affairs</w:t>
      </w:r>
      <w:r>
        <w:t xml:space="preserve"> </w:t>
      </w:r>
      <w:r w:rsidRPr="0027585F">
        <w:t>(</w:t>
      </w:r>
      <w:hyperlink r:id="rId7" w:history="1">
        <w:r w:rsidRPr="0027585F">
          <w:rPr>
            <w:rStyle w:val="Hyperlink"/>
          </w:rPr>
          <w:t>Senate Journal</w:t>
        </w:r>
        <w:r w:rsidRPr="0027585F">
          <w:rPr>
            <w:rStyle w:val="Hyperlink"/>
          </w:rPr>
          <w:noBreakHyphen/>
          <w:t>page 52</w:t>
        </w:r>
      </w:hyperlink>
      <w:r w:rsidRPr="0027585F">
        <w:t>)</w:t>
      </w:r>
    </w:p>
    <w:p w:rsidR="0004032B" w:rsidRDefault="0004032B" w:rsidP="0004032B">
      <w:pPr>
        <w:widowControl w:val="0"/>
        <w:tabs>
          <w:tab w:val="right" w:pos="1008"/>
          <w:tab w:val="left" w:pos="1152"/>
          <w:tab w:val="left" w:pos="1872"/>
          <w:tab w:val="left" w:pos="9187"/>
        </w:tabs>
        <w:ind w:left="2088" w:hanging="2088"/>
      </w:pPr>
      <w:r>
        <w:tab/>
        <w:t>3/3/2011</w:t>
      </w:r>
      <w:r>
        <w:tab/>
        <w:t>Senate</w:t>
      </w:r>
      <w:r>
        <w:tab/>
      </w:r>
      <w:r w:rsidRPr="0027585F">
        <w:t>Committee r</w:t>
      </w:r>
      <w:r>
        <w:t xml:space="preserve">eport: Favorable with amendment </w:t>
      </w:r>
      <w:r w:rsidRPr="0027585F">
        <w:rPr>
          <w:b/>
        </w:rPr>
        <w:t>Medical Affairs</w:t>
      </w:r>
      <w:r w:rsidRPr="0027585F">
        <w:t xml:space="preserve"> (</w:t>
      </w:r>
      <w:hyperlink r:id="rId8" w:history="1">
        <w:r w:rsidRPr="0027585F">
          <w:rPr>
            <w:rStyle w:val="Hyperlink"/>
          </w:rPr>
          <w:t>Senate Journal</w:t>
        </w:r>
        <w:r w:rsidRPr="0027585F">
          <w:rPr>
            <w:rStyle w:val="Hyperlink"/>
          </w:rPr>
          <w:noBreakHyphen/>
          <w:t>page 16</w:t>
        </w:r>
      </w:hyperlink>
      <w:r w:rsidRPr="0027585F">
        <w:t>)</w:t>
      </w:r>
    </w:p>
    <w:p w:rsidR="0004032B" w:rsidRDefault="0004032B" w:rsidP="0004032B">
      <w:pPr>
        <w:widowControl w:val="0"/>
        <w:tabs>
          <w:tab w:val="right" w:pos="1008"/>
          <w:tab w:val="left" w:pos="1152"/>
          <w:tab w:val="left" w:pos="1872"/>
          <w:tab w:val="left" w:pos="9187"/>
        </w:tabs>
        <w:ind w:left="2088" w:hanging="2088"/>
      </w:pPr>
      <w:r>
        <w:lastRenderedPageBreak/>
        <w:tab/>
        <w:t>3/4/2011</w:t>
      </w:r>
      <w:r>
        <w:tab/>
      </w:r>
      <w:r>
        <w:tab/>
      </w:r>
      <w:r w:rsidRPr="0027585F">
        <w:t>Scrivener's error corrected</w:t>
      </w:r>
    </w:p>
    <w:p w:rsidR="0004032B" w:rsidRDefault="0004032B" w:rsidP="0004032B">
      <w:pPr>
        <w:widowControl w:val="0"/>
        <w:tabs>
          <w:tab w:val="right" w:pos="1008"/>
          <w:tab w:val="left" w:pos="1152"/>
          <w:tab w:val="left" w:pos="1872"/>
          <w:tab w:val="left" w:pos="9187"/>
        </w:tabs>
        <w:ind w:left="2088" w:hanging="2088"/>
      </w:pPr>
      <w:r>
        <w:tab/>
        <w:t>3/9/2011</w:t>
      </w:r>
      <w:r>
        <w:tab/>
        <w:t>Senate</w:t>
      </w:r>
      <w:r>
        <w:tab/>
      </w:r>
      <w:r w:rsidRPr="0027585F">
        <w:t>Committee Amendment Adopted (</w:t>
      </w:r>
      <w:hyperlink r:id="rId9" w:history="1">
        <w:r w:rsidRPr="0027585F">
          <w:rPr>
            <w:rStyle w:val="Hyperlink"/>
          </w:rPr>
          <w:t>Senate Journal</w:t>
        </w:r>
        <w:r w:rsidRPr="0027585F">
          <w:rPr>
            <w:rStyle w:val="Hyperlink"/>
          </w:rPr>
          <w:noBreakHyphen/>
          <w:t>page 24</w:t>
        </w:r>
      </w:hyperlink>
      <w:r w:rsidRPr="0027585F">
        <w:t>)</w:t>
      </w:r>
    </w:p>
    <w:p w:rsidR="0004032B" w:rsidRDefault="0004032B" w:rsidP="0004032B">
      <w:pPr>
        <w:widowControl w:val="0"/>
        <w:tabs>
          <w:tab w:val="right" w:pos="1008"/>
          <w:tab w:val="left" w:pos="1152"/>
          <w:tab w:val="left" w:pos="1872"/>
          <w:tab w:val="left" w:pos="9187"/>
        </w:tabs>
        <w:ind w:left="2088" w:hanging="2088"/>
      </w:pPr>
      <w:r>
        <w:tab/>
        <w:t>3/9/2011</w:t>
      </w:r>
      <w:r>
        <w:tab/>
        <w:t>Senate</w:t>
      </w:r>
      <w:r>
        <w:tab/>
      </w:r>
      <w:r w:rsidRPr="0027585F">
        <w:t>Read second time (</w:t>
      </w:r>
      <w:hyperlink r:id="rId10" w:history="1">
        <w:r w:rsidRPr="0027585F">
          <w:rPr>
            <w:rStyle w:val="Hyperlink"/>
          </w:rPr>
          <w:t>Senate Journal</w:t>
        </w:r>
        <w:r w:rsidRPr="0027585F">
          <w:rPr>
            <w:rStyle w:val="Hyperlink"/>
          </w:rPr>
          <w:noBreakHyphen/>
          <w:t>page 24</w:t>
        </w:r>
      </w:hyperlink>
      <w:r w:rsidRPr="0027585F">
        <w:t>)</w:t>
      </w:r>
    </w:p>
    <w:p w:rsidR="0004032B" w:rsidRDefault="0004032B" w:rsidP="0004032B">
      <w:pPr>
        <w:widowControl w:val="0"/>
        <w:tabs>
          <w:tab w:val="right" w:pos="1008"/>
          <w:tab w:val="left" w:pos="1152"/>
          <w:tab w:val="left" w:pos="1872"/>
          <w:tab w:val="left" w:pos="9187"/>
        </w:tabs>
        <w:ind w:left="2088" w:hanging="2088"/>
      </w:pPr>
      <w:r>
        <w:tab/>
        <w:t>3/9/2011</w:t>
      </w:r>
      <w:r>
        <w:tab/>
        <w:t>Senate</w:t>
      </w:r>
      <w:r>
        <w:tab/>
      </w:r>
      <w:r w:rsidRPr="0027585F">
        <w:t>Roll call Ayes</w:t>
      </w:r>
      <w:r>
        <w:noBreakHyphen/>
      </w:r>
      <w:r w:rsidRPr="0027585F">
        <w:t>38  Nays</w:t>
      </w:r>
      <w:r>
        <w:noBreakHyphen/>
      </w:r>
      <w:r w:rsidRPr="0027585F">
        <w:t>0 (</w:t>
      </w:r>
      <w:hyperlink r:id="rId11" w:history="1">
        <w:r w:rsidRPr="0027585F">
          <w:rPr>
            <w:rStyle w:val="Hyperlink"/>
          </w:rPr>
          <w:t>Senate Journal</w:t>
        </w:r>
        <w:r w:rsidRPr="0027585F">
          <w:rPr>
            <w:rStyle w:val="Hyperlink"/>
          </w:rPr>
          <w:noBreakHyphen/>
          <w:t>page 24</w:t>
        </w:r>
      </w:hyperlink>
      <w:r w:rsidRPr="0027585F">
        <w:t>)</w:t>
      </w:r>
    </w:p>
    <w:p w:rsidR="0004032B" w:rsidRDefault="0004032B" w:rsidP="0004032B">
      <w:pPr>
        <w:widowControl w:val="0"/>
        <w:tabs>
          <w:tab w:val="right" w:pos="1008"/>
          <w:tab w:val="left" w:pos="1152"/>
          <w:tab w:val="left" w:pos="1872"/>
          <w:tab w:val="left" w:pos="9187"/>
        </w:tabs>
        <w:ind w:left="2088" w:hanging="2088"/>
      </w:pPr>
      <w:r>
        <w:tab/>
        <w:t>3/10/2011</w:t>
      </w:r>
      <w:r>
        <w:tab/>
        <w:t>Senate</w:t>
      </w:r>
      <w:r>
        <w:tab/>
      </w:r>
      <w:r w:rsidRPr="0027585F">
        <w:t>Re</w:t>
      </w:r>
      <w:r>
        <w:t xml:space="preserve">ad third time and sent to House </w:t>
      </w:r>
      <w:r w:rsidRPr="0027585F">
        <w:t>(</w:t>
      </w:r>
      <w:hyperlink r:id="rId12" w:history="1">
        <w:r w:rsidRPr="0027585F">
          <w:rPr>
            <w:rStyle w:val="Hyperlink"/>
          </w:rPr>
          <w:t>Senate Journal</w:t>
        </w:r>
        <w:r w:rsidRPr="0027585F">
          <w:rPr>
            <w:rStyle w:val="Hyperlink"/>
          </w:rPr>
          <w:noBreakHyphen/>
          <w:t>page 6</w:t>
        </w:r>
      </w:hyperlink>
      <w:r w:rsidRPr="0027585F">
        <w:t>)</w:t>
      </w:r>
    </w:p>
    <w:p w:rsidR="0004032B" w:rsidRDefault="0004032B" w:rsidP="0004032B">
      <w:pPr>
        <w:widowControl w:val="0"/>
        <w:tabs>
          <w:tab w:val="right" w:pos="1008"/>
          <w:tab w:val="left" w:pos="1152"/>
          <w:tab w:val="left" w:pos="1872"/>
          <w:tab w:val="left" w:pos="9187"/>
        </w:tabs>
        <w:ind w:left="2088" w:hanging="2088"/>
      </w:pPr>
      <w:r>
        <w:tab/>
        <w:t>3/14/2011</w:t>
      </w:r>
      <w:r>
        <w:tab/>
        <w:t>House</w:t>
      </w:r>
      <w:r>
        <w:tab/>
      </w:r>
      <w:r w:rsidRPr="0027585F">
        <w:t>Introduced and read first time (</w:t>
      </w:r>
      <w:hyperlink r:id="rId13" w:history="1">
        <w:r w:rsidRPr="0027585F">
          <w:rPr>
            <w:rStyle w:val="Hyperlink"/>
          </w:rPr>
          <w:t>House Journal</w:t>
        </w:r>
        <w:r w:rsidRPr="0027585F">
          <w:rPr>
            <w:rStyle w:val="Hyperlink"/>
          </w:rPr>
          <w:noBreakHyphen/>
          <w:t>page 3</w:t>
        </w:r>
      </w:hyperlink>
      <w:r w:rsidRPr="0027585F">
        <w:t>)</w:t>
      </w:r>
    </w:p>
    <w:p w:rsidR="0004032B" w:rsidRDefault="0004032B" w:rsidP="0004032B">
      <w:pPr>
        <w:widowControl w:val="0"/>
        <w:tabs>
          <w:tab w:val="right" w:pos="1008"/>
          <w:tab w:val="left" w:pos="1152"/>
          <w:tab w:val="left" w:pos="1872"/>
          <w:tab w:val="left" w:pos="9187"/>
        </w:tabs>
        <w:ind w:left="2088" w:hanging="2088"/>
      </w:pPr>
      <w:r>
        <w:tab/>
        <w:t>3/14/2011</w:t>
      </w:r>
      <w:r>
        <w:tab/>
        <w:t>House</w:t>
      </w:r>
      <w:r>
        <w:tab/>
      </w:r>
      <w:r w:rsidRPr="0027585F">
        <w:t xml:space="preserve">Referred to </w:t>
      </w:r>
      <w:r>
        <w:t xml:space="preserve">Committee on </w:t>
      </w:r>
      <w:r w:rsidRPr="0027585F">
        <w:rPr>
          <w:b/>
        </w:rPr>
        <w:t>Medical, Military, Public and Municipal Affairs</w:t>
      </w:r>
      <w:r w:rsidRPr="0027585F">
        <w:t xml:space="preserve"> (</w:t>
      </w:r>
      <w:hyperlink r:id="rId14" w:history="1">
        <w:r w:rsidRPr="0027585F">
          <w:rPr>
            <w:rStyle w:val="Hyperlink"/>
          </w:rPr>
          <w:t>House Journal</w:t>
        </w:r>
        <w:r w:rsidRPr="0027585F">
          <w:rPr>
            <w:rStyle w:val="Hyperlink"/>
          </w:rPr>
          <w:noBreakHyphen/>
          <w:t>page 3</w:t>
        </w:r>
      </w:hyperlink>
      <w:r w:rsidRPr="0027585F">
        <w:t>)</w:t>
      </w:r>
    </w:p>
    <w:p w:rsidR="0004032B" w:rsidRDefault="0004032B" w:rsidP="0004032B">
      <w:pPr>
        <w:widowControl w:val="0"/>
        <w:tabs>
          <w:tab w:val="right" w:pos="1008"/>
          <w:tab w:val="left" w:pos="1152"/>
          <w:tab w:val="left" w:pos="1872"/>
          <w:tab w:val="left" w:pos="9187"/>
        </w:tabs>
        <w:ind w:left="2088" w:hanging="2088"/>
      </w:pPr>
      <w:r>
        <w:tab/>
        <w:t>4/26/2011</w:t>
      </w:r>
      <w:r>
        <w:tab/>
        <w:t>House</w:t>
      </w:r>
      <w:r>
        <w:tab/>
      </w:r>
      <w:r w:rsidRPr="0027585F">
        <w:t>Committee repor</w:t>
      </w:r>
      <w:r>
        <w:t xml:space="preserve">t: Favorable </w:t>
      </w:r>
      <w:r w:rsidRPr="0027585F">
        <w:rPr>
          <w:b/>
        </w:rPr>
        <w:t>Medical, Military, Public and Municipal Affairs</w:t>
      </w:r>
      <w:r w:rsidRPr="0027585F">
        <w:t xml:space="preserve"> (</w:t>
      </w:r>
      <w:hyperlink r:id="rId15" w:history="1">
        <w:r w:rsidRPr="0027585F">
          <w:rPr>
            <w:rStyle w:val="Hyperlink"/>
          </w:rPr>
          <w:t>House Journal</w:t>
        </w:r>
        <w:r w:rsidRPr="0027585F">
          <w:rPr>
            <w:rStyle w:val="Hyperlink"/>
          </w:rPr>
          <w:noBreakHyphen/>
          <w:t>page 70</w:t>
        </w:r>
      </w:hyperlink>
      <w:r w:rsidRPr="0027585F">
        <w:t>)</w:t>
      </w:r>
    </w:p>
    <w:p w:rsidR="0004032B" w:rsidRDefault="0004032B" w:rsidP="0004032B">
      <w:pPr>
        <w:widowControl w:val="0"/>
        <w:tabs>
          <w:tab w:val="right" w:pos="1008"/>
          <w:tab w:val="left" w:pos="1152"/>
          <w:tab w:val="left" w:pos="1872"/>
          <w:tab w:val="left" w:pos="9187"/>
        </w:tabs>
        <w:ind w:left="2088" w:hanging="2088"/>
      </w:pPr>
      <w:r>
        <w:tab/>
        <w:t>4/27/2011</w:t>
      </w:r>
      <w:r>
        <w:tab/>
      </w:r>
      <w:r>
        <w:tab/>
      </w:r>
      <w:r w:rsidRPr="0027585F">
        <w:t>Scrivener's error corrected</w:t>
      </w:r>
    </w:p>
    <w:p w:rsidR="0004032B" w:rsidRDefault="0004032B" w:rsidP="0004032B">
      <w:pPr>
        <w:widowControl w:val="0"/>
        <w:tabs>
          <w:tab w:val="right" w:pos="1008"/>
          <w:tab w:val="left" w:pos="1152"/>
          <w:tab w:val="left" w:pos="1872"/>
          <w:tab w:val="left" w:pos="9187"/>
        </w:tabs>
        <w:ind w:left="2088" w:hanging="2088"/>
      </w:pPr>
      <w:r>
        <w:tab/>
        <w:t>4/28/2011</w:t>
      </w:r>
      <w:r>
        <w:tab/>
        <w:t>House</w:t>
      </w:r>
      <w:r>
        <w:tab/>
      </w:r>
      <w:r w:rsidRPr="0027585F">
        <w:t>Debate adjourned until Tuesday, May 3</w:t>
      </w:r>
      <w:r>
        <w:t xml:space="preserve">, 2011 </w:t>
      </w:r>
      <w:r w:rsidRPr="0027585F">
        <w:t>(</w:t>
      </w:r>
      <w:hyperlink r:id="rId16" w:history="1">
        <w:r w:rsidRPr="0027585F">
          <w:rPr>
            <w:rStyle w:val="Hyperlink"/>
          </w:rPr>
          <w:t>House Journal</w:t>
        </w:r>
        <w:r w:rsidRPr="0027585F">
          <w:rPr>
            <w:rStyle w:val="Hyperlink"/>
          </w:rPr>
          <w:noBreakHyphen/>
          <w:t>page 16</w:t>
        </w:r>
      </w:hyperlink>
      <w:r w:rsidRPr="0027585F">
        <w:t>)</w:t>
      </w:r>
    </w:p>
    <w:p w:rsidR="0004032B" w:rsidRDefault="0004032B" w:rsidP="0004032B">
      <w:pPr>
        <w:widowControl w:val="0"/>
        <w:tabs>
          <w:tab w:val="right" w:pos="1008"/>
          <w:tab w:val="left" w:pos="1152"/>
          <w:tab w:val="left" w:pos="1872"/>
          <w:tab w:val="left" w:pos="9187"/>
        </w:tabs>
        <w:ind w:left="2088" w:hanging="2088"/>
      </w:pPr>
      <w:r>
        <w:tab/>
        <w:t>5/3/2011</w:t>
      </w:r>
      <w:r>
        <w:tab/>
        <w:t>House</w:t>
      </w:r>
      <w:r>
        <w:tab/>
      </w:r>
      <w:r w:rsidRPr="0027585F">
        <w:t>Rejected (</w:t>
      </w:r>
      <w:hyperlink r:id="rId17" w:history="1">
        <w:r w:rsidRPr="0027585F">
          <w:rPr>
            <w:rStyle w:val="Hyperlink"/>
          </w:rPr>
          <w:t>House Journal</w:t>
        </w:r>
        <w:r w:rsidRPr="0027585F">
          <w:rPr>
            <w:rStyle w:val="Hyperlink"/>
          </w:rPr>
          <w:noBreakHyphen/>
          <w:t>page 19</w:t>
        </w:r>
      </w:hyperlink>
      <w:r w:rsidRPr="0027585F">
        <w:t>)</w:t>
      </w:r>
    </w:p>
    <w:p w:rsidR="0004032B" w:rsidRDefault="0004032B" w:rsidP="0004032B">
      <w:pPr>
        <w:widowControl w:val="0"/>
        <w:tabs>
          <w:tab w:val="right" w:pos="1008"/>
          <w:tab w:val="left" w:pos="1152"/>
          <w:tab w:val="left" w:pos="1872"/>
          <w:tab w:val="left" w:pos="9187"/>
        </w:tabs>
        <w:ind w:left="2088" w:hanging="2088"/>
      </w:pPr>
      <w:r>
        <w:tab/>
        <w:t>5/3/2011</w:t>
      </w:r>
      <w:r>
        <w:tab/>
        <w:t>House</w:t>
      </w:r>
      <w:r>
        <w:tab/>
      </w:r>
      <w:r w:rsidRPr="0027585F">
        <w:t>Roll call Yeas</w:t>
      </w:r>
      <w:r>
        <w:noBreakHyphen/>
      </w:r>
      <w:r w:rsidRPr="0027585F">
        <w:t>52  Nays</w:t>
      </w:r>
      <w:r>
        <w:noBreakHyphen/>
      </w:r>
      <w:r w:rsidRPr="0027585F">
        <w:t>54 (</w:t>
      </w:r>
      <w:hyperlink r:id="rId18" w:history="1">
        <w:r w:rsidRPr="0027585F">
          <w:rPr>
            <w:rStyle w:val="Hyperlink"/>
          </w:rPr>
          <w:t>House Journal</w:t>
        </w:r>
        <w:r w:rsidRPr="0027585F">
          <w:rPr>
            <w:rStyle w:val="Hyperlink"/>
          </w:rPr>
          <w:noBreakHyphen/>
          <w:t>page 19</w:t>
        </w:r>
      </w:hyperlink>
      <w:r w:rsidRPr="0027585F">
        <w:t>)</w:t>
      </w:r>
    </w:p>
    <w:p w:rsidR="0004032B" w:rsidRDefault="0004032B" w:rsidP="0004032B">
      <w:pPr>
        <w:widowControl w:val="0"/>
        <w:tabs>
          <w:tab w:val="right" w:pos="1008"/>
          <w:tab w:val="left" w:pos="1152"/>
          <w:tab w:val="left" w:pos="1872"/>
          <w:tab w:val="left" w:pos="9187"/>
        </w:tabs>
        <w:ind w:left="2088" w:hanging="2088"/>
      </w:pPr>
      <w:r>
        <w:tab/>
        <w:t>5/3/2011</w:t>
      </w:r>
      <w:r>
        <w:tab/>
        <w:t>House</w:t>
      </w:r>
      <w:r>
        <w:tab/>
      </w:r>
      <w:r w:rsidRPr="0027585F">
        <w:t>Motion noted</w:t>
      </w:r>
      <w:r>
        <w:noBreakHyphen/>
      </w:r>
      <w:r w:rsidRPr="0027585F">
        <w:t xml:space="preserve"> Rep</w:t>
      </w:r>
      <w:r>
        <w:t xml:space="preserve">. White moved to reconsider the </w:t>
      </w:r>
      <w:r w:rsidRPr="0027585F">
        <w:t>vot</w:t>
      </w:r>
      <w:r>
        <w:t xml:space="preserve">e whereby the Bill was rejected </w:t>
      </w:r>
      <w:r w:rsidRPr="0027585F">
        <w:t>(</w:t>
      </w:r>
      <w:hyperlink r:id="rId19" w:history="1">
        <w:r w:rsidRPr="0027585F">
          <w:rPr>
            <w:rStyle w:val="Hyperlink"/>
          </w:rPr>
          <w:t>House Journal</w:t>
        </w:r>
        <w:r w:rsidRPr="0027585F">
          <w:rPr>
            <w:rStyle w:val="Hyperlink"/>
          </w:rPr>
          <w:noBreakHyphen/>
          <w:t>page 23</w:t>
        </w:r>
      </w:hyperlink>
      <w:r w:rsidRPr="0027585F">
        <w:t>)</w:t>
      </w:r>
    </w:p>
    <w:p w:rsidR="0004032B" w:rsidRDefault="0004032B" w:rsidP="0004032B">
      <w:pPr>
        <w:widowControl w:val="0"/>
        <w:tabs>
          <w:tab w:val="right" w:pos="1008"/>
          <w:tab w:val="left" w:pos="1152"/>
          <w:tab w:val="left" w:pos="1872"/>
          <w:tab w:val="left" w:pos="9187"/>
        </w:tabs>
        <w:ind w:left="2088" w:hanging="2088"/>
      </w:pPr>
      <w:r>
        <w:tab/>
        <w:t>5/4/2011</w:t>
      </w:r>
      <w:r>
        <w:tab/>
        <w:t>House</w:t>
      </w:r>
      <w:r>
        <w:tab/>
      </w:r>
      <w:r w:rsidRPr="0027585F">
        <w:t>Debate adjourne</w:t>
      </w:r>
      <w:r>
        <w:t xml:space="preserve">d on motion to reconsider until </w:t>
      </w:r>
      <w:r w:rsidRPr="0027585F">
        <w:t>Thursday, May 5 (</w:t>
      </w:r>
      <w:hyperlink r:id="rId20" w:history="1">
        <w:r w:rsidRPr="0027585F">
          <w:rPr>
            <w:rStyle w:val="Hyperlink"/>
          </w:rPr>
          <w:t>House Journal</w:t>
        </w:r>
        <w:r w:rsidRPr="0027585F">
          <w:rPr>
            <w:rStyle w:val="Hyperlink"/>
          </w:rPr>
          <w:noBreakHyphen/>
          <w:t>page 37</w:t>
        </w:r>
      </w:hyperlink>
      <w:r w:rsidRPr="0027585F">
        <w:t>)</w:t>
      </w:r>
    </w:p>
    <w:p w:rsidR="0004032B" w:rsidRDefault="0004032B" w:rsidP="0004032B">
      <w:pPr>
        <w:widowControl w:val="0"/>
        <w:tabs>
          <w:tab w:val="right" w:pos="1008"/>
          <w:tab w:val="left" w:pos="1152"/>
          <w:tab w:val="left" w:pos="1872"/>
          <w:tab w:val="left" w:pos="9187"/>
        </w:tabs>
        <w:ind w:left="2088" w:hanging="2088"/>
      </w:pPr>
      <w:r>
        <w:tab/>
        <w:t>5/5/2011</w:t>
      </w:r>
      <w:r>
        <w:tab/>
        <w:t>House</w:t>
      </w:r>
      <w:r>
        <w:tab/>
      </w:r>
      <w:r w:rsidRPr="0027585F">
        <w:t>Debate adjourne</w:t>
      </w:r>
      <w:r>
        <w:t xml:space="preserve">d on motion to reconsider until </w:t>
      </w:r>
      <w:r w:rsidRPr="0027585F">
        <w:t>Wednesday, May 11</w:t>
      </w:r>
    </w:p>
    <w:p w:rsidR="0004032B" w:rsidRDefault="0004032B" w:rsidP="0004032B">
      <w:pPr>
        <w:widowControl w:val="0"/>
        <w:tabs>
          <w:tab w:val="right" w:pos="1008"/>
          <w:tab w:val="left" w:pos="1152"/>
          <w:tab w:val="left" w:pos="1872"/>
          <w:tab w:val="left" w:pos="9187"/>
        </w:tabs>
        <w:ind w:left="2088" w:hanging="2088"/>
      </w:pPr>
      <w:r>
        <w:tab/>
        <w:t>5/11/2011</w:t>
      </w:r>
      <w:r>
        <w:tab/>
        <w:t>House</w:t>
      </w:r>
      <w:r>
        <w:tab/>
      </w:r>
      <w:r w:rsidRPr="0027585F">
        <w:t>Debate adjourne</w:t>
      </w:r>
      <w:r>
        <w:t xml:space="preserve">d on motion to reconsider until </w:t>
      </w:r>
      <w:r w:rsidRPr="0027585F">
        <w:t>Tuesday, May 17 (</w:t>
      </w:r>
      <w:hyperlink r:id="rId21" w:history="1">
        <w:r w:rsidRPr="0027585F">
          <w:rPr>
            <w:rStyle w:val="Hyperlink"/>
          </w:rPr>
          <w:t>House Journal</w:t>
        </w:r>
        <w:r w:rsidRPr="0027585F">
          <w:rPr>
            <w:rStyle w:val="Hyperlink"/>
          </w:rPr>
          <w:noBreakHyphen/>
          <w:t>page 16</w:t>
        </w:r>
      </w:hyperlink>
      <w:r w:rsidRPr="0027585F">
        <w:t>)</w:t>
      </w:r>
    </w:p>
    <w:p w:rsidR="0004032B" w:rsidRDefault="0004032B" w:rsidP="0004032B">
      <w:pPr>
        <w:widowControl w:val="0"/>
        <w:tabs>
          <w:tab w:val="right" w:pos="1008"/>
          <w:tab w:val="left" w:pos="1152"/>
          <w:tab w:val="left" w:pos="1872"/>
          <w:tab w:val="left" w:pos="9187"/>
        </w:tabs>
        <w:ind w:left="2088" w:hanging="2088"/>
      </w:pPr>
      <w:r>
        <w:tab/>
        <w:t>5/17/2011</w:t>
      </w:r>
      <w:r>
        <w:tab/>
        <w:t>House</w:t>
      </w:r>
      <w:r>
        <w:tab/>
      </w:r>
      <w:r w:rsidRPr="0027585F">
        <w:t>Debate adjourne</w:t>
      </w:r>
      <w:r>
        <w:t xml:space="preserve">d on motion to reconsider until </w:t>
      </w:r>
      <w:r w:rsidRPr="0027585F">
        <w:t>Wednesday, May 18 (</w:t>
      </w:r>
      <w:hyperlink r:id="rId22" w:history="1">
        <w:r w:rsidRPr="0027585F">
          <w:rPr>
            <w:rStyle w:val="Hyperlink"/>
          </w:rPr>
          <w:t>House Journal</w:t>
        </w:r>
        <w:r w:rsidRPr="0027585F">
          <w:rPr>
            <w:rStyle w:val="Hyperlink"/>
          </w:rPr>
          <w:noBreakHyphen/>
          <w:t>page 24</w:t>
        </w:r>
      </w:hyperlink>
      <w:r w:rsidRPr="0027585F">
        <w:t>)</w:t>
      </w:r>
    </w:p>
    <w:p w:rsidR="0004032B" w:rsidRDefault="0004032B" w:rsidP="0004032B">
      <w:pPr>
        <w:widowControl w:val="0"/>
        <w:tabs>
          <w:tab w:val="right" w:pos="1008"/>
          <w:tab w:val="left" w:pos="1152"/>
          <w:tab w:val="left" w:pos="1872"/>
          <w:tab w:val="left" w:pos="9187"/>
        </w:tabs>
        <w:ind w:left="2088" w:hanging="2088"/>
      </w:pPr>
      <w:r>
        <w:lastRenderedPageBreak/>
        <w:tab/>
        <w:t>5/18/2011</w:t>
      </w:r>
      <w:r>
        <w:tab/>
        <w:t>House</w:t>
      </w:r>
      <w:r>
        <w:tab/>
      </w:r>
      <w:r w:rsidRPr="0027585F">
        <w:t>Motion to reconsider tabled (</w:t>
      </w:r>
      <w:hyperlink r:id="rId23" w:history="1">
        <w:r w:rsidRPr="0027585F">
          <w:rPr>
            <w:rStyle w:val="Hyperlink"/>
          </w:rPr>
          <w:t>House Journal</w:t>
        </w:r>
        <w:r w:rsidRPr="0027585F">
          <w:rPr>
            <w:rStyle w:val="Hyperlink"/>
          </w:rPr>
          <w:noBreakHyphen/>
          <w:t>page 24</w:t>
        </w:r>
      </w:hyperlink>
      <w:r w:rsidRPr="0027585F">
        <w:t>)</w:t>
      </w:r>
    </w:p>
    <w:p w:rsidR="0004032B" w:rsidRDefault="0004032B" w:rsidP="0004032B">
      <w:pPr>
        <w:widowControl w:val="0"/>
        <w:tabs>
          <w:tab w:val="right" w:pos="1008"/>
          <w:tab w:val="left" w:pos="1152"/>
          <w:tab w:val="left" w:pos="1872"/>
          <w:tab w:val="left" w:pos="9187"/>
        </w:tabs>
        <w:ind w:left="2088" w:hanging="2088"/>
      </w:pPr>
    </w:p>
    <w:p w:rsidR="008F51EE" w:rsidRPr="008F51EE" w:rsidRDefault="008F51EE" w:rsidP="008F51EE">
      <w:pPr>
        <w:widowControl w:val="0"/>
        <w:tabs>
          <w:tab w:val="right" w:pos="1008"/>
          <w:tab w:val="left" w:pos="1152"/>
          <w:tab w:val="left" w:pos="1872"/>
          <w:tab w:val="left" w:pos="9187"/>
        </w:tabs>
        <w:ind w:left="2088" w:hanging="2088"/>
      </w:pPr>
    </w:p>
    <w:p w:rsidR="008F51EE" w:rsidRDefault="008F51EE" w:rsidP="008F51EE">
      <w:pPr>
        <w:widowControl w:val="0"/>
      </w:pPr>
      <w:r w:rsidRPr="008F51EE">
        <w:rPr>
          <w:b/>
        </w:rPr>
        <w:t>VERSIONS OF THIS BILL</w:t>
      </w:r>
    </w:p>
    <w:p w:rsidR="008F51EE" w:rsidRDefault="008F51EE" w:rsidP="008F51EE">
      <w:pPr>
        <w:widowControl w:val="0"/>
      </w:pPr>
    </w:p>
    <w:p w:rsidR="008F51EE" w:rsidRDefault="00DE17B2" w:rsidP="008F51EE">
      <w:pPr>
        <w:widowControl w:val="0"/>
      </w:pPr>
      <w:hyperlink r:id="rId24" w:history="1">
        <w:r w:rsidR="008F51EE">
          <w:rPr>
            <w:rStyle w:val="Hyperlink"/>
          </w:rPr>
          <w:t>12/1/2010</w:t>
        </w:r>
      </w:hyperlink>
    </w:p>
    <w:p w:rsidR="00BE0D34" w:rsidRDefault="00DE17B2" w:rsidP="008F51EE">
      <w:hyperlink r:id="rId25" w:history="1">
        <w:r w:rsidR="00BE0D34" w:rsidRPr="00BE0D34">
          <w:rPr>
            <w:rStyle w:val="Hyperlink"/>
          </w:rPr>
          <w:t>3/3/2011</w:t>
        </w:r>
      </w:hyperlink>
    </w:p>
    <w:p w:rsidR="00D95A1B" w:rsidRDefault="00DE17B2" w:rsidP="008F51EE">
      <w:hyperlink r:id="rId26" w:history="1">
        <w:r w:rsidR="00D95A1B" w:rsidRPr="00D95A1B">
          <w:rPr>
            <w:rStyle w:val="Hyperlink"/>
          </w:rPr>
          <w:t>3/4/2011</w:t>
        </w:r>
      </w:hyperlink>
    </w:p>
    <w:p w:rsidR="006F0076" w:rsidRDefault="00DE17B2" w:rsidP="008F51EE">
      <w:hyperlink r:id="rId27" w:history="1">
        <w:r w:rsidR="006F0076" w:rsidRPr="006F0076">
          <w:rPr>
            <w:rStyle w:val="Hyperlink"/>
          </w:rPr>
          <w:t>3/9/2011</w:t>
        </w:r>
      </w:hyperlink>
    </w:p>
    <w:p w:rsidR="00605D23" w:rsidRDefault="00DE17B2" w:rsidP="008F51EE">
      <w:hyperlink r:id="rId28" w:history="1">
        <w:r w:rsidR="00605D23" w:rsidRPr="00605D23">
          <w:rPr>
            <w:rStyle w:val="Hyperlink"/>
          </w:rPr>
          <w:t>4/26/2011</w:t>
        </w:r>
      </w:hyperlink>
    </w:p>
    <w:p w:rsidR="001C1768" w:rsidRDefault="00DE17B2" w:rsidP="008F51EE">
      <w:hyperlink r:id="rId29" w:history="1">
        <w:r w:rsidR="001C1768" w:rsidRPr="001C1768">
          <w:rPr>
            <w:rStyle w:val="Hyperlink"/>
          </w:rPr>
          <w:t>4/27/2011</w:t>
        </w:r>
      </w:hyperlink>
    </w:p>
    <w:p w:rsidR="008F51EE" w:rsidRDefault="008F51EE" w:rsidP="008F51EE"/>
    <w:p w:rsidR="008F51EE" w:rsidRDefault="008F51EE" w:rsidP="008F51EE">
      <w:pPr>
        <w:sectPr w:rsidR="008F51EE" w:rsidSect="008F51EE">
          <w:pgSz w:w="12240" w:h="15840" w:code="1"/>
          <w:pgMar w:top="1080" w:right="1440" w:bottom="1080" w:left="1440" w:header="720" w:footer="720" w:gutter="0"/>
          <w:cols w:space="720"/>
          <w:noEndnote/>
          <w:docGrid w:linePitch="360"/>
        </w:sectPr>
      </w:pP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2011</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C03447" w:rsidRDefault="001C1768" w:rsidP="00C03447">
      <w:pPr>
        <w:tabs>
          <w:tab w:val="right" w:pos="5933"/>
        </w:tabs>
        <w:suppressAutoHyphens/>
        <w:jc w:val="both"/>
        <w:rPr>
          <w:rFonts w:eastAsia="Times New Roman"/>
        </w:rPr>
      </w:pPr>
      <w:r>
        <w:rPr>
          <w:rFonts w:eastAsia="Times New Roman"/>
        </w:rPr>
        <w:tab/>
      </w:r>
      <w:r>
        <w:rPr>
          <w:rFonts w:eastAsia="Times New Roman"/>
          <w:b/>
          <w:sz w:val="36"/>
        </w:rPr>
        <w:t>S. 109</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35B5">
        <w:t>Senator Verdin</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Default="001C1768" w:rsidP="002F3DA7">
      <w:pPr>
        <w:tabs>
          <w:tab w:val="right" w:pos="5933"/>
        </w:tabs>
        <w:suppressAutoHyphens/>
        <w:jc w:val="both"/>
        <w:rPr>
          <w:rFonts w:eastAsia="Times New Roman"/>
        </w:rPr>
      </w:pPr>
      <w:r>
        <w:rPr>
          <w:rFonts w:eastAsia="Times New Roman"/>
        </w:rPr>
        <w:t>S. Printed 4/26/11--H.</w:t>
      </w:r>
      <w:r>
        <w:rPr>
          <w:rFonts w:eastAsia="Times New Roman"/>
        </w:rPr>
        <w:tab/>
        <w:t>[SEC 4/27/11 4:20 PM]</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2011.</w:t>
      </w:r>
    </w:p>
    <w:p w:rsidR="001C1768" w:rsidRPr="00C03447"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1C1768" w:rsidRPr="00C03447"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Title 44 of the 1976 Code, relating to health, by adding Chapter 137, to enact the “Reflex Sympathetic Dystrophy Syndrome Education Act”, to require the Department, etc., respectfully</w:t>
      </w:r>
    </w:p>
    <w:p w:rsidR="001C1768" w:rsidRPr="00C03447"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1C1768" w:rsidRPr="00C03447"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C03447"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GENERAL FUND EXPENDITURES:</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Minimal</w:t>
      </w:r>
      <w:r w:rsidRPr="00863725">
        <w:t xml:space="preserve"> (</w:t>
      </w:r>
      <w:r>
        <w:t>Some additional costs expected but can be absorbed</w:t>
      </w:r>
      <w:r w:rsidRPr="00863725">
        <w:t>)</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FEDERAL &amp; OTHER FUND EXPENDITURES:</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863725">
        <w:t>$0 (No additional expenditures or savings are expected)</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63725">
        <w:rPr>
          <w:b/>
        </w:rPr>
        <w:t>EXPLANATION OF IMPACT:</w:t>
      </w:r>
    </w:p>
    <w:p w:rsidR="001C1768" w:rsidRPr="00863725"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863725">
        <w:rPr>
          <w:u w:val="single"/>
        </w:rPr>
        <w:t>Department of Health &amp; Environmental Control</w:t>
      </w:r>
    </w:p>
    <w:p w:rsidR="001C1768"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63725">
        <w:t xml:space="preserve">The </w:t>
      </w:r>
      <w:r>
        <w:t>d</w:t>
      </w:r>
      <w:r w:rsidRPr="00863725">
        <w:t>epartment</w:t>
      </w:r>
      <w:r>
        <w:t xml:space="preserve"> reports that while there would be some additional costs associated with the development and dissemination of this new educational program, costs would be minimal and will be absorbed using the agency’s available resources.</w:t>
      </w:r>
    </w:p>
    <w:p w:rsidR="001C1768" w:rsidRDefault="001C1768" w:rsidP="00C03447">
      <w:pPr>
        <w:tabs>
          <w:tab w:val="left" w:pos="3024"/>
        </w:tabs>
        <w:suppressAutoHyphens/>
        <w:jc w:val="both"/>
      </w:pPr>
      <w:r>
        <w:tab/>
      </w:r>
      <w:r>
        <w:rPr>
          <w:i/>
        </w:rPr>
        <w:t>Approved By:</w:t>
      </w:r>
    </w:p>
    <w:p w:rsidR="001C1768" w:rsidRDefault="001C1768" w:rsidP="00C03447">
      <w:pPr>
        <w:tabs>
          <w:tab w:val="left" w:pos="3024"/>
        </w:tabs>
        <w:suppressAutoHyphens/>
        <w:jc w:val="both"/>
      </w:pPr>
      <w:r>
        <w:tab/>
        <w:t>Harry Bell</w:t>
      </w:r>
    </w:p>
    <w:p w:rsidR="001C1768" w:rsidRPr="00C03447" w:rsidRDefault="001C1768" w:rsidP="00C03447">
      <w:pPr>
        <w:tabs>
          <w:tab w:val="left" w:pos="3024"/>
        </w:tabs>
        <w:suppressAutoHyphens/>
        <w:jc w:val="both"/>
      </w:pPr>
      <w:r>
        <w:tab/>
        <w:t>Office of State Budget</w:t>
      </w:r>
    </w:p>
    <w:p w:rsidR="001C1768"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C1768" w:rsidRDefault="001C1768"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1768" w:rsidSect="007172B2">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8F023B" w:rsidRDefault="001C1768"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Pr>
          <w:rFonts w:eastAsia="Times New Roman"/>
          <w:b/>
          <w:sz w:val="30"/>
          <w:szCs w:val="30"/>
        </w:rPr>
        <w:t>BILL</w:t>
      </w: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768" w:rsidRPr="00522CE0"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TITLE 44 OF THE 1976 CODE, RELATING TO HEALTH, BY ADDING CHAPTER 137, TO ENACT THE “REFLEX SYMPATHETIC DYSTROPHY SYNDROME EDUCATION ACT”,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 TO ALLOW FOR PRIVATE FUNDING OF THE PROGRAM, AND TO DEFINE NECESSARY TERMS.  </w:t>
      </w:r>
    </w:p>
    <w:p w:rsidR="001C1768" w:rsidRDefault="001C1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w:t>
      </w:r>
      <w:r>
        <w:rPr>
          <w:color w:val="000000" w:themeColor="text1"/>
          <w:u w:color="000000" w:themeColor="text1"/>
        </w:rPr>
        <w:t>e</w:t>
      </w:r>
      <w:r w:rsidRPr="00F9297A">
        <w:rPr>
          <w:color w:val="000000" w:themeColor="text1"/>
          <w:u w:color="000000" w:themeColor="text1"/>
        </w:rPr>
        <w:t xml:space="preserve"> burning pain, pathological changes in bone and skin, tissue swelling, and extreme sensitivity to touch, that, if untreated, results in permanent deformity and chronic pain.</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w:t>
      </w:r>
      <w:r w:rsidRPr="00F9297A">
        <w:rPr>
          <w:color w:val="000000" w:themeColor="text1"/>
          <w:u w:color="000000" w:themeColor="text1"/>
        </w:rPr>
        <w:t>Syndrome</w:t>
      </w:r>
      <w:r>
        <w:rPr>
          <w:color w:val="000000" w:themeColor="text1"/>
          <w:u w:color="000000" w:themeColor="text1"/>
        </w:rPr>
        <w:t>’</w:t>
      </w:r>
      <w:r w:rsidRPr="00F9297A">
        <w:rPr>
          <w:color w:val="000000" w:themeColor="text1"/>
          <w:u w:color="000000" w:themeColor="text1"/>
        </w:rPr>
        <w:t xml:space="preserve"> means reflex sympathetic dystrophy syndrome.</w:t>
      </w:r>
    </w:p>
    <w:p w:rsidR="001C1768"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F9297A">
        <w:rPr>
          <w:color w:val="000000" w:themeColor="text1"/>
          <w:u w:color="000000" w:themeColor="text1"/>
        </w:rPr>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9297A">
        <w:rPr>
          <w:color w:val="000000" w:themeColor="text1"/>
          <w:u w:color="000000" w:themeColor="text1"/>
        </w:rPr>
        <w:t>The public awareness program must utilize written materials and other forms of communication designed to provide education about the syndrome.  The program’s materials must contain information concerning:</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1C1768"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educational materials must be available on the department’s website.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 xml:space="preserve">The department shall </w:t>
      </w:r>
      <w:r>
        <w:rPr>
          <w:color w:val="000000" w:themeColor="text1"/>
          <w:u w:color="000000" w:themeColor="text1"/>
        </w:rPr>
        <w:t xml:space="preserve">provide information to </w:t>
      </w:r>
      <w:r w:rsidRPr="00F9297A">
        <w:rPr>
          <w:color w:val="000000" w:themeColor="text1"/>
          <w:u w:color="000000" w:themeColor="text1"/>
        </w:rPr>
        <w:t>health care providers, local public health agencies, and other appropriate government agencies concerning:</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t>the nature of the syndrome;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current research on the syndrome;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(3)</w:t>
      </w:r>
      <w:r w:rsidRPr="00F9297A">
        <w:rPr>
          <w:color w:val="000000" w:themeColor="text1"/>
          <w:u w:color="000000" w:themeColor="text1"/>
        </w:rPr>
        <w:tab/>
        <w:t>current diagnostic treatments;</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1C1768"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1C1768" w:rsidRPr="00F9297A" w:rsidRDefault="001C1768"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768" w:rsidRPr="00F9297A" w:rsidRDefault="001C1768"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1C1768" w:rsidRDefault="001C1768" w:rsidP="0059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1C5D" w:rsidRDefault="00891C5D" w:rsidP="001C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91C5D" w:rsidSect="007172B2">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950BDF-8D8A-4650-BB2B-188B563C9ADF}"/>
    <w:embedBold r:id="rId2" w:fontKey="{824053DD-EE7C-4097-A1DC-7CD9556E2DA9}"/>
    <w:embedItalic r:id="rId3" w:fontKey="{B78D39C0-7096-437F-9FEE-2CDD6D2FD851}"/>
  </w:font>
  <w:font w:name="Calibri">
    <w:panose1 w:val="020F0502020204030204"/>
    <w:charset w:val="00"/>
    <w:family w:val="swiss"/>
    <w:pitch w:val="variable"/>
    <w:sig w:usb0="E10002FF" w:usb1="4000ACFF" w:usb2="00000009" w:usb3="00000000" w:csb0="0000019F" w:csb1="00000000"/>
    <w:embedRegular r:id="rId4" w:fontKey="{BC03AB80-7290-442E-BA7F-5CA2F652CCF4}"/>
    <w:embedBold r:id="rId5" w:fontKey="{7EC5F8B7-CBBD-4CBC-BA67-9D95621EA9AF}"/>
    <w:embedItalic r:id="rId6" w:fontKey="{1EF09B0E-2D06-4F25-838D-CAE211D06CD2}"/>
  </w:font>
  <w:font w:name="Cambria">
    <w:panose1 w:val="02040503050406030204"/>
    <w:charset w:val="00"/>
    <w:family w:val="roman"/>
    <w:pitch w:val="variable"/>
    <w:sig w:usb0="E00002FF" w:usb1="400004FF" w:usb2="00000000" w:usb3="00000000" w:csb0="0000019F" w:csb1="00000000"/>
    <w:embedRegular r:id="rId7" w:fontKey="{D6715B56-F998-4670-87A8-0B41E1D17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768" w:rsidRPr="00891C5D" w:rsidRDefault="001C1768" w:rsidP="00891C5D">
    <w:pPr>
      <w:pStyle w:val="Footer"/>
      <w:tabs>
        <w:tab w:val="clear" w:pos="4680"/>
        <w:tab w:val="clear" w:pos="9360"/>
        <w:tab w:val="center" w:pos="2995"/>
      </w:tabs>
      <w:spacing w:before="120"/>
    </w:pPr>
    <w:r>
      <w:t>[109-</w:t>
    </w:r>
    <w:r w:rsidR="00DE17B2">
      <w:fldChar w:fldCharType="begin"/>
    </w:r>
    <w:r w:rsidR="00DE17B2">
      <w:instrText xml:space="preserve"> PAGE  \* MERGEFORMAT </w:instrText>
    </w:r>
    <w:r w:rsidR="00DE17B2">
      <w:fldChar w:fldCharType="separate"/>
    </w:r>
    <w:r w:rsidR="007A2ADC">
      <w:rPr>
        <w:noProof/>
      </w:rPr>
      <w:t>1</w:t>
    </w:r>
    <w:r w:rsidR="00DE17B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2B2" w:rsidRPr="00891C5D" w:rsidRDefault="001C1768" w:rsidP="00891C5D">
    <w:pPr>
      <w:pStyle w:val="Footer"/>
      <w:tabs>
        <w:tab w:val="clear" w:pos="4680"/>
        <w:tab w:val="clear" w:pos="9360"/>
        <w:tab w:val="center" w:pos="2995"/>
      </w:tabs>
      <w:spacing w:before="120"/>
    </w:pPr>
    <w:r>
      <w:t>[109]</w:t>
    </w:r>
    <w:r>
      <w:tab/>
    </w:r>
    <w:r w:rsidR="00582812">
      <w:fldChar w:fldCharType="begin"/>
    </w:r>
    <w:r>
      <w:instrText xml:space="preserve"> PAGE  \* MERGEFORMAT </w:instrText>
    </w:r>
    <w:r w:rsidR="00582812">
      <w:fldChar w:fldCharType="separate"/>
    </w:r>
    <w:r w:rsidR="007A2ADC">
      <w:rPr>
        <w:noProof/>
      </w:rPr>
      <w:t>1</w:t>
    </w:r>
    <w:r w:rsidR="005828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2"/>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078C5"/>
    <w:rsid w:val="00010672"/>
    <w:rsid w:val="0004032B"/>
    <w:rsid w:val="00042AC1"/>
    <w:rsid w:val="00046516"/>
    <w:rsid w:val="0007601D"/>
    <w:rsid w:val="00092B46"/>
    <w:rsid w:val="000A102D"/>
    <w:rsid w:val="000B0720"/>
    <w:rsid w:val="000B5EAF"/>
    <w:rsid w:val="000B72AF"/>
    <w:rsid w:val="00126475"/>
    <w:rsid w:val="001576E3"/>
    <w:rsid w:val="0016153E"/>
    <w:rsid w:val="00170561"/>
    <w:rsid w:val="00186AC9"/>
    <w:rsid w:val="00197DF1"/>
    <w:rsid w:val="001A684F"/>
    <w:rsid w:val="001B3DD9"/>
    <w:rsid w:val="001B56FB"/>
    <w:rsid w:val="001B7E5D"/>
    <w:rsid w:val="001C1768"/>
    <w:rsid w:val="001C4965"/>
    <w:rsid w:val="001D2FD8"/>
    <w:rsid w:val="001D3A16"/>
    <w:rsid w:val="001D3BAC"/>
    <w:rsid w:val="00245C4E"/>
    <w:rsid w:val="00283BF3"/>
    <w:rsid w:val="002A2EC5"/>
    <w:rsid w:val="002B1A3F"/>
    <w:rsid w:val="002B77E9"/>
    <w:rsid w:val="002C1321"/>
    <w:rsid w:val="002C5896"/>
    <w:rsid w:val="002D3BED"/>
    <w:rsid w:val="002F4477"/>
    <w:rsid w:val="00307C2B"/>
    <w:rsid w:val="0032793C"/>
    <w:rsid w:val="00333DC5"/>
    <w:rsid w:val="00351823"/>
    <w:rsid w:val="00365E53"/>
    <w:rsid w:val="00383247"/>
    <w:rsid w:val="003D6E2B"/>
    <w:rsid w:val="003E0815"/>
    <w:rsid w:val="003E7597"/>
    <w:rsid w:val="00406B15"/>
    <w:rsid w:val="00420BF6"/>
    <w:rsid w:val="00421AE4"/>
    <w:rsid w:val="00450668"/>
    <w:rsid w:val="004615A2"/>
    <w:rsid w:val="00461F07"/>
    <w:rsid w:val="004952FA"/>
    <w:rsid w:val="004B5E03"/>
    <w:rsid w:val="004B6A22"/>
    <w:rsid w:val="004D2081"/>
    <w:rsid w:val="004D6043"/>
    <w:rsid w:val="004D7F37"/>
    <w:rsid w:val="00500CFF"/>
    <w:rsid w:val="00522CE0"/>
    <w:rsid w:val="00526ECF"/>
    <w:rsid w:val="005609CE"/>
    <w:rsid w:val="00565148"/>
    <w:rsid w:val="00582812"/>
    <w:rsid w:val="00587429"/>
    <w:rsid w:val="00593361"/>
    <w:rsid w:val="005933AC"/>
    <w:rsid w:val="005A5017"/>
    <w:rsid w:val="005A648C"/>
    <w:rsid w:val="005F1745"/>
    <w:rsid w:val="006023AD"/>
    <w:rsid w:val="006057FD"/>
    <w:rsid w:val="00605D23"/>
    <w:rsid w:val="00607800"/>
    <w:rsid w:val="006319FD"/>
    <w:rsid w:val="00662B71"/>
    <w:rsid w:val="006C74EA"/>
    <w:rsid w:val="006F0076"/>
    <w:rsid w:val="00720D40"/>
    <w:rsid w:val="007318D4"/>
    <w:rsid w:val="007453B3"/>
    <w:rsid w:val="007632F6"/>
    <w:rsid w:val="00765784"/>
    <w:rsid w:val="007A2ADC"/>
    <w:rsid w:val="007A4390"/>
    <w:rsid w:val="007E5CB7"/>
    <w:rsid w:val="007F172E"/>
    <w:rsid w:val="007F3B09"/>
    <w:rsid w:val="008005EF"/>
    <w:rsid w:val="00807C05"/>
    <w:rsid w:val="008314D2"/>
    <w:rsid w:val="008763D9"/>
    <w:rsid w:val="00891C5D"/>
    <w:rsid w:val="008A0525"/>
    <w:rsid w:val="008B0664"/>
    <w:rsid w:val="008B2F42"/>
    <w:rsid w:val="008E185F"/>
    <w:rsid w:val="008F023B"/>
    <w:rsid w:val="008F48B8"/>
    <w:rsid w:val="008F51EE"/>
    <w:rsid w:val="00904E16"/>
    <w:rsid w:val="0091364C"/>
    <w:rsid w:val="009162B3"/>
    <w:rsid w:val="00927C62"/>
    <w:rsid w:val="009533E3"/>
    <w:rsid w:val="009602AE"/>
    <w:rsid w:val="00983951"/>
    <w:rsid w:val="00984124"/>
    <w:rsid w:val="00984640"/>
    <w:rsid w:val="00995C37"/>
    <w:rsid w:val="009A1BC6"/>
    <w:rsid w:val="009B0E4D"/>
    <w:rsid w:val="009C118A"/>
    <w:rsid w:val="009C55F6"/>
    <w:rsid w:val="009E4E6B"/>
    <w:rsid w:val="00A02011"/>
    <w:rsid w:val="00A4011E"/>
    <w:rsid w:val="00A50043"/>
    <w:rsid w:val="00A86015"/>
    <w:rsid w:val="00A9594E"/>
    <w:rsid w:val="00AE59C8"/>
    <w:rsid w:val="00AF4F43"/>
    <w:rsid w:val="00AF5D2D"/>
    <w:rsid w:val="00B10098"/>
    <w:rsid w:val="00B22930"/>
    <w:rsid w:val="00B5790D"/>
    <w:rsid w:val="00B60AA1"/>
    <w:rsid w:val="00B643C0"/>
    <w:rsid w:val="00B945C5"/>
    <w:rsid w:val="00BA20EA"/>
    <w:rsid w:val="00BB5AFC"/>
    <w:rsid w:val="00BB650B"/>
    <w:rsid w:val="00BB7084"/>
    <w:rsid w:val="00BC0A56"/>
    <w:rsid w:val="00BD5353"/>
    <w:rsid w:val="00BE0D34"/>
    <w:rsid w:val="00BE1D5E"/>
    <w:rsid w:val="00BE2E57"/>
    <w:rsid w:val="00C06FD7"/>
    <w:rsid w:val="00C10120"/>
    <w:rsid w:val="00C16B7D"/>
    <w:rsid w:val="00C45366"/>
    <w:rsid w:val="00C57023"/>
    <w:rsid w:val="00C74052"/>
    <w:rsid w:val="00CB187A"/>
    <w:rsid w:val="00CC0EC7"/>
    <w:rsid w:val="00CD105C"/>
    <w:rsid w:val="00CD138E"/>
    <w:rsid w:val="00D10027"/>
    <w:rsid w:val="00D1088B"/>
    <w:rsid w:val="00D156D2"/>
    <w:rsid w:val="00D86943"/>
    <w:rsid w:val="00D95A1B"/>
    <w:rsid w:val="00DA47B9"/>
    <w:rsid w:val="00DB1724"/>
    <w:rsid w:val="00DC26E3"/>
    <w:rsid w:val="00DE17B2"/>
    <w:rsid w:val="00DF1AA5"/>
    <w:rsid w:val="00E058D3"/>
    <w:rsid w:val="00E43E81"/>
    <w:rsid w:val="00E76AD9"/>
    <w:rsid w:val="00E91E2F"/>
    <w:rsid w:val="00EA1890"/>
    <w:rsid w:val="00EA3546"/>
    <w:rsid w:val="00EA534B"/>
    <w:rsid w:val="00EB47AE"/>
    <w:rsid w:val="00EC34E1"/>
    <w:rsid w:val="00EE40E2"/>
    <w:rsid w:val="00EE7EA8"/>
    <w:rsid w:val="00EF3CD9"/>
    <w:rsid w:val="00EF5351"/>
    <w:rsid w:val="00F0234A"/>
    <w:rsid w:val="00F1113C"/>
    <w:rsid w:val="00F152B4"/>
    <w:rsid w:val="00F21E3C"/>
    <w:rsid w:val="00F52959"/>
    <w:rsid w:val="00F55884"/>
    <w:rsid w:val="00F57A7D"/>
    <w:rsid w:val="00FA5FE8"/>
    <w:rsid w:val="00FB19C9"/>
    <w:rsid w:val="00FC0D36"/>
    <w:rsid w:val="00FE5E9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oNotEmbedSmartTags/>
  <w:decimalSymbol w:val="."/>
  <w:listSeparator w:val=","/>
  <w15:docId w15:val="{72F091ED-637B-476A-9A95-331DA793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5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13" Type="http://schemas.openxmlformats.org/officeDocument/2006/relationships/hyperlink" Target="file:///h:\hj%20archive\2011\03-14-11.docx" TargetMode="External"/><Relationship Id="rId18" Type="http://schemas.openxmlformats.org/officeDocument/2006/relationships/hyperlink" Target="file:///h:\hj%20archive\2011\05-03-11.docx" TargetMode="External"/><Relationship Id="rId26" Type="http://schemas.openxmlformats.org/officeDocument/2006/relationships/hyperlink" Target="file:///p:\pprever\2011-12\109_20110304.docx" TargetMode="External"/><Relationship Id="rId3" Type="http://schemas.openxmlformats.org/officeDocument/2006/relationships/webSettings" Target="webSettings.xml"/><Relationship Id="rId21" Type="http://schemas.openxmlformats.org/officeDocument/2006/relationships/hyperlink" Target="file:///h:\hj%20archive\2011\05-11-11.docx" TargetMode="External"/><Relationship Id="rId7" Type="http://schemas.openxmlformats.org/officeDocument/2006/relationships/hyperlink" Target="file:///h:\sj%20archive\2011\01-11-11.docx" TargetMode="External"/><Relationship Id="rId12" Type="http://schemas.openxmlformats.org/officeDocument/2006/relationships/hyperlink" Target="file:///h:\sj%20archive\2011\03-10-11.docx" TargetMode="External"/><Relationship Id="rId17" Type="http://schemas.openxmlformats.org/officeDocument/2006/relationships/hyperlink" Target="file:///h:\hj%20archive\2011\05-03-11.docx" TargetMode="External"/><Relationship Id="rId25" Type="http://schemas.openxmlformats.org/officeDocument/2006/relationships/hyperlink" Target="file:///p:\pprever\2011-12\109_20110303.docx"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1\04-28-11.docx" TargetMode="External"/><Relationship Id="rId20" Type="http://schemas.openxmlformats.org/officeDocument/2006/relationships/hyperlink" Target="file:///h:\hj%20archive\2011\05-04-11.docx" TargetMode="External"/><Relationship Id="rId29" Type="http://schemas.openxmlformats.org/officeDocument/2006/relationships/hyperlink" Target="file:///p:\pprever\2011-12\109_20110427.docx" TargetMode="Externa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3-09-11.docx" TargetMode="External"/><Relationship Id="rId24" Type="http://schemas.openxmlformats.org/officeDocument/2006/relationships/hyperlink" Target="file:///p:\pprever\2011-12\109_20101201.docx"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1\04-26-11.docx" TargetMode="External"/><Relationship Id="rId23" Type="http://schemas.openxmlformats.org/officeDocument/2006/relationships/hyperlink" Target="file:///h:\hj%20archive\2011\05-18-11.docx" TargetMode="External"/><Relationship Id="rId28" Type="http://schemas.openxmlformats.org/officeDocument/2006/relationships/hyperlink" Target="file:///p:\pprever\2011-12\109_20110426.docx" TargetMode="External"/><Relationship Id="rId10" Type="http://schemas.openxmlformats.org/officeDocument/2006/relationships/hyperlink" Target="file:///h:\sj%20archive\2011\03-09-11.docx" TargetMode="External"/><Relationship Id="rId19" Type="http://schemas.openxmlformats.org/officeDocument/2006/relationships/hyperlink" Target="file:///h:\hj%20archive\2011\05-03-11.docx"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1\03-09-11.docx" TargetMode="External"/><Relationship Id="rId14" Type="http://schemas.openxmlformats.org/officeDocument/2006/relationships/hyperlink" Target="file:///h:\hj%20archive\2011\03-14-11.docx" TargetMode="External"/><Relationship Id="rId22" Type="http://schemas.openxmlformats.org/officeDocument/2006/relationships/hyperlink" Target="file:///h:\hj%20archive\2011\05-17-11.docx" TargetMode="External"/><Relationship Id="rId27" Type="http://schemas.openxmlformats.org/officeDocument/2006/relationships/hyperlink" Target="file:///p:\pprever\2011-12\109_20110309.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957</Words>
  <Characters>5555</Characters>
  <Application>Microsoft Office Word</Application>
  <DocSecurity>4</DocSecurity>
  <Lines>190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 Reflex Sympathetic Dystrophy Syndrome Education Act - South Carolina Legislature Online</dc:title>
  <dc:subject/>
  <dc:creator>KenMoffitt</dc:creator>
  <cp:keywords/>
  <dc:description/>
  <cp:lastModifiedBy>N Cumfer</cp:lastModifiedBy>
  <cp:revision>2</cp:revision>
  <dcterms:created xsi:type="dcterms:W3CDTF">2014-11-21T20:26:00Z</dcterms:created>
  <dcterms:modified xsi:type="dcterms:W3CDTF">2014-11-21T20:26:00Z</dcterms:modified>
</cp:coreProperties>
</file>