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75EBF">
        <w:rPr>
          <w:rFonts w:cs="Times New Roman"/>
          <w:b/>
        </w:rPr>
        <w:t>South Carolina General Assembly</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EBF">
        <w:rPr>
          <w:rFonts w:cs="Times New Roman"/>
        </w:rPr>
        <w:t>119th Session, 2011-2012</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AE50D8"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A247, R274, S1125</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b/>
        </w:rPr>
        <w:t>STATUS INFORMATION</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rPr>
        <w:t>General Bill</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rPr>
        <w:t>Sponsors: Senators Bright, Bryant, S. Martin, Thomas, Gregory, Knotts, Campbell, Rose, Cromer, Fair, Campsen, Grooms, Peeler and Shoopman</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rPr>
        <w:t>Document Path: l:\s-res\lb\003forc.kmm.lb.docx</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24, 2012</w:t>
      </w: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2012</w:t>
      </w: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7, 2012</w:t>
      </w: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7, 2012</w:t>
      </w: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005C6E" w:rsidRDefault="00005C6E"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rPr>
        <w:t>Summary: Unemployment benefits</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375EBF" w:rsidP="00375EBF">
      <w:pPr>
        <w:widowControl w:val="0"/>
        <w:tabs>
          <w:tab w:val="center" w:pos="590"/>
          <w:tab w:val="center" w:pos="1440"/>
          <w:tab w:val="left" w:pos="1872"/>
          <w:tab w:val="left" w:pos="9187"/>
        </w:tabs>
        <w:rPr>
          <w:rFonts w:cs="Times New Roman"/>
        </w:rPr>
      </w:pPr>
      <w:r w:rsidRPr="00375EBF">
        <w:rPr>
          <w:rFonts w:cs="Times New Roman"/>
          <w:b/>
        </w:rPr>
        <w:t>HISTORY OF LEGISLATIVE ACTIONS</w:t>
      </w:r>
    </w:p>
    <w:p w:rsidR="00375EBF" w:rsidRPr="00375EBF" w:rsidRDefault="00375EBF" w:rsidP="00375EBF">
      <w:pPr>
        <w:widowControl w:val="0"/>
        <w:tabs>
          <w:tab w:val="center" w:pos="590"/>
          <w:tab w:val="center" w:pos="1440"/>
          <w:tab w:val="left" w:pos="1872"/>
          <w:tab w:val="left" w:pos="9187"/>
        </w:tabs>
        <w:rPr>
          <w:rFonts w:cs="Times New Roman"/>
        </w:rPr>
      </w:pPr>
    </w:p>
    <w:p w:rsidR="00375EBF" w:rsidRPr="00375EBF" w:rsidRDefault="00375EBF" w:rsidP="00375EBF">
      <w:pPr>
        <w:widowControl w:val="0"/>
        <w:tabs>
          <w:tab w:val="center" w:pos="590"/>
          <w:tab w:val="center" w:pos="1440"/>
          <w:tab w:val="left" w:pos="1872"/>
          <w:tab w:val="left" w:pos="9187"/>
        </w:tabs>
        <w:rPr>
          <w:rFonts w:cs="Times New Roman"/>
        </w:rPr>
      </w:pPr>
      <w:r w:rsidRPr="00375EBF">
        <w:rPr>
          <w:rFonts w:cs="Times New Roman"/>
          <w:u w:val="single"/>
        </w:rPr>
        <w:tab/>
        <w:t>Date</w:t>
      </w:r>
      <w:r w:rsidRPr="00375EBF">
        <w:rPr>
          <w:rFonts w:cs="Times New Roman"/>
          <w:u w:val="single"/>
        </w:rPr>
        <w:tab/>
        <w:t>Body</w:t>
      </w:r>
      <w:r w:rsidRPr="00375EBF">
        <w:rPr>
          <w:rFonts w:cs="Times New Roman"/>
          <w:u w:val="single"/>
        </w:rPr>
        <w:tab/>
        <w:t>Action Description with journal page number</w:t>
      </w:r>
      <w:r w:rsidRPr="00375EBF">
        <w:rPr>
          <w:rFonts w:cs="Times New Roman"/>
          <w:u w:val="single"/>
        </w:rPr>
        <w:tab/>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E16AC4">
        <w:rPr>
          <w:rFonts w:cs="Times New Roman"/>
        </w:rPr>
        <w:t>Introduced and read first time (</w:t>
      </w:r>
      <w:hyperlink r:id="rId6" w:history="1">
        <w:r w:rsidRPr="00E16AC4">
          <w:rPr>
            <w:rStyle w:val="Hyperlink"/>
            <w:rFonts w:cs="Times New Roman"/>
          </w:rPr>
          <w:t>Senate Journal</w:t>
        </w:r>
        <w:r w:rsidRPr="00E16AC4">
          <w:rPr>
            <w:rStyle w:val="Hyperlink"/>
            <w:rFonts w:cs="Times New Roman"/>
          </w:rPr>
          <w:noBreakHyphen/>
          <w:t>page 2</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E16AC4">
        <w:rPr>
          <w:rFonts w:cs="Times New Roman"/>
        </w:rPr>
        <w:t>Referred to C</w:t>
      </w:r>
      <w:r>
        <w:rPr>
          <w:rFonts w:cs="Times New Roman"/>
        </w:rPr>
        <w:t xml:space="preserve">ommittee on </w:t>
      </w:r>
      <w:r w:rsidRPr="00E16AC4">
        <w:rPr>
          <w:rFonts w:cs="Times New Roman"/>
          <w:b/>
        </w:rPr>
        <w:t>Labor, Commerce and Industry</w:t>
      </w:r>
      <w:r w:rsidRPr="00E16AC4">
        <w:rPr>
          <w:rFonts w:cs="Times New Roman"/>
        </w:rPr>
        <w:t xml:space="preserve"> (</w:t>
      </w:r>
      <w:hyperlink r:id="rId7" w:history="1">
        <w:r w:rsidRPr="00E16AC4">
          <w:rPr>
            <w:rStyle w:val="Hyperlink"/>
            <w:rFonts w:cs="Times New Roman"/>
          </w:rPr>
          <w:t>Senate Journal</w:t>
        </w:r>
        <w:r w:rsidRPr="00E16AC4">
          <w:rPr>
            <w:rStyle w:val="Hyperlink"/>
            <w:rFonts w:cs="Times New Roman"/>
          </w:rPr>
          <w:noBreakHyphen/>
          <w:t>page 2</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E16AC4">
        <w:rPr>
          <w:rFonts w:cs="Times New Roman"/>
        </w:rPr>
        <w:t xml:space="preserve">Committee report: </w:t>
      </w:r>
      <w:r>
        <w:rPr>
          <w:rFonts w:cs="Times New Roman"/>
        </w:rPr>
        <w:t xml:space="preserve">Favorable with amendment </w:t>
      </w:r>
      <w:r w:rsidRPr="00E16AC4">
        <w:rPr>
          <w:rFonts w:cs="Times New Roman"/>
          <w:b/>
        </w:rPr>
        <w:t>Labor, Commerce and Industry</w:t>
      </w:r>
      <w:r w:rsidRPr="00E16AC4">
        <w:rPr>
          <w:rFonts w:cs="Times New Roman"/>
        </w:rPr>
        <w:t xml:space="preserve"> (</w:t>
      </w:r>
      <w:hyperlink r:id="rId8" w:history="1">
        <w:r w:rsidRPr="00E16AC4">
          <w:rPr>
            <w:rStyle w:val="Hyperlink"/>
            <w:rFonts w:cs="Times New Roman"/>
          </w:rPr>
          <w:t>Senate Journal</w:t>
        </w:r>
        <w:r w:rsidRPr="00E16AC4">
          <w:rPr>
            <w:rStyle w:val="Hyperlink"/>
            <w:rFonts w:cs="Times New Roman"/>
          </w:rPr>
          <w:noBreakHyphen/>
          <w:t>page 9</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t xml:space="preserve">Motion For Special Order Failed </w:t>
      </w:r>
      <w:r w:rsidRPr="00E16AC4">
        <w:rPr>
          <w:rFonts w:cs="Times New Roman"/>
        </w:rPr>
        <w:t>(</w:t>
      </w:r>
      <w:hyperlink r:id="rId9" w:history="1">
        <w:r w:rsidRPr="00E16AC4">
          <w:rPr>
            <w:rStyle w:val="Hyperlink"/>
            <w:rFonts w:cs="Times New Roman"/>
          </w:rPr>
          <w:t>Senate Journal</w:t>
        </w:r>
        <w:r w:rsidRPr="00E16AC4">
          <w:rPr>
            <w:rStyle w:val="Hyperlink"/>
            <w:rFonts w:cs="Times New Roman"/>
          </w:rPr>
          <w:noBreakHyphen/>
          <w:t>page 45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E16AC4">
        <w:rPr>
          <w:rFonts w:cs="Times New Roman"/>
        </w:rPr>
        <w:t>Roll call Ayes</w:t>
      </w:r>
      <w:r>
        <w:rPr>
          <w:rFonts w:cs="Times New Roman"/>
        </w:rPr>
        <w:noBreakHyphen/>
      </w:r>
      <w:r w:rsidRPr="00E16AC4">
        <w:rPr>
          <w:rFonts w:cs="Times New Roman"/>
        </w:rPr>
        <w:t>24  Nays</w:t>
      </w:r>
      <w:r>
        <w:rPr>
          <w:rFonts w:cs="Times New Roman"/>
        </w:rPr>
        <w:noBreakHyphen/>
      </w:r>
      <w:r w:rsidRPr="00E16AC4">
        <w:rPr>
          <w:rFonts w:cs="Times New Roman"/>
        </w:rPr>
        <w:t>18 (</w:t>
      </w:r>
      <w:hyperlink r:id="rId10" w:history="1">
        <w:r w:rsidRPr="00E16AC4">
          <w:rPr>
            <w:rStyle w:val="Hyperlink"/>
            <w:rFonts w:cs="Times New Roman"/>
          </w:rPr>
          <w:t>Senate Journal</w:t>
        </w:r>
        <w:r w:rsidRPr="00E16AC4">
          <w:rPr>
            <w:rStyle w:val="Hyperlink"/>
            <w:rFonts w:cs="Times New Roman"/>
          </w:rPr>
          <w:noBreakHyphen/>
          <w:t>page 45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t xml:space="preserve">Motion For Special Order Failed </w:t>
      </w:r>
      <w:r w:rsidRPr="00E16AC4">
        <w:rPr>
          <w:rFonts w:cs="Times New Roman"/>
        </w:rPr>
        <w:t>(</w:t>
      </w:r>
      <w:hyperlink r:id="rId11" w:history="1">
        <w:r w:rsidRPr="00E16AC4">
          <w:rPr>
            <w:rStyle w:val="Hyperlink"/>
            <w:rFonts w:cs="Times New Roman"/>
          </w:rPr>
          <w:t>Senate Journal</w:t>
        </w:r>
        <w:r w:rsidRPr="00E16AC4">
          <w:rPr>
            <w:rStyle w:val="Hyperlink"/>
            <w:rFonts w:cs="Times New Roman"/>
          </w:rPr>
          <w:noBreakHyphen/>
          <w:t>page 46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E16AC4">
        <w:rPr>
          <w:rFonts w:cs="Times New Roman"/>
        </w:rPr>
        <w:t>Roll call Ayes</w:t>
      </w:r>
      <w:r>
        <w:rPr>
          <w:rFonts w:cs="Times New Roman"/>
        </w:rPr>
        <w:noBreakHyphen/>
      </w:r>
      <w:r w:rsidRPr="00E16AC4">
        <w:rPr>
          <w:rFonts w:cs="Times New Roman"/>
        </w:rPr>
        <w:t>29  Nays</w:t>
      </w:r>
      <w:r>
        <w:rPr>
          <w:rFonts w:cs="Times New Roman"/>
        </w:rPr>
        <w:noBreakHyphen/>
      </w:r>
      <w:r w:rsidRPr="00E16AC4">
        <w:rPr>
          <w:rFonts w:cs="Times New Roman"/>
        </w:rPr>
        <w:t>15 (</w:t>
      </w:r>
      <w:hyperlink r:id="rId12" w:history="1">
        <w:r w:rsidRPr="00E16AC4">
          <w:rPr>
            <w:rStyle w:val="Hyperlink"/>
            <w:rFonts w:cs="Times New Roman"/>
          </w:rPr>
          <w:t>Senate Journal</w:t>
        </w:r>
        <w:r w:rsidRPr="00E16AC4">
          <w:rPr>
            <w:rStyle w:val="Hyperlink"/>
            <w:rFonts w:cs="Times New Roman"/>
          </w:rPr>
          <w:noBreakHyphen/>
          <w:t>page 46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E16AC4">
        <w:rPr>
          <w:rFonts w:cs="Times New Roman"/>
        </w:rPr>
        <w:t>Committe</w:t>
      </w:r>
      <w:r>
        <w:rPr>
          <w:rFonts w:cs="Times New Roman"/>
        </w:rPr>
        <w:t xml:space="preserve">e Amendment Amended and Adopted </w:t>
      </w:r>
      <w:r w:rsidRPr="00E16AC4">
        <w:rPr>
          <w:rFonts w:cs="Times New Roman"/>
        </w:rPr>
        <w:t>(</w:t>
      </w:r>
      <w:hyperlink r:id="rId13" w:history="1">
        <w:r w:rsidRPr="00E16AC4">
          <w:rPr>
            <w:rStyle w:val="Hyperlink"/>
            <w:rFonts w:cs="Times New Roman"/>
          </w:rPr>
          <w:t>Senate Journal</w:t>
        </w:r>
        <w:r w:rsidRPr="00E16AC4">
          <w:rPr>
            <w:rStyle w:val="Hyperlink"/>
            <w:rFonts w:cs="Times New Roman"/>
          </w:rPr>
          <w:noBreakHyphen/>
          <w:t>page 35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E16AC4">
        <w:rPr>
          <w:rFonts w:cs="Times New Roman"/>
        </w:rPr>
        <w:t>Read second time (</w:t>
      </w:r>
      <w:hyperlink r:id="rId14" w:history="1">
        <w:r w:rsidRPr="00E16AC4">
          <w:rPr>
            <w:rStyle w:val="Hyperlink"/>
            <w:rFonts w:cs="Times New Roman"/>
          </w:rPr>
          <w:t>Senate Journal</w:t>
        </w:r>
        <w:r w:rsidRPr="00E16AC4">
          <w:rPr>
            <w:rStyle w:val="Hyperlink"/>
            <w:rFonts w:cs="Times New Roman"/>
          </w:rPr>
          <w:noBreakHyphen/>
          <w:t>page 35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E16AC4">
        <w:rPr>
          <w:rFonts w:cs="Times New Roman"/>
        </w:rPr>
        <w:t>Roll call Ayes</w:t>
      </w:r>
      <w:r>
        <w:rPr>
          <w:rFonts w:cs="Times New Roman"/>
        </w:rPr>
        <w:noBreakHyphen/>
      </w:r>
      <w:r w:rsidRPr="00E16AC4">
        <w:rPr>
          <w:rFonts w:cs="Times New Roman"/>
        </w:rPr>
        <w:t>40  Nays</w:t>
      </w:r>
      <w:r>
        <w:rPr>
          <w:rFonts w:cs="Times New Roman"/>
        </w:rPr>
        <w:noBreakHyphen/>
      </w:r>
      <w:r w:rsidRPr="00E16AC4">
        <w:rPr>
          <w:rFonts w:cs="Times New Roman"/>
        </w:rPr>
        <w:t>0 (</w:t>
      </w:r>
      <w:hyperlink r:id="rId15" w:history="1">
        <w:r w:rsidRPr="00E16AC4">
          <w:rPr>
            <w:rStyle w:val="Hyperlink"/>
            <w:rFonts w:cs="Times New Roman"/>
          </w:rPr>
          <w:t>Senate Journal</w:t>
        </w:r>
        <w:r w:rsidRPr="00E16AC4">
          <w:rPr>
            <w:rStyle w:val="Hyperlink"/>
            <w:rFonts w:cs="Times New Roman"/>
          </w:rPr>
          <w:noBreakHyphen/>
          <w:t>page 35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E16AC4">
        <w:rPr>
          <w:rFonts w:cs="Times New Roman"/>
        </w:rPr>
        <w:t>Re</w:t>
      </w:r>
      <w:r>
        <w:rPr>
          <w:rFonts w:cs="Times New Roman"/>
        </w:rPr>
        <w:t xml:space="preserve">ad third time and sent to House </w:t>
      </w:r>
      <w:r w:rsidRPr="00E16AC4">
        <w:rPr>
          <w:rFonts w:cs="Times New Roman"/>
        </w:rPr>
        <w:t>(</w:t>
      </w:r>
      <w:hyperlink r:id="rId16" w:history="1">
        <w:r w:rsidRPr="00E16AC4">
          <w:rPr>
            <w:rStyle w:val="Hyperlink"/>
            <w:rFonts w:cs="Times New Roman"/>
          </w:rPr>
          <w:t>Senate Journal</w:t>
        </w:r>
        <w:r w:rsidRPr="00E16AC4">
          <w:rPr>
            <w:rStyle w:val="Hyperlink"/>
            <w:rFonts w:cs="Times New Roman"/>
          </w:rPr>
          <w:noBreakHyphen/>
          <w:t>page 14</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E16AC4">
        <w:rPr>
          <w:rFonts w:cs="Times New Roman"/>
        </w:rPr>
        <w:t>Introduced and read first time (</w:t>
      </w:r>
      <w:hyperlink r:id="rId17" w:history="1">
        <w:r w:rsidRPr="00E16AC4">
          <w:rPr>
            <w:rStyle w:val="Hyperlink"/>
            <w:rFonts w:cs="Times New Roman"/>
          </w:rPr>
          <w:t>House Journal</w:t>
        </w:r>
        <w:r w:rsidRPr="00E16AC4">
          <w:rPr>
            <w:rStyle w:val="Hyperlink"/>
            <w:rFonts w:cs="Times New Roman"/>
          </w:rPr>
          <w:noBreakHyphen/>
          <w:t>page 89</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E16AC4">
        <w:rPr>
          <w:rFonts w:cs="Times New Roman"/>
        </w:rPr>
        <w:t>Ref</w:t>
      </w:r>
      <w:r>
        <w:rPr>
          <w:rFonts w:cs="Times New Roman"/>
        </w:rPr>
        <w:t xml:space="preserve">erred to Committee on </w:t>
      </w:r>
      <w:r w:rsidRPr="00E16AC4">
        <w:rPr>
          <w:rFonts w:cs="Times New Roman"/>
          <w:b/>
        </w:rPr>
        <w:t>Judiciary</w:t>
      </w:r>
      <w:r>
        <w:rPr>
          <w:rFonts w:cs="Times New Roman"/>
        </w:rPr>
        <w:t xml:space="preserve"> </w:t>
      </w:r>
      <w:r w:rsidRPr="00E16AC4">
        <w:rPr>
          <w:rFonts w:cs="Times New Roman"/>
        </w:rPr>
        <w:t>(</w:t>
      </w:r>
      <w:hyperlink r:id="rId18" w:history="1">
        <w:r w:rsidRPr="00E16AC4">
          <w:rPr>
            <w:rStyle w:val="Hyperlink"/>
            <w:rFonts w:cs="Times New Roman"/>
          </w:rPr>
          <w:t>House Journal</w:t>
        </w:r>
        <w:r w:rsidRPr="00E16AC4">
          <w:rPr>
            <w:rStyle w:val="Hyperlink"/>
            <w:rFonts w:cs="Times New Roman"/>
          </w:rPr>
          <w:noBreakHyphen/>
          <w:t>page 89</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E16AC4">
        <w:rPr>
          <w:rFonts w:cs="Times New Roman"/>
        </w:rPr>
        <w:t>Recal</w:t>
      </w:r>
      <w:r>
        <w:rPr>
          <w:rFonts w:cs="Times New Roman"/>
        </w:rPr>
        <w:t xml:space="preserve">led from Committee on </w:t>
      </w:r>
      <w:r w:rsidRPr="00E16AC4">
        <w:rPr>
          <w:rFonts w:cs="Times New Roman"/>
          <w:b/>
        </w:rPr>
        <w:t>Judiciary</w:t>
      </w:r>
      <w:r>
        <w:rPr>
          <w:rFonts w:cs="Times New Roman"/>
        </w:rPr>
        <w:t xml:space="preserve"> </w:t>
      </w:r>
      <w:r w:rsidRPr="00E16AC4">
        <w:rPr>
          <w:rFonts w:cs="Times New Roman"/>
        </w:rPr>
        <w:t>(</w:t>
      </w:r>
      <w:hyperlink r:id="rId19" w:history="1">
        <w:r w:rsidRPr="00E16AC4">
          <w:rPr>
            <w:rStyle w:val="Hyperlink"/>
            <w:rFonts w:cs="Times New Roman"/>
          </w:rPr>
          <w:t>House Journal</w:t>
        </w:r>
        <w:r w:rsidRPr="00E16AC4">
          <w:rPr>
            <w:rStyle w:val="Hyperlink"/>
            <w:rFonts w:cs="Times New Roman"/>
          </w:rPr>
          <w:noBreakHyphen/>
          <w:t>page 120</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E16AC4">
        <w:rPr>
          <w:rFonts w:cs="Times New Roman"/>
        </w:rPr>
        <w:t xml:space="preserve">Referred to Committee on </w:t>
      </w:r>
      <w:r w:rsidRPr="00E16AC4">
        <w:rPr>
          <w:rFonts w:cs="Times New Roman"/>
          <w:b/>
        </w:rPr>
        <w:t>Labor, Commerce and Industry</w:t>
      </w:r>
      <w:r w:rsidRPr="00E16AC4">
        <w:rPr>
          <w:rFonts w:cs="Times New Roman"/>
        </w:rPr>
        <w:t xml:space="preserve"> (</w:t>
      </w:r>
      <w:hyperlink r:id="rId20" w:history="1">
        <w:r w:rsidRPr="00E16AC4">
          <w:rPr>
            <w:rStyle w:val="Hyperlink"/>
            <w:rFonts w:cs="Times New Roman"/>
          </w:rPr>
          <w:t>House Journal</w:t>
        </w:r>
        <w:r w:rsidRPr="00E16AC4">
          <w:rPr>
            <w:rStyle w:val="Hyperlink"/>
            <w:rFonts w:cs="Times New Roman"/>
          </w:rPr>
          <w:noBreakHyphen/>
          <w:t>page 120</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E16AC4">
        <w:rPr>
          <w:rFonts w:cs="Times New Roman"/>
        </w:rPr>
        <w:t>Scrivener's error corrected</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E16AC4">
        <w:rPr>
          <w:rFonts w:cs="Times New Roman"/>
        </w:rPr>
        <w:t xml:space="preserve">Committee report: </w:t>
      </w:r>
      <w:r>
        <w:rPr>
          <w:rFonts w:cs="Times New Roman"/>
        </w:rPr>
        <w:t xml:space="preserve">Favorable with amendment </w:t>
      </w:r>
      <w:r w:rsidRPr="00E16AC4">
        <w:rPr>
          <w:rFonts w:cs="Times New Roman"/>
          <w:b/>
        </w:rPr>
        <w:t>Labor, Commerce and Industry</w:t>
      </w:r>
      <w:r w:rsidRPr="00E16AC4">
        <w:rPr>
          <w:rFonts w:cs="Times New Roman"/>
        </w:rPr>
        <w:t xml:space="preserve"> (</w:t>
      </w:r>
      <w:hyperlink r:id="rId21" w:history="1">
        <w:r w:rsidRPr="00E16AC4">
          <w:rPr>
            <w:rStyle w:val="Hyperlink"/>
            <w:rFonts w:cs="Times New Roman"/>
          </w:rPr>
          <w:t>House Journal</w:t>
        </w:r>
        <w:r w:rsidRPr="00E16AC4">
          <w:rPr>
            <w:rStyle w:val="Hyperlink"/>
            <w:rFonts w:cs="Times New Roman"/>
          </w:rPr>
          <w:noBreakHyphen/>
          <w:t>page 3</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E16AC4">
        <w:rPr>
          <w:rFonts w:cs="Times New Roman"/>
        </w:rPr>
        <w:t xml:space="preserve">Debate </w:t>
      </w:r>
      <w:r>
        <w:rPr>
          <w:rFonts w:cs="Times New Roman"/>
        </w:rPr>
        <w:t>adjourned until Thur., 05</w:t>
      </w:r>
      <w:r>
        <w:rPr>
          <w:rFonts w:cs="Times New Roman"/>
        </w:rPr>
        <w:noBreakHyphen/>
        <w:t>17</w:t>
      </w:r>
      <w:r>
        <w:rPr>
          <w:rFonts w:cs="Times New Roman"/>
        </w:rPr>
        <w:noBreakHyphen/>
        <w:t xml:space="preserve">12 </w:t>
      </w:r>
      <w:r w:rsidRPr="00E16AC4">
        <w:rPr>
          <w:rFonts w:cs="Times New Roman"/>
        </w:rPr>
        <w:t>(</w:t>
      </w:r>
      <w:hyperlink r:id="rId22" w:history="1">
        <w:r w:rsidRPr="00E16AC4">
          <w:rPr>
            <w:rStyle w:val="Hyperlink"/>
            <w:rFonts w:cs="Times New Roman"/>
          </w:rPr>
          <w:t>House Journal</w:t>
        </w:r>
        <w:r w:rsidRPr="00E16AC4">
          <w:rPr>
            <w:rStyle w:val="Hyperlink"/>
            <w:rFonts w:cs="Times New Roman"/>
          </w:rPr>
          <w:noBreakHyphen/>
          <w:t>page 15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E16AC4">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E16AC4">
        <w:rPr>
          <w:rFonts w:cs="Times New Roman"/>
        </w:rPr>
        <w:t>(</w:t>
      </w:r>
      <w:hyperlink r:id="rId23" w:history="1">
        <w:r w:rsidRPr="00E16AC4">
          <w:rPr>
            <w:rStyle w:val="Hyperlink"/>
            <w:rFonts w:cs="Times New Roman"/>
          </w:rPr>
          <w:t>House Journal</w:t>
        </w:r>
        <w:r w:rsidRPr="00E16AC4">
          <w:rPr>
            <w:rStyle w:val="Hyperlink"/>
            <w:rFonts w:cs="Times New Roman"/>
          </w:rPr>
          <w:noBreakHyphen/>
          <w:t>page 15</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E16AC4">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E16AC4">
        <w:rPr>
          <w:rFonts w:cs="Times New Roman"/>
        </w:rPr>
        <w:t>(</w:t>
      </w:r>
      <w:hyperlink r:id="rId24" w:history="1">
        <w:r w:rsidRPr="00E16AC4">
          <w:rPr>
            <w:rStyle w:val="Hyperlink"/>
            <w:rFonts w:cs="Times New Roman"/>
          </w:rPr>
          <w:t>House Journal</w:t>
        </w:r>
        <w:r w:rsidRPr="00E16AC4">
          <w:rPr>
            <w:rStyle w:val="Hyperlink"/>
            <w:rFonts w:cs="Times New Roman"/>
          </w:rPr>
          <w:noBreakHyphen/>
          <w:t>page 26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E16AC4">
        <w:rPr>
          <w:rFonts w:cs="Times New Roman"/>
        </w:rPr>
        <w:t>Requests for deb</w:t>
      </w:r>
      <w:r>
        <w:rPr>
          <w:rFonts w:cs="Times New Roman"/>
        </w:rPr>
        <w:t>ate</w:t>
      </w:r>
      <w:r>
        <w:rPr>
          <w:rFonts w:cs="Times New Roman"/>
        </w:rPr>
        <w:noBreakHyphen/>
        <w:t xml:space="preserve">Rep(s). Anderson, Sandifer, </w:t>
      </w:r>
      <w:r w:rsidRPr="00E16AC4">
        <w:rPr>
          <w:rFonts w:cs="Times New Roman"/>
        </w:rPr>
        <w:t>White, Gilliard</w:t>
      </w:r>
      <w:r>
        <w:rPr>
          <w:rFonts w:cs="Times New Roman"/>
        </w:rPr>
        <w:t xml:space="preserve">, JR Smith, Whitmire, RL Brown, </w:t>
      </w:r>
      <w:r w:rsidRPr="00E16AC4">
        <w:rPr>
          <w:rFonts w:cs="Times New Roman"/>
        </w:rPr>
        <w:t xml:space="preserve">Hosey, </w:t>
      </w:r>
      <w:r>
        <w:rPr>
          <w:rFonts w:cs="Times New Roman"/>
        </w:rPr>
        <w:t xml:space="preserve">Neilson, Johnson, Sabb, Knight, </w:t>
      </w:r>
      <w:r w:rsidRPr="00E16AC4">
        <w:rPr>
          <w:rFonts w:cs="Times New Roman"/>
        </w:rPr>
        <w:t>Jefferson, Willi</w:t>
      </w:r>
      <w:r>
        <w:rPr>
          <w:rFonts w:cs="Times New Roman"/>
        </w:rPr>
        <w:t xml:space="preserve">ams, Forrester, Brantley, Toole </w:t>
      </w:r>
      <w:r w:rsidRPr="00E16AC4">
        <w:rPr>
          <w:rFonts w:cs="Times New Roman"/>
        </w:rPr>
        <w:t>(</w:t>
      </w:r>
      <w:hyperlink r:id="rId25" w:history="1">
        <w:r w:rsidRPr="00E16AC4">
          <w:rPr>
            <w:rStyle w:val="Hyperlink"/>
            <w:rFonts w:cs="Times New Roman"/>
          </w:rPr>
          <w:t>House Journal</w:t>
        </w:r>
        <w:r w:rsidRPr="00E16AC4">
          <w:rPr>
            <w:rStyle w:val="Hyperlink"/>
            <w:rFonts w:cs="Times New Roman"/>
          </w:rPr>
          <w:noBreakHyphen/>
          <w:t>page 17</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E16AC4">
        <w:rPr>
          <w:rFonts w:cs="Times New Roman"/>
        </w:rPr>
        <w:t>Amended (</w:t>
      </w:r>
      <w:hyperlink r:id="rId26" w:history="1">
        <w:r w:rsidRPr="00E16AC4">
          <w:rPr>
            <w:rStyle w:val="Hyperlink"/>
            <w:rFonts w:cs="Times New Roman"/>
          </w:rPr>
          <w:t>House Journal</w:t>
        </w:r>
        <w:r w:rsidRPr="00E16AC4">
          <w:rPr>
            <w:rStyle w:val="Hyperlink"/>
            <w:rFonts w:cs="Times New Roman"/>
          </w:rPr>
          <w:noBreakHyphen/>
          <w:t>page 40</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E16AC4">
        <w:rPr>
          <w:rFonts w:cs="Times New Roman"/>
        </w:rPr>
        <w:t>Read second time (</w:t>
      </w:r>
      <w:hyperlink r:id="rId27" w:history="1">
        <w:r w:rsidRPr="00E16AC4">
          <w:rPr>
            <w:rStyle w:val="Hyperlink"/>
            <w:rFonts w:cs="Times New Roman"/>
          </w:rPr>
          <w:t>House Journal</w:t>
        </w:r>
        <w:r w:rsidRPr="00E16AC4">
          <w:rPr>
            <w:rStyle w:val="Hyperlink"/>
            <w:rFonts w:cs="Times New Roman"/>
          </w:rPr>
          <w:noBreakHyphen/>
          <w:t>page 40</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E16AC4">
        <w:rPr>
          <w:rFonts w:cs="Times New Roman"/>
        </w:rPr>
        <w:t>Roll call Yeas</w:t>
      </w:r>
      <w:r>
        <w:rPr>
          <w:rFonts w:cs="Times New Roman"/>
        </w:rPr>
        <w:noBreakHyphen/>
      </w:r>
      <w:r w:rsidRPr="00E16AC4">
        <w:rPr>
          <w:rFonts w:cs="Times New Roman"/>
        </w:rPr>
        <w:t>83  Nays</w:t>
      </w:r>
      <w:r>
        <w:rPr>
          <w:rFonts w:cs="Times New Roman"/>
        </w:rPr>
        <w:noBreakHyphen/>
      </w:r>
      <w:r w:rsidRPr="00E16AC4">
        <w:rPr>
          <w:rFonts w:cs="Times New Roman"/>
        </w:rPr>
        <w:t>21 (</w:t>
      </w:r>
      <w:hyperlink r:id="rId28" w:history="1">
        <w:r w:rsidRPr="00E16AC4">
          <w:rPr>
            <w:rStyle w:val="Hyperlink"/>
            <w:rFonts w:cs="Times New Roman"/>
          </w:rPr>
          <w:t>House Journal</w:t>
        </w:r>
        <w:r w:rsidRPr="00E16AC4">
          <w:rPr>
            <w:rStyle w:val="Hyperlink"/>
            <w:rFonts w:cs="Times New Roman"/>
          </w:rPr>
          <w:noBreakHyphen/>
          <w:t>page 46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lastRenderedPageBreak/>
        <w:tab/>
        <w:t>5/30/2012</w:t>
      </w:r>
      <w:r>
        <w:rPr>
          <w:rFonts w:cs="Times New Roman"/>
        </w:rPr>
        <w:tab/>
        <w:t>House</w:t>
      </w:r>
      <w:r>
        <w:rPr>
          <w:rFonts w:cs="Times New Roman"/>
        </w:rPr>
        <w:tab/>
      </w:r>
      <w:r w:rsidRPr="00E16AC4">
        <w:rPr>
          <w:rFonts w:cs="Times New Roman"/>
        </w:rPr>
        <w:t>Read third t</w:t>
      </w:r>
      <w:r>
        <w:rPr>
          <w:rFonts w:cs="Times New Roman"/>
        </w:rPr>
        <w:t xml:space="preserve">ime and returned to Senate with </w:t>
      </w:r>
      <w:r w:rsidRPr="00E16AC4">
        <w:rPr>
          <w:rFonts w:cs="Times New Roman"/>
        </w:rPr>
        <w:t>amendments (</w:t>
      </w:r>
      <w:hyperlink r:id="rId29" w:history="1">
        <w:r w:rsidRPr="00E16AC4">
          <w:rPr>
            <w:rStyle w:val="Hyperlink"/>
            <w:rFonts w:cs="Times New Roman"/>
          </w:rPr>
          <w:t>House Journal</w:t>
        </w:r>
        <w:r w:rsidRPr="00E16AC4">
          <w:rPr>
            <w:rStyle w:val="Hyperlink"/>
            <w:rFonts w:cs="Times New Roman"/>
          </w:rPr>
          <w:noBreakHyphen/>
          <w:t>page 123</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16AC4">
        <w:rPr>
          <w:rFonts w:cs="Times New Roman"/>
        </w:rPr>
        <w:t>House amendment amended (</w:t>
      </w:r>
      <w:hyperlink r:id="rId30" w:history="1">
        <w:r w:rsidRPr="00E16AC4">
          <w:rPr>
            <w:rStyle w:val="Hyperlink"/>
            <w:rFonts w:cs="Times New Roman"/>
          </w:rPr>
          <w:t>Senate Journal</w:t>
        </w:r>
        <w:r w:rsidRPr="00E16AC4">
          <w:rPr>
            <w:rStyle w:val="Hyperlink"/>
            <w:rFonts w:cs="Times New Roman"/>
          </w:rPr>
          <w:noBreakHyphen/>
          <w:t>page 156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16AC4">
        <w:rPr>
          <w:rFonts w:cs="Times New Roman"/>
        </w:rPr>
        <w:t>Roll call Ayes</w:t>
      </w:r>
      <w:r>
        <w:rPr>
          <w:rFonts w:cs="Times New Roman"/>
        </w:rPr>
        <w:noBreakHyphen/>
      </w:r>
      <w:r w:rsidRPr="00E16AC4">
        <w:rPr>
          <w:rFonts w:cs="Times New Roman"/>
        </w:rPr>
        <w:t>41  Nays</w:t>
      </w:r>
      <w:r>
        <w:rPr>
          <w:rFonts w:cs="Times New Roman"/>
        </w:rPr>
        <w:noBreakHyphen/>
      </w:r>
      <w:r w:rsidRPr="00E16AC4">
        <w:rPr>
          <w:rFonts w:cs="Times New Roman"/>
        </w:rPr>
        <w:t>1 (</w:t>
      </w:r>
      <w:hyperlink r:id="rId31" w:history="1">
        <w:r w:rsidRPr="00E16AC4">
          <w:rPr>
            <w:rStyle w:val="Hyperlink"/>
            <w:rFonts w:cs="Times New Roman"/>
          </w:rPr>
          <w:t>Senate Journal</w:t>
        </w:r>
        <w:r w:rsidRPr="00E16AC4">
          <w:rPr>
            <w:rStyle w:val="Hyperlink"/>
            <w:rFonts w:cs="Times New Roman"/>
          </w:rPr>
          <w:noBreakHyphen/>
          <w:t>page 156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16AC4">
        <w:rPr>
          <w:rFonts w:cs="Times New Roman"/>
        </w:rPr>
        <w:t>Re</w:t>
      </w:r>
      <w:r>
        <w:rPr>
          <w:rFonts w:cs="Times New Roman"/>
        </w:rPr>
        <w:t xml:space="preserve">turned to House with amendments </w:t>
      </w:r>
      <w:r w:rsidRPr="00E16AC4">
        <w:rPr>
          <w:rFonts w:cs="Times New Roman"/>
        </w:rPr>
        <w:t>(</w:t>
      </w:r>
      <w:hyperlink r:id="rId32" w:history="1">
        <w:r w:rsidRPr="00E16AC4">
          <w:rPr>
            <w:rStyle w:val="Hyperlink"/>
            <w:rFonts w:cs="Times New Roman"/>
          </w:rPr>
          <w:t>Senate Journal</w:t>
        </w:r>
        <w:r w:rsidRPr="00E16AC4">
          <w:rPr>
            <w:rStyle w:val="Hyperlink"/>
            <w:rFonts w:cs="Times New Roman"/>
          </w:rPr>
          <w:noBreakHyphen/>
          <w:t>page 156</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16AC4">
        <w:rPr>
          <w:rFonts w:cs="Times New Roman"/>
        </w:rPr>
        <w:t>Concurred in Senate amendment and enrolled</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16AC4">
        <w:rPr>
          <w:rFonts w:cs="Times New Roman"/>
        </w:rPr>
        <w:t>Roll call Yeas</w:t>
      </w:r>
      <w:r>
        <w:rPr>
          <w:rFonts w:cs="Times New Roman"/>
        </w:rPr>
        <w:noBreakHyphen/>
      </w:r>
      <w:r w:rsidRPr="00E16AC4">
        <w:rPr>
          <w:rFonts w:cs="Times New Roman"/>
        </w:rPr>
        <w:t>80  Nays</w:t>
      </w:r>
      <w:r>
        <w:rPr>
          <w:rFonts w:cs="Times New Roman"/>
        </w:rPr>
        <w:noBreakHyphen/>
      </w:r>
      <w:r w:rsidRPr="00E16AC4">
        <w:rPr>
          <w:rFonts w:cs="Times New Roman"/>
        </w:rPr>
        <w:t>2 (</w:t>
      </w:r>
      <w:hyperlink r:id="rId33" w:history="1">
        <w:r w:rsidRPr="00E16AC4">
          <w:rPr>
            <w:rStyle w:val="Hyperlink"/>
            <w:rFonts w:cs="Times New Roman"/>
          </w:rPr>
          <w:t>House Journal</w:t>
        </w:r>
        <w:r w:rsidRPr="00E16AC4">
          <w:rPr>
            <w:rStyle w:val="Hyperlink"/>
            <w:rFonts w:cs="Times New Roman"/>
          </w:rPr>
          <w:noBreakHyphen/>
          <w:t>page 124</w:t>
        </w:r>
      </w:hyperlink>
      <w:r w:rsidRPr="00E16AC4">
        <w:rPr>
          <w:rFonts w:cs="Times New Roman"/>
        </w:rPr>
        <w:t>)</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E16AC4">
        <w:rPr>
          <w:rFonts w:cs="Times New Roman"/>
        </w:rPr>
        <w:t>Ratified R 274</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E16AC4">
        <w:rPr>
          <w:rFonts w:cs="Times New Roman"/>
        </w:rPr>
        <w:t>Signed By Governor</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E16AC4">
        <w:rPr>
          <w:rFonts w:cs="Times New Roman"/>
        </w:rPr>
        <w:t>Effective date 06/18/12</w:t>
      </w:r>
    </w:p>
    <w:p w:rsidR="00AE50D8" w:rsidRDefault="00AE50D8" w:rsidP="00AE50D8">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E16AC4">
        <w:rPr>
          <w:rFonts w:cs="Times New Roman"/>
        </w:rPr>
        <w:t>Act No</w:t>
      </w:r>
      <w:r>
        <w:rPr>
          <w:rFonts w:cs="Times New Roman"/>
        </w:rPr>
        <w:t>. </w:t>
      </w:r>
      <w:r w:rsidRPr="00E16AC4">
        <w:rPr>
          <w:rFonts w:cs="Times New Roman"/>
        </w:rPr>
        <w:t>247</w:t>
      </w:r>
    </w:p>
    <w:p w:rsidR="00AE50D8" w:rsidRDefault="00AE50D8" w:rsidP="00AE50D8">
      <w:pPr>
        <w:widowControl w:val="0"/>
        <w:tabs>
          <w:tab w:val="right" w:pos="1008"/>
          <w:tab w:val="left" w:pos="1152"/>
          <w:tab w:val="left" w:pos="1872"/>
          <w:tab w:val="left" w:pos="9187"/>
        </w:tabs>
        <w:ind w:left="2088" w:hanging="2088"/>
        <w:rPr>
          <w:rFonts w:cs="Times New Roman"/>
        </w:rPr>
      </w:pPr>
    </w:p>
    <w:p w:rsidR="00375EBF" w:rsidRPr="00375EBF" w:rsidRDefault="00375EBF" w:rsidP="00375EBF">
      <w:pPr>
        <w:widowControl w:val="0"/>
        <w:tabs>
          <w:tab w:val="right" w:pos="1008"/>
          <w:tab w:val="left" w:pos="1152"/>
          <w:tab w:val="left" w:pos="1872"/>
          <w:tab w:val="left" w:pos="9187"/>
        </w:tabs>
        <w:ind w:left="2088" w:hanging="2088"/>
        <w:rPr>
          <w:rFonts w:cs="Times New Roman"/>
        </w:rPr>
      </w:pP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EBF">
        <w:rPr>
          <w:rFonts w:cs="Times New Roman"/>
          <w:b/>
        </w:rPr>
        <w:t>VERSIONS OF THIS BILL</w:t>
      </w:r>
    </w:p>
    <w:p w:rsidR="00375EBF" w:rsidRPr="00375EBF" w:rsidRDefault="00375EBF"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Pr="00375EBF" w:rsidRDefault="00872A79" w:rsidP="00375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375EBF" w:rsidRPr="00375EBF">
          <w:rPr>
            <w:rFonts w:cs="Times New Roman"/>
            <w:color w:val="0000FF" w:themeColor="hyperlink"/>
            <w:u w:val="single"/>
          </w:rPr>
          <w:t>1/24/2012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375EBF" w:rsidRPr="00375EBF">
          <w:rPr>
            <w:rFonts w:cs="Times New Roman"/>
            <w:color w:val="0000FF" w:themeColor="hyperlink"/>
            <w:u w:val="single"/>
          </w:rPr>
          <w:t>2/23/2012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375EBF" w:rsidRPr="00375EBF">
          <w:rPr>
            <w:rFonts w:cs="Times New Roman"/>
            <w:color w:val="0000FF" w:themeColor="hyperlink"/>
            <w:u w:val="single"/>
          </w:rPr>
          <w:t>3/28/2012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375EBF" w:rsidRPr="00375EBF">
          <w:rPr>
            <w:rFonts w:cs="Times New Roman"/>
            <w:color w:val="0000FF" w:themeColor="hyperlink"/>
            <w:u w:val="single"/>
          </w:rPr>
          <w:t>3/29/2012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375EBF" w:rsidRPr="00375EBF">
          <w:rPr>
            <w:rFonts w:cs="Times New Roman"/>
            <w:color w:val="0000FF" w:themeColor="hyperlink"/>
            <w:u w:val="single"/>
          </w:rPr>
          <w:t>5/9/2012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375EBF" w:rsidRPr="00375EBF">
          <w:rPr>
            <w:rFonts w:cs="Times New Roman"/>
            <w:color w:val="0000FF" w:themeColor="hyperlink"/>
            <w:u w:val="single"/>
          </w:rPr>
          <w:t>5/29/2012</w:t>
        </w:r>
      </w:hyperlink>
    </w:p>
    <w:p w:rsidR="00375EBF" w:rsidRPr="00375EBF" w:rsidRDefault="00872A79"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375EBF" w:rsidRPr="00375EBF">
          <w:rPr>
            <w:rFonts w:cs="Times New Roman"/>
            <w:color w:val="0000FF" w:themeColor="hyperlink"/>
            <w:u w:val="single"/>
          </w:rPr>
          <w:t>6/7/2012</w:t>
        </w:r>
      </w:hyperlink>
    </w:p>
    <w:p w:rsidR="00375EBF" w:rsidRPr="00375EBF" w:rsidRDefault="00375EBF"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EBF" w:rsidRDefault="00375EBF" w:rsidP="00375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5EBF" w:rsidSect="00375EBF">
          <w:pgSz w:w="12240" w:h="15840" w:code="1"/>
          <w:pgMar w:top="1080" w:right="1440" w:bottom="1080" w:left="1440" w:header="720" w:footer="720" w:gutter="0"/>
          <w:pgNumType w:start="1"/>
          <w:cols w:space="720"/>
          <w:noEndnote/>
          <w:docGrid w:linePitch="360"/>
        </w:sectPr>
      </w:pP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R274, S1125)</w:t>
      </w:r>
    </w:p>
    <w:p w:rsidR="00381D51" w:rsidRPr="008836A5"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81D51" w:rsidRPr="00375EBF"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5EBF">
        <w:rPr>
          <w:rFonts w:cs="Times New Roman"/>
          <w:b/>
          <w:color w:val="000000" w:themeColor="text1"/>
          <w:szCs w:val="36"/>
        </w:rPr>
        <w:t xml:space="preserve">AN ACT </w:t>
      </w:r>
      <w:bookmarkStart w:id="1" w:name="titleend"/>
      <w:bookmarkEnd w:id="1"/>
      <w:r w:rsidRPr="00375EBF">
        <w:rPr>
          <w:rFonts w:eastAsia="Times New Roman" w:cs="Times New Roman"/>
          <w:b/>
        </w:rPr>
        <w:t>TO AMEND SECTION 41</w:t>
      </w:r>
      <w:r w:rsidRPr="00375EBF">
        <w:rPr>
          <w:rFonts w:eastAsia="Times New Roman" w:cs="Times New Roman"/>
          <w:b/>
        </w:rPr>
        <w:noBreakHyphen/>
        <w:t>35</w:t>
      </w:r>
      <w:r w:rsidRPr="00375EBF">
        <w:rPr>
          <w:rFonts w:eastAsia="Times New Roman" w:cs="Times New Roman"/>
          <w:b/>
        </w:rPr>
        <w:noBreakHyphen/>
        <w:t>120, AS AMENDED, CODE OF LAWS OF SOUTH CAROLINA, 1976, RELATING TO DISQUALIFICATIONS FROM UNEMPLOYMENT BENEFITS, SO AS TO PROVIDE DISCHARGE FOR MISCONDUCT AS A BASIS FOR DISQUALIFICATION, TO SUBJECT A PERSON DISCHARGED FOR MISCONDUCT TO A PERIOD OF INELIGIBILITY FOR BENEFITS AND A SUBSEQUENT PERIOD  OF REDUCED BENEFITS, TO DELETE OBSOLETE PROVISIONS RELATED TO DISCHARGE FOR CAUSE, TO SUBJECT A PERSON DISCHARGED FOR CAUSE OTHER THAN MISCONDUCT TO A PERIOD OF INELIGIBILITY FOR BENEFITS AND A SUBSEQUENT PERIOD OF REDUCED BENEFITS, AND TO PROVIDE DISCHARGE FOR CERTAIN SUBSTANDARD PERFORMANCE IS NOT A BASIS FOR DISQUALIFICATION FROM BENEFITS UNDER THIS SECTION; TO AMEND SECTION 41</w:t>
      </w:r>
      <w:r w:rsidRPr="00375EBF">
        <w:rPr>
          <w:rFonts w:eastAsia="Times New Roman" w:cs="Times New Roman"/>
          <w:b/>
        </w:rPr>
        <w:noBreakHyphen/>
        <w:t>35</w:t>
      </w:r>
      <w:r w:rsidRPr="00375EBF">
        <w:rPr>
          <w:rFonts w:eastAsia="Times New Roman" w:cs="Times New Roman"/>
          <w:b/>
        </w:rPr>
        <w:noBreakHyphen/>
        <w:t xml:space="preserve">130, AS AMENDED, RELATING TO BENEFIT PAYMENTS NOT CHARGEABLE TO A FORMER EMPLOYER, SO AS </w:t>
      </w:r>
      <w:r>
        <w:rPr>
          <w:rFonts w:eastAsia="Times New Roman" w:cs="Times New Roman"/>
          <w:b/>
        </w:rPr>
        <w:t xml:space="preserve">TO </w:t>
      </w:r>
      <w:r w:rsidRPr="00375EBF">
        <w:rPr>
          <w:rFonts w:eastAsia="Times New Roman" w:cs="Times New Roman"/>
          <w:b/>
        </w:rPr>
        <w:t>PROVIDE A BENEFIT PAID TO A CLAIMANT MAY NOT BE CHARGED TO AN EMPLOYER WHO IS SUBJECT TO THE PAYMENT OF CONTRIBUTIONS IF THE CLAIMANT WAS DISCHARGED BY HIS MOST RECENT BONA FIDE EMPLOYER FOR MISCONDUCT OF CLAIMANT CONNECTED TO HIS EMPLOYMENT, AND TO DEFINE TERMINOLOGY; AND TO AMEND SECTION 41</w:t>
      </w:r>
      <w:r w:rsidRPr="00375EBF">
        <w:rPr>
          <w:rFonts w:eastAsia="Times New Roman" w:cs="Times New Roman"/>
          <w:b/>
        </w:rPr>
        <w:noBreakHyphen/>
        <w:t>41</w:t>
      </w:r>
      <w:r w:rsidRPr="00375EBF">
        <w:rPr>
          <w:rFonts w:eastAsia="Times New Roman" w:cs="Times New Roman"/>
          <w:b/>
        </w:rPr>
        <w:noBreakHyphen/>
        <w:t>40, AS AMENDED, RELATING TO RECOVERY OF BENEFITS BY A PERSON NOT ENTITLED TO BENEFITS, SO AS TO PROVIDE UPON DETERMINATION BY THE DEPARTMENT OF A FRAUDULENT OVERPAYMENT, THE EMPLOYER WHOSE ACCOUNT WAS DEBITED FOR THE OVERPAYMENT MUST BE CREDITED THE AMOUNT OF THE OVERPAYMENT, SUBJECT TO CERTAIN EXCEPTIONS.</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214">
        <w:rPr>
          <w:rFonts w:cs="Times New Roman"/>
          <w:color w:val="000000" w:themeColor="text1"/>
          <w:u w:color="000000" w:themeColor="text1"/>
        </w:rPr>
        <w:t>Be it enacted by the General Assembly of the State of South Carolina:</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81D51" w:rsidRPr="00CB2693" w:rsidRDefault="00381D51" w:rsidP="00381D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2693">
        <w:rPr>
          <w:b/>
        </w:rPr>
        <w:t>Discharge for misconduct as basis for disqualification f</w:t>
      </w:r>
      <w:r>
        <w:rPr>
          <w:b/>
        </w:rPr>
        <w:t>rom</w:t>
      </w:r>
      <w:r w:rsidRPr="00CB2693">
        <w:rPr>
          <w:b/>
        </w:rPr>
        <w:t xml:space="preserve"> unemployment benefits, periods of ineligibility fr</w:t>
      </w:r>
      <w:r>
        <w:rPr>
          <w:b/>
        </w:rPr>
        <w:t>om</w:t>
      </w:r>
      <w:r w:rsidRPr="00CB2693">
        <w:rPr>
          <w:b/>
        </w:rPr>
        <w:t xml:space="preserve"> benefits and reduction of benefits for discharge for misconduct and discharge for cause other than misconduct, exception for substandard performance, deletion of obsolete references</w:t>
      </w:r>
    </w:p>
    <w:p w:rsidR="00381D51" w:rsidRPr="008F1214" w:rsidRDefault="00381D51" w:rsidP="00381D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81D51" w:rsidRPr="008F1214" w:rsidRDefault="00381D51" w:rsidP="00381D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F1214">
        <w:rPr>
          <w:rFonts w:cs="Times New Roman"/>
          <w:u w:color="000000" w:themeColor="text1"/>
        </w:rPr>
        <w:t>SECTION</w:t>
      </w:r>
      <w:r w:rsidRPr="008F1214">
        <w:rPr>
          <w:rFonts w:cs="Times New Roman"/>
          <w:u w:color="000000" w:themeColor="text1"/>
        </w:rPr>
        <w:tab/>
        <w:t>1.</w:t>
      </w:r>
      <w:r w:rsidRPr="008F1214">
        <w:rPr>
          <w:rFonts w:cs="Times New Roman"/>
          <w:u w:color="000000" w:themeColor="text1"/>
        </w:rPr>
        <w:tab/>
        <w:t>Section 41</w:t>
      </w:r>
      <w:r>
        <w:rPr>
          <w:rFonts w:cs="Times New Roman"/>
          <w:u w:color="000000" w:themeColor="text1"/>
        </w:rPr>
        <w:noBreakHyphen/>
      </w:r>
      <w:r w:rsidRPr="008F1214">
        <w:rPr>
          <w:rFonts w:cs="Times New Roman"/>
          <w:u w:color="000000" w:themeColor="text1"/>
        </w:rPr>
        <w:t>35</w:t>
      </w:r>
      <w:r>
        <w:rPr>
          <w:rFonts w:cs="Times New Roman"/>
          <w:u w:color="000000" w:themeColor="text1"/>
        </w:rPr>
        <w:noBreakHyphen/>
      </w:r>
      <w:r w:rsidRPr="008F1214">
        <w:rPr>
          <w:rFonts w:cs="Times New Roman"/>
          <w:u w:color="000000" w:themeColor="text1"/>
        </w:rPr>
        <w:t>120(2) of the 1976 Code</w:t>
      </w:r>
      <w:r>
        <w:rPr>
          <w:rFonts w:cs="Times New Roman"/>
          <w:u w:color="000000" w:themeColor="text1"/>
        </w:rPr>
        <w:t>, as last amended by Act 146 of 2010,</w:t>
      </w:r>
      <w:r w:rsidRPr="008F1214">
        <w:rPr>
          <w:rFonts w:cs="Times New Roman"/>
          <w:u w:color="000000" w:themeColor="text1"/>
        </w:rPr>
        <w:t xml:space="preserve"> is </w:t>
      </w:r>
      <w:r>
        <w:rPr>
          <w:rFonts w:cs="Times New Roman"/>
          <w:u w:color="000000" w:themeColor="text1"/>
        </w:rPr>
        <w:t>further</w:t>
      </w:r>
      <w:r w:rsidRPr="008F1214">
        <w:rPr>
          <w:rFonts w:cs="Times New Roman"/>
          <w:u w:color="000000" w:themeColor="text1"/>
        </w:rPr>
        <w:t xml:space="preserve"> amended</w:t>
      </w:r>
      <w:r>
        <w:rPr>
          <w:rFonts w:cs="Times New Roman"/>
          <w:u w:color="000000" w:themeColor="text1"/>
        </w:rPr>
        <w:t xml:space="preserve"> </w:t>
      </w:r>
      <w:r w:rsidRPr="008F1214">
        <w:rPr>
          <w:rFonts w:cs="Times New Roman"/>
          <w:u w:color="000000" w:themeColor="text1"/>
        </w:rPr>
        <w:t>to read:</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F1214">
        <w:rPr>
          <w:rFonts w:cs="Times New Roman"/>
          <w:szCs w:val="52"/>
          <w:u w:color="000000" w:themeColor="text1"/>
        </w:rPr>
        <w:tab/>
      </w:r>
      <w:r w:rsidRPr="008F1214">
        <w:rPr>
          <w:rFonts w:eastAsia="Times New Roman" w:cs="Times New Roman"/>
          <w:snapToGrid w:val="0"/>
          <w:szCs w:val="52"/>
        </w:rPr>
        <w:t>“</w:t>
      </w:r>
      <w:r w:rsidRPr="008F1214">
        <w:rPr>
          <w:rFonts w:cs="Times New Roman"/>
          <w:szCs w:val="52"/>
          <w:u w:color="000000" w:themeColor="text1"/>
        </w:rPr>
        <w:t>(2)(a)</w:t>
      </w:r>
      <w:r w:rsidRPr="008F1214">
        <w:rPr>
          <w:rFonts w:cs="Times New Roman"/>
          <w:szCs w:val="52"/>
          <w:u w:color="000000" w:themeColor="text1"/>
        </w:rPr>
        <w:tab/>
        <w:t>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Pr="0018240F">
        <w:rPr>
          <w:rFonts w:cs="Times New Roman"/>
          <w:szCs w:val="52"/>
          <w:u w:color="000000" w:themeColor="text1"/>
        </w:rPr>
        <w:t>’</w:t>
      </w:r>
      <w:r w:rsidRPr="008F1214">
        <w:rPr>
          <w:rFonts w:cs="Times New Roman"/>
          <w:szCs w:val="52"/>
          <w:u w:color="000000" w:themeColor="text1"/>
        </w:rPr>
        <w:t xml:space="preserve">s benefits to be calculated by multiplying his weekly benefit amount by twenty.  </w:t>
      </w:r>
      <w:r w:rsidRPr="008F1214">
        <w:rPr>
          <w:rFonts w:cs="Times New Roman"/>
          <w:szCs w:val="52"/>
        </w:rPr>
        <w:t xml:space="preserve">For the purposes of this item, </w:t>
      </w:r>
      <w:r w:rsidRPr="0018240F">
        <w:rPr>
          <w:rFonts w:cs="Times New Roman"/>
          <w:szCs w:val="52"/>
        </w:rPr>
        <w:t>‘</w:t>
      </w:r>
      <w:r w:rsidRPr="008F1214">
        <w:rPr>
          <w:rFonts w:cs="Times New Roman"/>
          <w:szCs w:val="52"/>
        </w:rPr>
        <w:t>misconduct</w:t>
      </w:r>
      <w:r w:rsidRPr="0018240F">
        <w:rPr>
          <w:rFonts w:cs="Times New Roman"/>
          <w:szCs w:val="52"/>
        </w:rPr>
        <w:t>’</w:t>
      </w:r>
      <w:r w:rsidRPr="008F1214">
        <w:rPr>
          <w:rFonts w:cs="Times New Roman"/>
          <w:szCs w:val="52"/>
        </w:rPr>
        <w:t xml:space="preserve"> is limited to conduct evincing such wilfull and wanton disregard of an employer</w:t>
      </w:r>
      <w:r w:rsidRPr="0018240F">
        <w:rPr>
          <w:rFonts w:cs="Times New Roman"/>
          <w:szCs w:val="52"/>
        </w:rPr>
        <w:t>’</w:t>
      </w:r>
      <w:r w:rsidRPr="008F1214">
        <w:rPr>
          <w:rFonts w:cs="Times New Roman"/>
          <w:szCs w:val="52"/>
        </w:rPr>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Pr="0018240F">
        <w:rPr>
          <w:rFonts w:cs="Times New Roman"/>
          <w:szCs w:val="52"/>
        </w:rPr>
        <w:t>’</w:t>
      </w:r>
      <w:r w:rsidRPr="008F1214">
        <w:rPr>
          <w:rFonts w:cs="Times New Roman"/>
          <w:szCs w:val="52"/>
        </w:rPr>
        <w:t>s interest or of the employee</w:t>
      </w:r>
      <w:r w:rsidRPr="0018240F">
        <w:rPr>
          <w:rFonts w:cs="Times New Roman"/>
          <w:szCs w:val="52"/>
        </w:rPr>
        <w:t>’</w:t>
      </w:r>
      <w:r w:rsidRPr="008F1214">
        <w:rPr>
          <w:rFonts w:cs="Times New Roman"/>
          <w:szCs w:val="52"/>
        </w:rPr>
        <w:t>s duties and obligations to his employer.  No finding of misconduct may be made for discharge resulting from an extreme hardship, emergency, sickness, or other extraordinary circumstance.</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8F1214">
        <w:rPr>
          <w:rFonts w:cs="Times New Roman"/>
        </w:rPr>
        <w:tab/>
      </w:r>
      <w:r w:rsidRPr="008F1214">
        <w:rPr>
          <w:rFonts w:cs="Times New Roman"/>
        </w:rPr>
        <w:tab/>
        <w:t>(b)</w:t>
      </w:r>
      <w:r w:rsidRPr="008F1214">
        <w:rPr>
          <w:rFonts w:cs="Times New Roman"/>
        </w:rPr>
        <w:tab/>
        <w:t>If the department finds that he has been d</w:t>
      </w:r>
      <w:r w:rsidRPr="008F1214">
        <w:rPr>
          <w:rFonts w:cs="Times New Roman"/>
          <w:color w:val="000000"/>
        </w:rPr>
        <w:t>ischarge</w:t>
      </w:r>
      <w:r>
        <w:rPr>
          <w:rFonts w:cs="Times New Roman"/>
          <w:color w:val="000000"/>
        </w:rPr>
        <w:t>d</w:t>
      </w:r>
      <w:r w:rsidRPr="008F1214">
        <w:rPr>
          <w:rFonts w:cs="Times New Roman"/>
          <w:color w:val="000000"/>
        </w:rPr>
        <w:t xml:space="preserve">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Pr="0018240F">
        <w:rPr>
          <w:rFonts w:cs="Times New Roman"/>
          <w:color w:val="000000"/>
        </w:rPr>
        <w:t>’</w:t>
      </w:r>
      <w:r w:rsidRPr="008F1214">
        <w:rPr>
          <w:rFonts w:cs="Times New Roman"/>
          <w:color w:val="000000"/>
        </w:rPr>
        <w:t xml:space="preserve">s benefits, to be calculated by multiplying his weekly benefit amount by the number of weeks of his disqualification, must be made. The ineligibility period must be determined by the department in each case according to the seriousness of the cause for discharge.  </w:t>
      </w:r>
      <w:r w:rsidRPr="008F1214">
        <w:rPr>
          <w:rFonts w:cs="Times New Roman"/>
          <w:szCs w:val="52"/>
        </w:rPr>
        <w:t>Discharge resulting from substandard performance due to inefficiency, inability, or incapacity shall not serve as a basis for disqualification under either subitem (a) or (b) of this item.</w:t>
      </w:r>
      <w:r w:rsidRPr="008F1214">
        <w:rPr>
          <w:rFonts w:cs="Times New Roman"/>
          <w:szCs w:val="52"/>
          <w:u w:color="000000" w:themeColor="text1"/>
        </w:rPr>
        <w:t>”</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CB2693" w:rsidRDefault="00381D51" w:rsidP="00381D51">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u w:color="000000" w:themeColor="text1"/>
        </w:rPr>
      </w:pPr>
      <w:r w:rsidRPr="00CB2693">
        <w:rPr>
          <w:b/>
        </w:rPr>
        <w:t>Benefit payments not chargeable to former employer must include payments made to claimant discharged by his most recent bona fide employer for misconduct of claimant related to his employment</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8F1214">
        <w:rPr>
          <w:rFonts w:cs="Times New Roman"/>
          <w:szCs w:val="52"/>
          <w:u w:color="000000" w:themeColor="text1"/>
        </w:rPr>
        <w:t>SECTION</w:t>
      </w:r>
      <w:r w:rsidRPr="008F1214">
        <w:rPr>
          <w:rFonts w:cs="Times New Roman"/>
          <w:szCs w:val="52"/>
          <w:u w:color="000000" w:themeColor="text1"/>
        </w:rPr>
        <w:tab/>
        <w:t>2.</w:t>
      </w:r>
      <w:r w:rsidRPr="008F1214">
        <w:rPr>
          <w:rFonts w:cs="Times New Roman"/>
          <w:szCs w:val="52"/>
          <w:u w:color="000000" w:themeColor="text1"/>
        </w:rPr>
        <w:tab/>
        <w:t>Section 41</w:t>
      </w:r>
      <w:r>
        <w:rPr>
          <w:rFonts w:cs="Times New Roman"/>
          <w:szCs w:val="52"/>
          <w:u w:color="000000" w:themeColor="text1"/>
        </w:rPr>
        <w:noBreakHyphen/>
      </w:r>
      <w:r w:rsidRPr="008F1214">
        <w:rPr>
          <w:rFonts w:cs="Times New Roman"/>
          <w:szCs w:val="52"/>
          <w:u w:color="000000" w:themeColor="text1"/>
        </w:rPr>
        <w:t>35</w:t>
      </w:r>
      <w:r>
        <w:rPr>
          <w:rFonts w:cs="Times New Roman"/>
          <w:szCs w:val="52"/>
          <w:u w:color="000000" w:themeColor="text1"/>
        </w:rPr>
        <w:noBreakHyphen/>
      </w:r>
      <w:r w:rsidRPr="008F1214">
        <w:rPr>
          <w:rFonts w:cs="Times New Roman"/>
          <w:szCs w:val="52"/>
          <w:u w:color="000000" w:themeColor="text1"/>
        </w:rPr>
        <w:t>130</w:t>
      </w:r>
      <w:r>
        <w:rPr>
          <w:rFonts w:cs="Times New Roman"/>
          <w:szCs w:val="52"/>
          <w:u w:color="000000" w:themeColor="text1"/>
        </w:rPr>
        <w:t xml:space="preserve"> of the 1976 Code, as last amended by Act 63 of 2011,</w:t>
      </w:r>
      <w:r w:rsidRPr="008F1214">
        <w:rPr>
          <w:rFonts w:cs="Times New Roman"/>
          <w:szCs w:val="52"/>
          <w:u w:color="000000" w:themeColor="text1"/>
        </w:rPr>
        <w:t xml:space="preserve"> is </w:t>
      </w:r>
      <w:r>
        <w:rPr>
          <w:rFonts w:cs="Times New Roman"/>
          <w:szCs w:val="52"/>
          <w:u w:color="000000" w:themeColor="text1"/>
        </w:rPr>
        <w:t xml:space="preserve">further </w:t>
      </w:r>
      <w:r w:rsidRPr="008F1214">
        <w:rPr>
          <w:rFonts w:cs="Times New Roman"/>
          <w:szCs w:val="52"/>
          <w:u w:color="000000" w:themeColor="text1"/>
        </w:rPr>
        <w:t>amended by adding a new subsection to read:</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F1214">
        <w:rPr>
          <w:rFonts w:cs="Times New Roman"/>
          <w:szCs w:val="52"/>
        </w:rPr>
        <w:tab/>
        <w:t>“(M)(1)</w:t>
      </w:r>
      <w:r w:rsidRPr="008F1214">
        <w:rPr>
          <w:rFonts w:cs="Times New Roman"/>
          <w:szCs w:val="52"/>
        </w:rPr>
        <w:tab/>
        <w:t xml:space="preserve">For the purposes of this subsection, </w:t>
      </w:r>
      <w:r w:rsidRPr="0018240F">
        <w:rPr>
          <w:rFonts w:cs="Times New Roman"/>
          <w:szCs w:val="52"/>
        </w:rPr>
        <w:t>‘</w:t>
      </w:r>
      <w:r w:rsidRPr="008F1214">
        <w:rPr>
          <w:rFonts w:cs="Times New Roman"/>
          <w:szCs w:val="52"/>
        </w:rPr>
        <w:t>most recent bona fide employer</w:t>
      </w:r>
      <w:r w:rsidRPr="0018240F">
        <w:rPr>
          <w:rFonts w:cs="Times New Roman"/>
          <w:szCs w:val="52"/>
        </w:rPr>
        <w:t>’</w:t>
      </w:r>
      <w:r w:rsidRPr="008F1214">
        <w:rPr>
          <w:rFonts w:cs="Times New Roman"/>
          <w:szCs w:val="52"/>
        </w:rPr>
        <w:t xml:space="preserve"> means the work or employer from which an individual was discharged regardless of work subsequent to his discharge in which he earned less than eight times his weekly benefit amount.</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F1214">
        <w:rPr>
          <w:rFonts w:cs="Times New Roman"/>
          <w:szCs w:val="52"/>
        </w:rPr>
        <w:tab/>
      </w:r>
      <w:r w:rsidRPr="008F1214">
        <w:rPr>
          <w:rFonts w:cs="Times New Roman"/>
          <w:szCs w:val="52"/>
        </w:rPr>
        <w:tab/>
        <w:t>(2)</w:t>
      </w:r>
      <w:r w:rsidRPr="008F1214">
        <w:rPr>
          <w:rFonts w:cs="Times New Roman"/>
          <w:szCs w:val="52"/>
        </w:rPr>
        <w:tab/>
        <w:t>A benefit paid to a claimant must not be charged against the account of an employer if the department determines that the claimant</w:t>
      </w:r>
      <w:r w:rsidRPr="0018240F">
        <w:rPr>
          <w:rFonts w:cs="Times New Roman"/>
          <w:szCs w:val="52"/>
        </w:rPr>
        <w:t>’</w:t>
      </w:r>
      <w:r w:rsidRPr="008F1214">
        <w:rPr>
          <w:rFonts w:cs="Times New Roman"/>
          <w:szCs w:val="52"/>
        </w:rPr>
        <w:t>s most recent bona fide employer discharged him for misconduct connected with his employment.  This provision is applicable only to an employer subject to the payment of contributions.”</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381D51" w:rsidRPr="00CB2693"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sidRPr="00CB2693">
        <w:rPr>
          <w:b/>
        </w:rPr>
        <w:t>Employer may recover funds debited from his account for fraudulently paid unemployment benefits</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8F1214">
        <w:rPr>
          <w:rFonts w:cs="Times New Roman"/>
          <w:szCs w:val="52"/>
          <w:u w:color="000000" w:themeColor="text1"/>
        </w:rPr>
        <w:t>SECTION</w:t>
      </w:r>
      <w:r w:rsidRPr="008F1214">
        <w:rPr>
          <w:rFonts w:cs="Times New Roman"/>
          <w:szCs w:val="52"/>
          <w:u w:color="000000" w:themeColor="text1"/>
        </w:rPr>
        <w:tab/>
        <w:t>3.</w:t>
      </w:r>
      <w:r w:rsidRPr="008F1214">
        <w:rPr>
          <w:rFonts w:cs="Times New Roman"/>
          <w:szCs w:val="52"/>
          <w:u w:color="000000" w:themeColor="text1"/>
        </w:rPr>
        <w:tab/>
        <w:t>Section 41</w:t>
      </w:r>
      <w:r>
        <w:rPr>
          <w:rFonts w:cs="Times New Roman"/>
          <w:szCs w:val="52"/>
          <w:u w:color="000000" w:themeColor="text1"/>
        </w:rPr>
        <w:noBreakHyphen/>
      </w:r>
      <w:r w:rsidRPr="008F1214">
        <w:rPr>
          <w:rFonts w:cs="Times New Roman"/>
          <w:szCs w:val="52"/>
          <w:u w:color="000000" w:themeColor="text1"/>
        </w:rPr>
        <w:t>41</w:t>
      </w:r>
      <w:r>
        <w:rPr>
          <w:rFonts w:cs="Times New Roman"/>
          <w:szCs w:val="52"/>
          <w:u w:color="000000" w:themeColor="text1"/>
        </w:rPr>
        <w:noBreakHyphen/>
      </w:r>
      <w:r w:rsidRPr="008F1214">
        <w:rPr>
          <w:rFonts w:cs="Times New Roman"/>
          <w:szCs w:val="52"/>
          <w:u w:color="000000" w:themeColor="text1"/>
        </w:rPr>
        <w:t>40 of the 1976 Code</w:t>
      </w:r>
      <w:r>
        <w:rPr>
          <w:rFonts w:cs="Times New Roman"/>
          <w:szCs w:val="52"/>
          <w:u w:color="000000" w:themeColor="text1"/>
        </w:rPr>
        <w:t>, as last amended by Act 63 of 2011,</w:t>
      </w:r>
      <w:r w:rsidRPr="008F1214">
        <w:rPr>
          <w:rFonts w:cs="Times New Roman"/>
          <w:szCs w:val="52"/>
          <w:u w:color="000000" w:themeColor="text1"/>
        </w:rPr>
        <w:t xml:space="preserve"> is </w:t>
      </w:r>
      <w:r>
        <w:rPr>
          <w:rFonts w:cs="Times New Roman"/>
          <w:szCs w:val="52"/>
          <w:u w:color="000000" w:themeColor="text1"/>
        </w:rPr>
        <w:t xml:space="preserve">further </w:t>
      </w:r>
      <w:r w:rsidRPr="008F1214">
        <w:rPr>
          <w:rFonts w:cs="Times New Roman"/>
          <w:szCs w:val="52"/>
          <w:u w:color="000000" w:themeColor="text1"/>
        </w:rPr>
        <w:t>amended by adding a new subsection to read:</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8F1214">
        <w:rPr>
          <w:rFonts w:cs="Times New Roman"/>
          <w:szCs w:val="52"/>
          <w:u w:color="000000" w:themeColor="text1"/>
        </w:rPr>
        <w:tab/>
        <w:t>“(D)</w:t>
      </w:r>
      <w:r w:rsidRPr="008F1214">
        <w:rPr>
          <w:rFonts w:cs="Times New Roman"/>
          <w:szCs w:val="52"/>
          <w:u w:color="000000" w:themeColor="text1"/>
        </w:rPr>
        <w:tab/>
      </w:r>
      <w:r>
        <w:rPr>
          <w:rFonts w:cs="Times New Roman"/>
          <w:szCs w:val="52"/>
          <w:u w:color="000000" w:themeColor="text1"/>
        </w:rPr>
        <w:t xml:space="preserve"> </w:t>
      </w:r>
      <w:r w:rsidRPr="008F1214">
        <w:rPr>
          <w:rFonts w:cs="Times New Roman"/>
          <w:szCs w:val="52"/>
          <w:u w:color="000000" w:themeColor="text1"/>
        </w:rPr>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Pr>
          <w:rFonts w:cs="Times New Roman"/>
          <w:szCs w:val="52"/>
          <w:u w:color="000000" w:themeColor="text1"/>
        </w:rPr>
        <w:noBreakHyphen/>
      </w:r>
      <w:r w:rsidRPr="008F1214">
        <w:rPr>
          <w:rFonts w:cs="Times New Roman"/>
          <w:szCs w:val="52"/>
          <w:u w:color="000000" w:themeColor="text1"/>
        </w:rPr>
        <w:t>31</w:t>
      </w:r>
      <w:r>
        <w:rPr>
          <w:rFonts w:cs="Times New Roman"/>
          <w:szCs w:val="52"/>
          <w:u w:color="000000" w:themeColor="text1"/>
        </w:rPr>
        <w:noBreakHyphen/>
      </w:r>
      <w:r w:rsidRPr="008F1214">
        <w:rPr>
          <w:rFonts w:cs="Times New Roman"/>
          <w:szCs w:val="52"/>
          <w:u w:color="000000" w:themeColor="text1"/>
        </w:rPr>
        <w:t>810 or 41</w:t>
      </w:r>
      <w:r>
        <w:rPr>
          <w:rFonts w:cs="Times New Roman"/>
          <w:szCs w:val="52"/>
          <w:u w:color="000000" w:themeColor="text1"/>
        </w:rPr>
        <w:noBreakHyphen/>
      </w:r>
      <w:r w:rsidRPr="008F1214">
        <w:rPr>
          <w:rFonts w:cs="Times New Roman"/>
          <w:szCs w:val="52"/>
          <w:u w:color="000000" w:themeColor="text1"/>
        </w:rPr>
        <w:t>31</w:t>
      </w:r>
      <w:r>
        <w:rPr>
          <w:rFonts w:cs="Times New Roman"/>
          <w:szCs w:val="52"/>
          <w:u w:color="000000" w:themeColor="text1"/>
        </w:rPr>
        <w:noBreakHyphen/>
      </w:r>
      <w:r w:rsidRPr="008F1214">
        <w:rPr>
          <w:rFonts w:cs="Times New Roman"/>
          <w:szCs w:val="52"/>
          <w:u w:color="000000" w:themeColor="text1"/>
        </w:rPr>
        <w:t>620.”</w:t>
      </w:r>
    </w:p>
    <w:p w:rsidR="00381D51"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CB2693"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u w:color="000000" w:themeColor="text1"/>
        </w:rPr>
      </w:pPr>
      <w:r>
        <w:rPr>
          <w:rFonts w:cs="Times New Roman"/>
          <w:b/>
          <w:szCs w:val="52"/>
          <w:u w:color="000000" w:themeColor="text1"/>
        </w:rPr>
        <w:t>Time effective</w:t>
      </w: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381D51" w:rsidRPr="008F1214" w:rsidRDefault="00381D51"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214">
        <w:rPr>
          <w:rFonts w:cs="Times New Roman"/>
          <w:szCs w:val="52"/>
          <w:u w:color="000000" w:themeColor="text1"/>
        </w:rPr>
        <w:t>SECTION</w:t>
      </w:r>
      <w:r w:rsidRPr="008F1214">
        <w:rPr>
          <w:rFonts w:cs="Times New Roman"/>
          <w:szCs w:val="52"/>
          <w:u w:color="000000" w:themeColor="text1"/>
        </w:rPr>
        <w:tab/>
        <w:t>4.</w:t>
      </w:r>
      <w:r w:rsidRPr="008F1214">
        <w:rPr>
          <w:rFonts w:cs="Times New Roman"/>
          <w:szCs w:val="52"/>
          <w:u w:color="000000" w:themeColor="text1"/>
        </w:rPr>
        <w:tab/>
        <w:t>This act takes effect upon approval by the Governor.</w:t>
      </w:r>
    </w:p>
    <w:p w:rsidR="00381D51" w:rsidRDefault="00381D51" w:rsidP="00381D51">
      <w:pPr>
        <w:tabs>
          <w:tab w:val="left" w:pos="1440"/>
          <w:tab w:val="left" w:pos="1800"/>
          <w:tab w:val="left" w:pos="2880"/>
        </w:tabs>
        <w:rPr>
          <w:color w:val="000000" w:themeColor="text1"/>
        </w:rPr>
      </w:pPr>
    </w:p>
    <w:p w:rsidR="00381D51" w:rsidRDefault="00381D51" w:rsidP="00381D51">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381D51" w:rsidRDefault="00381D51" w:rsidP="00381D51">
      <w:pPr>
        <w:tabs>
          <w:tab w:val="left" w:pos="1440"/>
          <w:tab w:val="left" w:pos="1800"/>
          <w:tab w:val="left" w:pos="2880"/>
        </w:tabs>
        <w:rPr>
          <w:color w:val="000000" w:themeColor="text1"/>
        </w:rPr>
      </w:pPr>
    </w:p>
    <w:p w:rsidR="00381D51" w:rsidRDefault="00381D51" w:rsidP="00381D51">
      <w:pPr>
        <w:tabs>
          <w:tab w:val="left" w:pos="1440"/>
          <w:tab w:val="left" w:pos="1800"/>
          <w:tab w:val="left" w:pos="2880"/>
        </w:tabs>
        <w:rPr>
          <w:color w:val="000000" w:themeColor="text1"/>
        </w:rPr>
      </w:pPr>
      <w:r>
        <w:rPr>
          <w:color w:val="000000" w:themeColor="text1"/>
        </w:rPr>
        <w:t>Approved the 18</w:t>
      </w:r>
      <w:r w:rsidRPr="009B7D96">
        <w:rPr>
          <w:color w:val="000000" w:themeColor="text1"/>
          <w:vertAlign w:val="superscript"/>
        </w:rPr>
        <w:t>th</w:t>
      </w:r>
      <w:r>
        <w:rPr>
          <w:color w:val="000000" w:themeColor="text1"/>
        </w:rPr>
        <w:t xml:space="preserve"> day of June, 2012. </w:t>
      </w:r>
    </w:p>
    <w:p w:rsidR="00381D51" w:rsidRDefault="00381D51" w:rsidP="00381D51">
      <w:pPr>
        <w:tabs>
          <w:tab w:val="left" w:pos="1440"/>
          <w:tab w:val="left" w:pos="1800"/>
          <w:tab w:val="left" w:pos="2880"/>
        </w:tabs>
        <w:jc w:val="center"/>
        <w:rPr>
          <w:color w:val="000000" w:themeColor="text1"/>
        </w:rPr>
      </w:pPr>
    </w:p>
    <w:p w:rsidR="00381D51" w:rsidRDefault="00381D51" w:rsidP="00381D51">
      <w:pPr>
        <w:tabs>
          <w:tab w:val="left" w:pos="1440"/>
          <w:tab w:val="left" w:pos="1800"/>
          <w:tab w:val="left" w:pos="2880"/>
        </w:tabs>
        <w:jc w:val="center"/>
        <w:rPr>
          <w:color w:val="000000" w:themeColor="text1"/>
        </w:rPr>
      </w:pPr>
      <w:r>
        <w:rPr>
          <w:color w:val="000000" w:themeColor="text1"/>
        </w:rPr>
        <w:t>__________</w:t>
      </w:r>
    </w:p>
    <w:p w:rsidR="008836A5" w:rsidRPr="00043068" w:rsidRDefault="008836A5" w:rsidP="00381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43068" w:rsidSect="00375EBF">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DF6" w:rsidRDefault="00B50DF6" w:rsidP="007D5FAC">
      <w:r>
        <w:separator/>
      </w:r>
    </w:p>
  </w:endnote>
  <w:endnote w:type="continuationSeparator" w:id="0">
    <w:p w:rsidR="00B50DF6" w:rsidRDefault="00B50D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EBF" w:rsidRPr="00375EBF" w:rsidRDefault="00375EBF" w:rsidP="00375EBF">
    <w:pPr>
      <w:pStyle w:val="Footer"/>
      <w:tabs>
        <w:tab w:val="clear" w:pos="4680"/>
        <w:tab w:val="clear" w:pos="9360"/>
        <w:tab w:val="center" w:pos="3168"/>
      </w:tabs>
      <w:spacing w:before="120"/>
    </w:pPr>
    <w:r>
      <w:tab/>
    </w:r>
    <w:r w:rsidR="00000B92">
      <w:fldChar w:fldCharType="begin"/>
    </w:r>
    <w:r w:rsidR="000A7ACA">
      <w:instrText xml:space="preserve"> PAGE  \* MERGEFORMAT </w:instrText>
    </w:r>
    <w:r w:rsidR="00000B92">
      <w:fldChar w:fldCharType="separate"/>
    </w:r>
    <w:r w:rsidR="00381D51">
      <w:rPr>
        <w:noProof/>
      </w:rPr>
      <w:t>4</w:t>
    </w:r>
    <w:r w:rsidR="00000B9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EBF" w:rsidRDefault="00375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DF6" w:rsidRDefault="00B50DF6" w:rsidP="007D5FAC">
      <w:r>
        <w:separator/>
      </w:r>
    </w:p>
  </w:footnote>
  <w:footnote w:type="continuationSeparator" w:id="0">
    <w:p w:rsidR="00B50DF6" w:rsidRDefault="00B50D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25"/>
    <w:docVar w:name="ActSecretary" w:val="Morgan"/>
    <w:docVar w:name="ActSIdno" w:val="(595)  1125AB12"/>
    <w:docVar w:name="clipname" w:val="1125AB12"/>
    <w:docVar w:name="dvBillNumber" w:val="1125"/>
    <w:docVar w:name="dvBillNumberPrefix" w:val="S"/>
    <w:docVar w:name="dvOriginalBody" w:val="Senate"/>
    <w:docVar w:name="OrigSENATEBillNo" w:val="1125"/>
    <w:docVar w:name="SENATEACTFULLPATH" w:val="L:\COUNCIL\ACTS\1125AB12.DOCX"/>
    <w:docVar w:name="WhatActtype" w:val="AN ACT"/>
  </w:docVars>
  <w:rsids>
    <w:rsidRoot w:val="005C5747"/>
    <w:rsid w:val="00000B92"/>
    <w:rsid w:val="00002DE0"/>
    <w:rsid w:val="00005C6E"/>
    <w:rsid w:val="00020349"/>
    <w:rsid w:val="00021B0B"/>
    <w:rsid w:val="00030487"/>
    <w:rsid w:val="00040C05"/>
    <w:rsid w:val="00043068"/>
    <w:rsid w:val="0004579B"/>
    <w:rsid w:val="00051B4F"/>
    <w:rsid w:val="00055653"/>
    <w:rsid w:val="000568C7"/>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ACA"/>
    <w:rsid w:val="000B03AD"/>
    <w:rsid w:val="000B316D"/>
    <w:rsid w:val="000B36EE"/>
    <w:rsid w:val="000B56CB"/>
    <w:rsid w:val="000C39AD"/>
    <w:rsid w:val="000D356E"/>
    <w:rsid w:val="000D6F51"/>
    <w:rsid w:val="00100AC3"/>
    <w:rsid w:val="001010C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240F"/>
    <w:rsid w:val="0018353C"/>
    <w:rsid w:val="00184AD0"/>
    <w:rsid w:val="00194642"/>
    <w:rsid w:val="001A646B"/>
    <w:rsid w:val="001A75A0"/>
    <w:rsid w:val="001B5A28"/>
    <w:rsid w:val="001B65B6"/>
    <w:rsid w:val="001B78F9"/>
    <w:rsid w:val="001B7FF5"/>
    <w:rsid w:val="001C3047"/>
    <w:rsid w:val="001C390F"/>
    <w:rsid w:val="001C50A7"/>
    <w:rsid w:val="001C6957"/>
    <w:rsid w:val="001D279C"/>
    <w:rsid w:val="001D550F"/>
    <w:rsid w:val="001D5B5B"/>
    <w:rsid w:val="001E0CFB"/>
    <w:rsid w:val="001E47D6"/>
    <w:rsid w:val="001F1CCC"/>
    <w:rsid w:val="001F729C"/>
    <w:rsid w:val="002004F8"/>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2C5"/>
    <w:rsid w:val="00254411"/>
    <w:rsid w:val="00257ACD"/>
    <w:rsid w:val="002710C8"/>
    <w:rsid w:val="00271A76"/>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0C9"/>
    <w:rsid w:val="00375EBF"/>
    <w:rsid w:val="003762ED"/>
    <w:rsid w:val="0038005A"/>
    <w:rsid w:val="003803CD"/>
    <w:rsid w:val="00381D51"/>
    <w:rsid w:val="00383E5B"/>
    <w:rsid w:val="00392293"/>
    <w:rsid w:val="003941BA"/>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870"/>
    <w:rsid w:val="00445A20"/>
    <w:rsid w:val="00447C2D"/>
    <w:rsid w:val="00451B9A"/>
    <w:rsid w:val="0045270B"/>
    <w:rsid w:val="004666F5"/>
    <w:rsid w:val="00472A5B"/>
    <w:rsid w:val="00481E5B"/>
    <w:rsid w:val="00484DF4"/>
    <w:rsid w:val="00486109"/>
    <w:rsid w:val="0049067C"/>
    <w:rsid w:val="004941A4"/>
    <w:rsid w:val="00495DA8"/>
    <w:rsid w:val="00497784"/>
    <w:rsid w:val="004A073E"/>
    <w:rsid w:val="004A1278"/>
    <w:rsid w:val="004A5193"/>
    <w:rsid w:val="004A76F3"/>
    <w:rsid w:val="004A7B25"/>
    <w:rsid w:val="004B1DA6"/>
    <w:rsid w:val="004B27E8"/>
    <w:rsid w:val="004B41E5"/>
    <w:rsid w:val="004C115D"/>
    <w:rsid w:val="004C190F"/>
    <w:rsid w:val="004D29AD"/>
    <w:rsid w:val="004D5ED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747"/>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12A4"/>
    <w:rsid w:val="00690F2C"/>
    <w:rsid w:val="00690F99"/>
    <w:rsid w:val="00691B24"/>
    <w:rsid w:val="00696C4D"/>
    <w:rsid w:val="00696F5B"/>
    <w:rsid w:val="00697E4C"/>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222F"/>
    <w:rsid w:val="007946C3"/>
    <w:rsid w:val="007A59AE"/>
    <w:rsid w:val="007A73EA"/>
    <w:rsid w:val="007B0E40"/>
    <w:rsid w:val="007B296A"/>
    <w:rsid w:val="007B2D27"/>
    <w:rsid w:val="007C3D08"/>
    <w:rsid w:val="007C3EC8"/>
    <w:rsid w:val="007C68C3"/>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2A79"/>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1201"/>
    <w:rsid w:val="00997D30"/>
    <w:rsid w:val="009A31B6"/>
    <w:rsid w:val="009B0FA5"/>
    <w:rsid w:val="009B5D01"/>
    <w:rsid w:val="009B6EA6"/>
    <w:rsid w:val="009C170D"/>
    <w:rsid w:val="009D0B32"/>
    <w:rsid w:val="009D30E4"/>
    <w:rsid w:val="009D75E7"/>
    <w:rsid w:val="009E6CF4"/>
    <w:rsid w:val="009F42DA"/>
    <w:rsid w:val="00A03978"/>
    <w:rsid w:val="00A050C0"/>
    <w:rsid w:val="00A062DB"/>
    <w:rsid w:val="00A14A94"/>
    <w:rsid w:val="00A14F94"/>
    <w:rsid w:val="00A22884"/>
    <w:rsid w:val="00A23CED"/>
    <w:rsid w:val="00A25E64"/>
    <w:rsid w:val="00A26387"/>
    <w:rsid w:val="00A30145"/>
    <w:rsid w:val="00A3022E"/>
    <w:rsid w:val="00A450A2"/>
    <w:rsid w:val="00A450C4"/>
    <w:rsid w:val="00A46627"/>
    <w:rsid w:val="00A475E8"/>
    <w:rsid w:val="00A61397"/>
    <w:rsid w:val="00A62F8F"/>
    <w:rsid w:val="00A64E80"/>
    <w:rsid w:val="00A73974"/>
    <w:rsid w:val="00A74007"/>
    <w:rsid w:val="00A91B39"/>
    <w:rsid w:val="00A96A62"/>
    <w:rsid w:val="00A9741D"/>
    <w:rsid w:val="00A9744F"/>
    <w:rsid w:val="00AA3A5F"/>
    <w:rsid w:val="00AA3FFC"/>
    <w:rsid w:val="00AA464A"/>
    <w:rsid w:val="00AA4D72"/>
    <w:rsid w:val="00AA64F5"/>
    <w:rsid w:val="00AA73CD"/>
    <w:rsid w:val="00AB1AB5"/>
    <w:rsid w:val="00AB2F1E"/>
    <w:rsid w:val="00AB355F"/>
    <w:rsid w:val="00AB6B0F"/>
    <w:rsid w:val="00AC0BD6"/>
    <w:rsid w:val="00AC14ED"/>
    <w:rsid w:val="00AD107E"/>
    <w:rsid w:val="00AD33E6"/>
    <w:rsid w:val="00AD3A0B"/>
    <w:rsid w:val="00AD422A"/>
    <w:rsid w:val="00AD4887"/>
    <w:rsid w:val="00AD64C0"/>
    <w:rsid w:val="00AE42DA"/>
    <w:rsid w:val="00AE4DFB"/>
    <w:rsid w:val="00AE50D8"/>
    <w:rsid w:val="00AF08CD"/>
    <w:rsid w:val="00AF2080"/>
    <w:rsid w:val="00AF3196"/>
    <w:rsid w:val="00AF3FED"/>
    <w:rsid w:val="00AF6CF2"/>
    <w:rsid w:val="00AF7929"/>
    <w:rsid w:val="00AF7A83"/>
    <w:rsid w:val="00B010E0"/>
    <w:rsid w:val="00B11270"/>
    <w:rsid w:val="00B12572"/>
    <w:rsid w:val="00B303AC"/>
    <w:rsid w:val="00B374C4"/>
    <w:rsid w:val="00B408FD"/>
    <w:rsid w:val="00B4797F"/>
    <w:rsid w:val="00B50DF6"/>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959"/>
    <w:rsid w:val="00C30E1C"/>
    <w:rsid w:val="00C32CDA"/>
    <w:rsid w:val="00C34674"/>
    <w:rsid w:val="00C3483A"/>
    <w:rsid w:val="00C45263"/>
    <w:rsid w:val="00C46AB4"/>
    <w:rsid w:val="00C55195"/>
    <w:rsid w:val="00C6285E"/>
    <w:rsid w:val="00C7071A"/>
    <w:rsid w:val="00C73A60"/>
    <w:rsid w:val="00C74282"/>
    <w:rsid w:val="00C74E9D"/>
    <w:rsid w:val="00C7522D"/>
    <w:rsid w:val="00C837F6"/>
    <w:rsid w:val="00C92B7D"/>
    <w:rsid w:val="00C92E2B"/>
    <w:rsid w:val="00C94E59"/>
    <w:rsid w:val="00C97CB8"/>
    <w:rsid w:val="00CA23B8"/>
    <w:rsid w:val="00CA4B93"/>
    <w:rsid w:val="00CA4CD7"/>
    <w:rsid w:val="00CB12FE"/>
    <w:rsid w:val="00CB2693"/>
    <w:rsid w:val="00CC2825"/>
    <w:rsid w:val="00CC3A66"/>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779"/>
    <w:rsid w:val="00DA77C1"/>
    <w:rsid w:val="00DA7E02"/>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610E"/>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DE4591A5-775D-48A3-AE7A-02C7B3EF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75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458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5EB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44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3-12.docx" TargetMode="External"/><Relationship Id="rId13" Type="http://schemas.openxmlformats.org/officeDocument/2006/relationships/hyperlink" Target="file:///h:\sj%20archive\2012\03-28-12.docx" TargetMode="External"/><Relationship Id="rId18" Type="http://schemas.openxmlformats.org/officeDocument/2006/relationships/hyperlink" Target="file:///h:\hj%20archive\2012\03-29-12.docx" TargetMode="External"/><Relationship Id="rId26" Type="http://schemas.openxmlformats.org/officeDocument/2006/relationships/hyperlink" Target="file:///h:\hj%20archive\2012\05-29-12.docx" TargetMode="External"/><Relationship Id="rId39" Type="http://schemas.openxmlformats.org/officeDocument/2006/relationships/hyperlink" Target="file:///p:\pprever\2011-12\1125_20120529.docx" TargetMode="External"/><Relationship Id="rId3" Type="http://schemas.openxmlformats.org/officeDocument/2006/relationships/webSettings" Target="webSettings.xml"/><Relationship Id="rId21" Type="http://schemas.openxmlformats.org/officeDocument/2006/relationships/hyperlink" Target="file:///h:\hj%20archive\2012\05-09-12.docx" TargetMode="External"/><Relationship Id="rId34" Type="http://schemas.openxmlformats.org/officeDocument/2006/relationships/hyperlink" Target="file:///p:\pprever\2011-12\1125_20120124.docx" TargetMode="External"/><Relationship Id="rId42" Type="http://schemas.openxmlformats.org/officeDocument/2006/relationships/footer" Target="footer2.xml"/><Relationship Id="rId7" Type="http://schemas.openxmlformats.org/officeDocument/2006/relationships/hyperlink" Target="file:///h:\sj%20archive\2012\01-24-12.docx" TargetMode="External"/><Relationship Id="rId12" Type="http://schemas.openxmlformats.org/officeDocument/2006/relationships/hyperlink" Target="file:///h:\sj%20archive\2012\03-21-12.docx" TargetMode="External"/><Relationship Id="rId17" Type="http://schemas.openxmlformats.org/officeDocument/2006/relationships/hyperlink" Target="file:///h:\hj%20archive\2012\03-29-12.docx" TargetMode="External"/><Relationship Id="rId25" Type="http://schemas.openxmlformats.org/officeDocument/2006/relationships/hyperlink" Target="file:///h:\hj%20archive\2012\05-24-12.docx" TargetMode="External"/><Relationship Id="rId33" Type="http://schemas.openxmlformats.org/officeDocument/2006/relationships/hyperlink" Target="file:///h:\hj%20archive\2012\06-07-12.docx" TargetMode="External"/><Relationship Id="rId38" Type="http://schemas.openxmlformats.org/officeDocument/2006/relationships/hyperlink" Target="file:///p:\pprever\2011-12\1125_20120509.docx" TargetMode="External"/><Relationship Id="rId2" Type="http://schemas.openxmlformats.org/officeDocument/2006/relationships/settings" Target="settings.xml"/><Relationship Id="rId16" Type="http://schemas.openxmlformats.org/officeDocument/2006/relationships/hyperlink" Target="file:///h:\sj%20archive\2012\03-29-12.docx" TargetMode="External"/><Relationship Id="rId20" Type="http://schemas.openxmlformats.org/officeDocument/2006/relationships/hyperlink" Target="file:///h:\hj%20archive\2012\03-29-12.docx" TargetMode="External"/><Relationship Id="rId29" Type="http://schemas.openxmlformats.org/officeDocument/2006/relationships/hyperlink" Target="file:///h:\hj%20archive\2012\05-30-12.doc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1-24-12.docx" TargetMode="External"/><Relationship Id="rId11" Type="http://schemas.openxmlformats.org/officeDocument/2006/relationships/hyperlink" Target="file:///h:\sj%20archive\2012\03-21-12.docx" TargetMode="External"/><Relationship Id="rId24" Type="http://schemas.openxmlformats.org/officeDocument/2006/relationships/hyperlink" Target="file:///h:\hj%20archive\2012\05-23-12.docx" TargetMode="External"/><Relationship Id="rId32" Type="http://schemas.openxmlformats.org/officeDocument/2006/relationships/hyperlink" Target="file:///h:\sj%20archive\2012\06-07-12.docx" TargetMode="External"/><Relationship Id="rId37" Type="http://schemas.openxmlformats.org/officeDocument/2006/relationships/hyperlink" Target="file:///p:\pprever\2011-12\1125_20120329.docx" TargetMode="External"/><Relationship Id="rId40" Type="http://schemas.openxmlformats.org/officeDocument/2006/relationships/hyperlink" Target="file:///p:\pprever\2011-12\1125_20120607.docx" TargetMode="External"/><Relationship Id="rId5" Type="http://schemas.openxmlformats.org/officeDocument/2006/relationships/endnotes" Target="endnotes.xml"/><Relationship Id="rId15" Type="http://schemas.openxmlformats.org/officeDocument/2006/relationships/hyperlink" Target="file:///h:\sj%20archive\2012\03-28-12.docx" TargetMode="External"/><Relationship Id="rId23" Type="http://schemas.openxmlformats.org/officeDocument/2006/relationships/hyperlink" Target="file:///h:\hj%20archive\2012\05-17-12.docx" TargetMode="External"/><Relationship Id="rId28" Type="http://schemas.openxmlformats.org/officeDocument/2006/relationships/hyperlink" Target="file:///h:\hj%20archive\2012\05-29-12.docx" TargetMode="External"/><Relationship Id="rId36" Type="http://schemas.openxmlformats.org/officeDocument/2006/relationships/hyperlink" Target="file:///p:\pprever\2011-12\1125_20120328.docx" TargetMode="External"/><Relationship Id="rId10" Type="http://schemas.openxmlformats.org/officeDocument/2006/relationships/hyperlink" Target="file:///h:\sj%20archive\2012\03-14-12.docx" TargetMode="External"/><Relationship Id="rId19" Type="http://schemas.openxmlformats.org/officeDocument/2006/relationships/hyperlink" Target="file:///h:\hj%20archive\2012\03-29-12.docx" TargetMode="External"/><Relationship Id="rId31" Type="http://schemas.openxmlformats.org/officeDocument/2006/relationships/hyperlink" Target="file:///h:\sj%20archive\2012\06-07-12.doc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2\03-14-12.docx" TargetMode="External"/><Relationship Id="rId14" Type="http://schemas.openxmlformats.org/officeDocument/2006/relationships/hyperlink" Target="file:///h:\sj%20archive\2012\03-28-12.docx" TargetMode="External"/><Relationship Id="rId22" Type="http://schemas.openxmlformats.org/officeDocument/2006/relationships/hyperlink" Target="file:///h:\hj%20archive\2012\05-16-12.docx" TargetMode="External"/><Relationship Id="rId27" Type="http://schemas.openxmlformats.org/officeDocument/2006/relationships/hyperlink" Target="file:///h:\hj%20archive\2012\05-29-12.docx" TargetMode="External"/><Relationship Id="rId30" Type="http://schemas.openxmlformats.org/officeDocument/2006/relationships/hyperlink" Target="file:///h:\sj%20archive\2012\06-07-12.docx" TargetMode="External"/><Relationship Id="rId35" Type="http://schemas.openxmlformats.org/officeDocument/2006/relationships/hyperlink" Target="file:///p:\pprever\2011-12\1125_20120223.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1370</Words>
  <Characters>7765</Characters>
  <Application>Microsoft Office Word</Application>
  <DocSecurity>0</DocSecurity>
  <Lines>201</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1125: Unemployment benefits - South Carolina Legislature Online</dc:title>
  <dc:subject/>
  <dc:creator>angiemorgan</dc:creator>
  <cp:keywords/>
  <dc:description/>
  <cp:lastModifiedBy>N Cumfer</cp:lastModifiedBy>
  <cp:revision>2</cp:revision>
  <cp:lastPrinted>2009-02-19T22:23:00Z</cp:lastPrinted>
  <dcterms:created xsi:type="dcterms:W3CDTF">2014-11-21T21:09:00Z</dcterms:created>
  <dcterms:modified xsi:type="dcterms:W3CDTF">2014-11-21T21:09:00Z</dcterms:modified>
</cp:coreProperties>
</file>