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C5374">
        <w:rPr>
          <w:rFonts w:eastAsia="Times New Roman" w:cs="Times New Roman"/>
          <w:b/>
          <w:szCs w:val="20"/>
        </w:rPr>
        <w:t>South Carolina General Assembly</w:t>
      </w: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5374">
        <w:rPr>
          <w:rFonts w:eastAsia="Times New Roman" w:cs="Times New Roman"/>
          <w:szCs w:val="20"/>
        </w:rPr>
        <w:t>119th Session, 2011-2012</w:t>
      </w: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374" w:rsidRPr="006C5374" w:rsidRDefault="00B53AD8"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A222, R250, S1127</w:t>
      </w: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374">
        <w:rPr>
          <w:rFonts w:eastAsia="Times New Roman" w:cs="Times New Roman"/>
          <w:b/>
          <w:szCs w:val="20"/>
        </w:rPr>
        <w:t>STATUS INFORMATION</w:t>
      </w: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374">
        <w:rPr>
          <w:rFonts w:eastAsia="Times New Roman" w:cs="Times New Roman"/>
          <w:szCs w:val="20"/>
        </w:rPr>
        <w:t>General Bill</w:t>
      </w: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374">
        <w:rPr>
          <w:rFonts w:eastAsia="Times New Roman" w:cs="Times New Roman"/>
          <w:szCs w:val="20"/>
        </w:rPr>
        <w:t>Sponsors: Senator Peeler</w:t>
      </w: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374">
        <w:rPr>
          <w:rFonts w:eastAsia="Times New Roman" w:cs="Times New Roman"/>
          <w:szCs w:val="20"/>
        </w:rPr>
        <w:t>Document Path: l:\council\bills\nbd\11996ac12.docx</w:t>
      </w: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3581" w:rsidRDefault="00073581"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2012</w:t>
      </w:r>
    </w:p>
    <w:p w:rsidR="00073581" w:rsidRDefault="00073581"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29, 2012</w:t>
      </w:r>
    </w:p>
    <w:p w:rsidR="00073581" w:rsidRDefault="00073581"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23, 2012</w:t>
      </w:r>
    </w:p>
    <w:p w:rsidR="00073581" w:rsidRDefault="00073581"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073581" w:rsidRDefault="00073581"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073581" w:rsidRDefault="00073581"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374">
        <w:rPr>
          <w:rFonts w:eastAsia="Times New Roman" w:cs="Times New Roman"/>
          <w:szCs w:val="20"/>
        </w:rPr>
        <w:t>Summary: Departments of state government and their governing authority</w:t>
      </w: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374" w:rsidRPr="006C5374" w:rsidRDefault="006C5374" w:rsidP="006C5374">
      <w:pPr>
        <w:widowControl w:val="0"/>
        <w:tabs>
          <w:tab w:val="center" w:pos="590"/>
          <w:tab w:val="center" w:pos="1440"/>
          <w:tab w:val="left" w:pos="1872"/>
          <w:tab w:val="left" w:pos="9187"/>
        </w:tabs>
        <w:rPr>
          <w:rFonts w:eastAsia="Times New Roman" w:cs="Times New Roman"/>
          <w:szCs w:val="20"/>
        </w:rPr>
      </w:pPr>
      <w:r w:rsidRPr="006C5374">
        <w:rPr>
          <w:rFonts w:eastAsia="Times New Roman" w:cs="Times New Roman"/>
          <w:b/>
          <w:szCs w:val="20"/>
        </w:rPr>
        <w:t>HISTORY OF LEGISLATIVE ACTIONS</w:t>
      </w:r>
    </w:p>
    <w:p w:rsidR="006C5374" w:rsidRPr="006C5374" w:rsidRDefault="006C5374" w:rsidP="006C5374">
      <w:pPr>
        <w:widowControl w:val="0"/>
        <w:tabs>
          <w:tab w:val="center" w:pos="590"/>
          <w:tab w:val="center" w:pos="1440"/>
          <w:tab w:val="left" w:pos="1872"/>
          <w:tab w:val="left" w:pos="9187"/>
        </w:tabs>
        <w:rPr>
          <w:rFonts w:eastAsia="Times New Roman" w:cs="Times New Roman"/>
          <w:szCs w:val="20"/>
        </w:rPr>
      </w:pPr>
    </w:p>
    <w:p w:rsidR="006C5374" w:rsidRPr="006C5374" w:rsidRDefault="006C5374" w:rsidP="006C5374">
      <w:pPr>
        <w:widowControl w:val="0"/>
        <w:tabs>
          <w:tab w:val="center" w:pos="590"/>
          <w:tab w:val="center" w:pos="1440"/>
          <w:tab w:val="left" w:pos="1872"/>
          <w:tab w:val="left" w:pos="9187"/>
        </w:tabs>
        <w:rPr>
          <w:rFonts w:eastAsia="Times New Roman" w:cs="Times New Roman"/>
          <w:szCs w:val="20"/>
        </w:rPr>
      </w:pPr>
      <w:r w:rsidRPr="006C5374">
        <w:rPr>
          <w:rFonts w:eastAsia="Times New Roman" w:cs="Times New Roman"/>
          <w:szCs w:val="20"/>
          <w:u w:val="single"/>
        </w:rPr>
        <w:tab/>
        <w:t>Date</w:t>
      </w:r>
      <w:r w:rsidRPr="006C5374">
        <w:rPr>
          <w:rFonts w:eastAsia="Times New Roman" w:cs="Times New Roman"/>
          <w:szCs w:val="20"/>
          <w:u w:val="single"/>
        </w:rPr>
        <w:tab/>
        <w:t>Body</w:t>
      </w:r>
      <w:r w:rsidRPr="006C5374">
        <w:rPr>
          <w:rFonts w:eastAsia="Times New Roman" w:cs="Times New Roman"/>
          <w:szCs w:val="20"/>
          <w:u w:val="single"/>
        </w:rPr>
        <w:tab/>
        <w:t>Action Description with journal page number</w:t>
      </w:r>
      <w:r w:rsidRPr="006C5374">
        <w:rPr>
          <w:rFonts w:eastAsia="Times New Roman" w:cs="Times New Roman"/>
          <w:szCs w:val="20"/>
          <w:u w:val="single"/>
        </w:rPr>
        <w:tab/>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Senate</w:t>
      </w:r>
      <w:r>
        <w:rPr>
          <w:rFonts w:cs="Times New Roman"/>
        </w:rPr>
        <w:tab/>
      </w:r>
      <w:r w:rsidRPr="00D76286">
        <w:rPr>
          <w:rFonts w:cs="Times New Roman"/>
        </w:rPr>
        <w:t>Introduced and read first time (</w:t>
      </w:r>
      <w:hyperlink r:id="rId6" w:history="1">
        <w:r w:rsidRPr="00D76286">
          <w:rPr>
            <w:rStyle w:val="Hyperlink"/>
            <w:rFonts w:cs="Times New Roman"/>
          </w:rPr>
          <w:t>Senate Journal</w:t>
        </w:r>
        <w:r w:rsidRPr="00D76286">
          <w:rPr>
            <w:rStyle w:val="Hyperlink"/>
            <w:rFonts w:cs="Times New Roman"/>
          </w:rPr>
          <w:noBreakHyphen/>
          <w:t>page 4</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Senate</w:t>
      </w:r>
      <w:r>
        <w:rPr>
          <w:rFonts w:cs="Times New Roman"/>
        </w:rPr>
        <w:tab/>
      </w:r>
      <w:r w:rsidRPr="00D76286">
        <w:rPr>
          <w:rFonts w:cs="Times New Roman"/>
        </w:rPr>
        <w:t xml:space="preserve">Referred </w:t>
      </w:r>
      <w:r>
        <w:rPr>
          <w:rFonts w:cs="Times New Roman"/>
        </w:rPr>
        <w:t xml:space="preserve">to Committee on </w:t>
      </w:r>
      <w:r w:rsidRPr="00D76286">
        <w:rPr>
          <w:rFonts w:cs="Times New Roman"/>
          <w:b/>
        </w:rPr>
        <w:t>Medical Affairs</w:t>
      </w:r>
      <w:r>
        <w:rPr>
          <w:rFonts w:cs="Times New Roman"/>
        </w:rPr>
        <w:t xml:space="preserve"> </w:t>
      </w:r>
      <w:r w:rsidRPr="00D76286">
        <w:rPr>
          <w:rFonts w:cs="Times New Roman"/>
        </w:rPr>
        <w:t>(</w:t>
      </w:r>
      <w:hyperlink r:id="rId7" w:history="1">
        <w:r w:rsidRPr="00D76286">
          <w:rPr>
            <w:rStyle w:val="Hyperlink"/>
            <w:rFonts w:cs="Times New Roman"/>
          </w:rPr>
          <w:t>Senate Journal</w:t>
        </w:r>
        <w:r w:rsidRPr="00D76286">
          <w:rPr>
            <w:rStyle w:val="Hyperlink"/>
            <w:rFonts w:cs="Times New Roman"/>
          </w:rPr>
          <w:noBreakHyphen/>
          <w:t>page 4</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D76286">
        <w:rPr>
          <w:rFonts w:cs="Times New Roman"/>
        </w:rPr>
        <w:t>Committee r</w:t>
      </w:r>
      <w:r>
        <w:rPr>
          <w:rFonts w:cs="Times New Roman"/>
        </w:rPr>
        <w:t xml:space="preserve">eport: Favorable with amendment </w:t>
      </w:r>
      <w:r w:rsidRPr="00D76286">
        <w:rPr>
          <w:rFonts w:cs="Times New Roman"/>
          <w:b/>
        </w:rPr>
        <w:t>Medical Affairs</w:t>
      </w:r>
      <w:r w:rsidRPr="00D76286">
        <w:rPr>
          <w:rFonts w:cs="Times New Roman"/>
        </w:rPr>
        <w:t xml:space="preserve"> (</w:t>
      </w:r>
      <w:hyperlink r:id="rId8" w:history="1">
        <w:r w:rsidRPr="00D76286">
          <w:rPr>
            <w:rStyle w:val="Hyperlink"/>
            <w:rFonts w:cs="Times New Roman"/>
          </w:rPr>
          <w:t>Senate Journal</w:t>
        </w:r>
        <w:r w:rsidRPr="00D76286">
          <w:rPr>
            <w:rStyle w:val="Hyperlink"/>
            <w:rFonts w:cs="Times New Roman"/>
          </w:rPr>
          <w:noBreakHyphen/>
          <w:t>page 5</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r>
      <w:r>
        <w:rPr>
          <w:rFonts w:cs="Times New Roman"/>
        </w:rPr>
        <w:tab/>
      </w:r>
      <w:r w:rsidRPr="00D76286">
        <w:rPr>
          <w:rFonts w:cs="Times New Roman"/>
        </w:rPr>
        <w:t>Scrivener's error corrected</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D76286">
        <w:rPr>
          <w:rFonts w:cs="Times New Roman"/>
        </w:rPr>
        <w:t>Committee Amendment Adopted (</w:t>
      </w:r>
      <w:hyperlink r:id="rId9" w:history="1">
        <w:r w:rsidRPr="00D76286">
          <w:rPr>
            <w:rStyle w:val="Hyperlink"/>
            <w:rFonts w:cs="Times New Roman"/>
          </w:rPr>
          <w:t>Senate Journal</w:t>
        </w:r>
        <w:r w:rsidRPr="00D76286">
          <w:rPr>
            <w:rStyle w:val="Hyperlink"/>
            <w:rFonts w:cs="Times New Roman"/>
          </w:rPr>
          <w:noBreakHyphen/>
          <w:t>page 19</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D76286">
        <w:rPr>
          <w:rFonts w:cs="Times New Roman"/>
        </w:rPr>
        <w:t>Read second time (</w:t>
      </w:r>
      <w:hyperlink r:id="rId10" w:history="1">
        <w:r w:rsidRPr="00D76286">
          <w:rPr>
            <w:rStyle w:val="Hyperlink"/>
            <w:rFonts w:cs="Times New Roman"/>
          </w:rPr>
          <w:t>Senate Journal</w:t>
        </w:r>
        <w:r w:rsidRPr="00D76286">
          <w:rPr>
            <w:rStyle w:val="Hyperlink"/>
            <w:rFonts w:cs="Times New Roman"/>
          </w:rPr>
          <w:noBreakHyphen/>
          <w:t>page 19</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D76286">
        <w:rPr>
          <w:rFonts w:cs="Times New Roman"/>
        </w:rPr>
        <w:t>Roll call Ayes</w:t>
      </w:r>
      <w:r>
        <w:rPr>
          <w:rFonts w:cs="Times New Roman"/>
        </w:rPr>
        <w:noBreakHyphen/>
      </w:r>
      <w:r w:rsidRPr="00D76286">
        <w:rPr>
          <w:rFonts w:cs="Times New Roman"/>
        </w:rPr>
        <w:t>33  Nays</w:t>
      </w:r>
      <w:r>
        <w:rPr>
          <w:rFonts w:cs="Times New Roman"/>
        </w:rPr>
        <w:noBreakHyphen/>
      </w:r>
      <w:r w:rsidRPr="00D76286">
        <w:rPr>
          <w:rFonts w:cs="Times New Roman"/>
        </w:rPr>
        <w:t>0 (</w:t>
      </w:r>
      <w:hyperlink r:id="rId11" w:history="1">
        <w:r w:rsidRPr="00D76286">
          <w:rPr>
            <w:rStyle w:val="Hyperlink"/>
            <w:rFonts w:cs="Times New Roman"/>
          </w:rPr>
          <w:t>Senate Journal</w:t>
        </w:r>
        <w:r w:rsidRPr="00D76286">
          <w:rPr>
            <w:rStyle w:val="Hyperlink"/>
            <w:rFonts w:cs="Times New Roman"/>
          </w:rPr>
          <w:noBreakHyphen/>
          <w:t>page 19</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2/24/2012</w:t>
      </w:r>
      <w:r>
        <w:rPr>
          <w:rFonts w:cs="Times New Roman"/>
        </w:rPr>
        <w:tab/>
      </w:r>
      <w:r>
        <w:rPr>
          <w:rFonts w:cs="Times New Roman"/>
        </w:rPr>
        <w:tab/>
      </w:r>
      <w:r w:rsidRPr="00D76286">
        <w:rPr>
          <w:rFonts w:cs="Times New Roman"/>
        </w:rPr>
        <w:t>Scrivener's error corrected</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D76286">
        <w:rPr>
          <w:rFonts w:cs="Times New Roman"/>
        </w:rPr>
        <w:t>Re</w:t>
      </w:r>
      <w:r>
        <w:rPr>
          <w:rFonts w:cs="Times New Roman"/>
        </w:rPr>
        <w:t xml:space="preserve">ad third time and sent to House </w:t>
      </w:r>
      <w:r w:rsidRPr="00D76286">
        <w:rPr>
          <w:rFonts w:cs="Times New Roman"/>
        </w:rPr>
        <w:t>(</w:t>
      </w:r>
      <w:hyperlink r:id="rId12" w:history="1">
        <w:r w:rsidRPr="00D76286">
          <w:rPr>
            <w:rStyle w:val="Hyperlink"/>
            <w:rFonts w:cs="Times New Roman"/>
          </w:rPr>
          <w:t>Senate Journal</w:t>
        </w:r>
        <w:r w:rsidRPr="00D76286">
          <w:rPr>
            <w:rStyle w:val="Hyperlink"/>
            <w:rFonts w:cs="Times New Roman"/>
          </w:rPr>
          <w:noBreakHyphen/>
          <w:t>page 17</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D76286">
        <w:rPr>
          <w:rFonts w:cs="Times New Roman"/>
        </w:rPr>
        <w:t>Introduced and read first time (</w:t>
      </w:r>
      <w:hyperlink r:id="rId13" w:history="1">
        <w:r w:rsidRPr="00D76286">
          <w:rPr>
            <w:rStyle w:val="Hyperlink"/>
            <w:rFonts w:cs="Times New Roman"/>
          </w:rPr>
          <w:t>House Journal</w:t>
        </w:r>
        <w:r w:rsidRPr="00D76286">
          <w:rPr>
            <w:rStyle w:val="Hyperlink"/>
            <w:rFonts w:cs="Times New Roman"/>
          </w:rPr>
          <w:noBreakHyphen/>
          <w:t>page 8</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D76286">
        <w:rPr>
          <w:rFonts w:cs="Times New Roman"/>
        </w:rPr>
        <w:t>Ref</w:t>
      </w:r>
      <w:r>
        <w:rPr>
          <w:rFonts w:cs="Times New Roman"/>
        </w:rPr>
        <w:t xml:space="preserve">erred to Committee on </w:t>
      </w:r>
      <w:r w:rsidRPr="00D76286">
        <w:rPr>
          <w:rFonts w:cs="Times New Roman"/>
          <w:b/>
        </w:rPr>
        <w:t>Judiciary</w:t>
      </w:r>
      <w:r>
        <w:rPr>
          <w:rFonts w:cs="Times New Roman"/>
        </w:rPr>
        <w:t xml:space="preserve"> </w:t>
      </w:r>
      <w:r w:rsidRPr="00D76286">
        <w:rPr>
          <w:rFonts w:cs="Times New Roman"/>
        </w:rPr>
        <w:t>(</w:t>
      </w:r>
      <w:hyperlink r:id="rId14" w:history="1">
        <w:r w:rsidRPr="00D76286">
          <w:rPr>
            <w:rStyle w:val="Hyperlink"/>
            <w:rFonts w:cs="Times New Roman"/>
          </w:rPr>
          <w:t>House Journal</w:t>
        </w:r>
        <w:r w:rsidRPr="00D76286">
          <w:rPr>
            <w:rStyle w:val="Hyperlink"/>
            <w:rFonts w:cs="Times New Roman"/>
          </w:rPr>
          <w:noBreakHyphen/>
          <w:t>page 11</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House</w:t>
      </w:r>
      <w:r>
        <w:rPr>
          <w:rFonts w:cs="Times New Roman"/>
        </w:rPr>
        <w:tab/>
      </w:r>
      <w:r w:rsidRPr="00D76286">
        <w:rPr>
          <w:rFonts w:cs="Times New Roman"/>
        </w:rPr>
        <w:t>Commit</w:t>
      </w:r>
      <w:r>
        <w:rPr>
          <w:rFonts w:cs="Times New Roman"/>
        </w:rPr>
        <w:t xml:space="preserve">tee report: Favorable </w:t>
      </w:r>
      <w:r w:rsidRPr="00D76286">
        <w:rPr>
          <w:rFonts w:cs="Times New Roman"/>
          <w:b/>
        </w:rPr>
        <w:t>Judiciary</w:t>
      </w:r>
      <w:r>
        <w:rPr>
          <w:rFonts w:cs="Times New Roman"/>
        </w:rPr>
        <w:t xml:space="preserve"> </w:t>
      </w:r>
      <w:r w:rsidRPr="00D76286">
        <w:rPr>
          <w:rFonts w:cs="Times New Roman"/>
        </w:rPr>
        <w:t>(</w:t>
      </w:r>
      <w:hyperlink r:id="rId15" w:history="1">
        <w:r w:rsidRPr="00D76286">
          <w:rPr>
            <w:rStyle w:val="Hyperlink"/>
            <w:rFonts w:cs="Times New Roman"/>
          </w:rPr>
          <w:t>House Journal</w:t>
        </w:r>
        <w:r w:rsidRPr="00D76286">
          <w:rPr>
            <w:rStyle w:val="Hyperlink"/>
            <w:rFonts w:cs="Times New Roman"/>
          </w:rPr>
          <w:noBreakHyphen/>
          <w:t>page 28</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D76286">
        <w:rPr>
          <w:rFonts w:cs="Times New Roman"/>
        </w:rPr>
        <w:t xml:space="preserve">Debate </w:t>
      </w:r>
      <w:r>
        <w:rPr>
          <w:rFonts w:cs="Times New Roman"/>
        </w:rPr>
        <w:t>adjourned until Thur., 05</w:t>
      </w:r>
      <w:r>
        <w:rPr>
          <w:rFonts w:cs="Times New Roman"/>
        </w:rPr>
        <w:noBreakHyphen/>
        <w:t>17</w:t>
      </w:r>
      <w:r>
        <w:rPr>
          <w:rFonts w:cs="Times New Roman"/>
        </w:rPr>
        <w:noBreakHyphen/>
        <w:t xml:space="preserve">12 </w:t>
      </w:r>
      <w:r w:rsidRPr="00D76286">
        <w:rPr>
          <w:rFonts w:cs="Times New Roman"/>
        </w:rPr>
        <w:t>(</w:t>
      </w:r>
      <w:hyperlink r:id="rId16" w:history="1">
        <w:r w:rsidRPr="00D76286">
          <w:rPr>
            <w:rStyle w:val="Hyperlink"/>
            <w:rFonts w:cs="Times New Roman"/>
          </w:rPr>
          <w:t>House Journal</w:t>
        </w:r>
        <w:r w:rsidRPr="00D76286">
          <w:rPr>
            <w:rStyle w:val="Hyperlink"/>
            <w:rFonts w:cs="Times New Roman"/>
          </w:rPr>
          <w:noBreakHyphen/>
          <w:t>page 19</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D76286">
        <w:rPr>
          <w:rFonts w:cs="Times New Roman"/>
        </w:rPr>
        <w:t xml:space="preserve">Debate </w:t>
      </w:r>
      <w:r>
        <w:rPr>
          <w:rFonts w:cs="Times New Roman"/>
        </w:rPr>
        <w:t>adjourned until Tues., 05</w:t>
      </w:r>
      <w:r>
        <w:rPr>
          <w:rFonts w:cs="Times New Roman"/>
        </w:rPr>
        <w:noBreakHyphen/>
        <w:t>22</w:t>
      </w:r>
      <w:r>
        <w:rPr>
          <w:rFonts w:cs="Times New Roman"/>
        </w:rPr>
        <w:noBreakHyphen/>
        <w:t xml:space="preserve">12 </w:t>
      </w:r>
      <w:r w:rsidRPr="00D76286">
        <w:rPr>
          <w:rFonts w:cs="Times New Roman"/>
        </w:rPr>
        <w:t>(</w:t>
      </w:r>
      <w:hyperlink r:id="rId17" w:history="1">
        <w:r w:rsidRPr="00D76286">
          <w:rPr>
            <w:rStyle w:val="Hyperlink"/>
            <w:rFonts w:cs="Times New Roman"/>
          </w:rPr>
          <w:t>House Journal</w:t>
        </w:r>
        <w:r w:rsidRPr="00D76286">
          <w:rPr>
            <w:rStyle w:val="Hyperlink"/>
            <w:rFonts w:cs="Times New Roman"/>
          </w:rPr>
          <w:noBreakHyphen/>
          <w:t>page 16</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D76286">
        <w:rPr>
          <w:rFonts w:cs="Times New Roman"/>
        </w:rPr>
        <w:t>Debate</w:t>
      </w:r>
      <w:r>
        <w:rPr>
          <w:rFonts w:cs="Times New Roman"/>
        </w:rPr>
        <w:t xml:space="preserve"> adjourned until Wed., 05</w:t>
      </w:r>
      <w:r>
        <w:rPr>
          <w:rFonts w:cs="Times New Roman"/>
        </w:rPr>
        <w:noBreakHyphen/>
        <w:t>23</w:t>
      </w:r>
      <w:r>
        <w:rPr>
          <w:rFonts w:cs="Times New Roman"/>
        </w:rPr>
        <w:noBreakHyphen/>
        <w:t xml:space="preserve">12 </w:t>
      </w:r>
      <w:r w:rsidRPr="00D76286">
        <w:rPr>
          <w:rFonts w:cs="Times New Roman"/>
        </w:rPr>
        <w:t>(</w:t>
      </w:r>
      <w:hyperlink r:id="rId18" w:history="1">
        <w:r w:rsidRPr="00D76286">
          <w:rPr>
            <w:rStyle w:val="Hyperlink"/>
            <w:rFonts w:cs="Times New Roman"/>
          </w:rPr>
          <w:t>House Journal</w:t>
        </w:r>
        <w:r w:rsidRPr="00D76286">
          <w:rPr>
            <w:rStyle w:val="Hyperlink"/>
            <w:rFonts w:cs="Times New Roman"/>
          </w:rPr>
          <w:noBreakHyphen/>
          <w:t>page 9</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D76286">
        <w:rPr>
          <w:rFonts w:cs="Times New Roman"/>
        </w:rPr>
        <w:t xml:space="preserve">Debate </w:t>
      </w:r>
      <w:r>
        <w:rPr>
          <w:rFonts w:cs="Times New Roman"/>
        </w:rPr>
        <w:t>adjourned until Thur., 05</w:t>
      </w:r>
      <w:r>
        <w:rPr>
          <w:rFonts w:cs="Times New Roman"/>
        </w:rPr>
        <w:noBreakHyphen/>
        <w:t>24</w:t>
      </w:r>
      <w:r>
        <w:rPr>
          <w:rFonts w:cs="Times New Roman"/>
        </w:rPr>
        <w:noBreakHyphen/>
        <w:t xml:space="preserve">12 </w:t>
      </w:r>
      <w:r w:rsidRPr="00D76286">
        <w:rPr>
          <w:rFonts w:cs="Times New Roman"/>
        </w:rPr>
        <w:t>(</w:t>
      </w:r>
      <w:hyperlink r:id="rId19" w:history="1">
        <w:r w:rsidRPr="00D76286">
          <w:rPr>
            <w:rStyle w:val="Hyperlink"/>
            <w:rFonts w:cs="Times New Roman"/>
          </w:rPr>
          <w:t>House Journal</w:t>
        </w:r>
        <w:r w:rsidRPr="00D76286">
          <w:rPr>
            <w:rStyle w:val="Hyperlink"/>
            <w:rFonts w:cs="Times New Roman"/>
          </w:rPr>
          <w:noBreakHyphen/>
          <w:t>page 27</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D76286">
        <w:rPr>
          <w:rFonts w:cs="Times New Roman"/>
        </w:rPr>
        <w:t xml:space="preserve">Debate </w:t>
      </w:r>
      <w:r>
        <w:rPr>
          <w:rFonts w:cs="Times New Roman"/>
        </w:rPr>
        <w:t>adjourned until Tues., 05</w:t>
      </w:r>
      <w:r>
        <w:rPr>
          <w:rFonts w:cs="Times New Roman"/>
        </w:rPr>
        <w:noBreakHyphen/>
        <w:t>29</w:t>
      </w:r>
      <w:r>
        <w:rPr>
          <w:rFonts w:cs="Times New Roman"/>
        </w:rPr>
        <w:noBreakHyphen/>
        <w:t xml:space="preserve">12 </w:t>
      </w:r>
      <w:r w:rsidRPr="00D76286">
        <w:rPr>
          <w:rFonts w:cs="Times New Roman"/>
        </w:rPr>
        <w:t>(</w:t>
      </w:r>
      <w:hyperlink r:id="rId20" w:history="1">
        <w:r w:rsidRPr="00D76286">
          <w:rPr>
            <w:rStyle w:val="Hyperlink"/>
            <w:rFonts w:cs="Times New Roman"/>
          </w:rPr>
          <w:t>House Journal</w:t>
        </w:r>
        <w:r w:rsidRPr="00D76286">
          <w:rPr>
            <w:rStyle w:val="Hyperlink"/>
            <w:rFonts w:cs="Times New Roman"/>
          </w:rPr>
          <w:noBreakHyphen/>
          <w:t>page 22</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D76286">
        <w:rPr>
          <w:rFonts w:cs="Times New Roman"/>
        </w:rPr>
        <w:t>Debate adjourned (</w:t>
      </w:r>
      <w:hyperlink r:id="rId21" w:history="1">
        <w:r w:rsidRPr="00D76286">
          <w:rPr>
            <w:rStyle w:val="Hyperlink"/>
            <w:rFonts w:cs="Times New Roman"/>
          </w:rPr>
          <w:t>House Journal</w:t>
        </w:r>
        <w:r w:rsidRPr="00D76286">
          <w:rPr>
            <w:rStyle w:val="Hyperlink"/>
            <w:rFonts w:cs="Times New Roman"/>
          </w:rPr>
          <w:noBreakHyphen/>
          <w:t>page 5</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76286">
        <w:rPr>
          <w:rFonts w:cs="Times New Roman"/>
        </w:rPr>
        <w:t>Read second time (</w:t>
      </w:r>
      <w:hyperlink r:id="rId22" w:history="1">
        <w:r w:rsidRPr="00D76286">
          <w:rPr>
            <w:rStyle w:val="Hyperlink"/>
            <w:rFonts w:cs="Times New Roman"/>
          </w:rPr>
          <w:t>House Journal</w:t>
        </w:r>
        <w:r w:rsidRPr="00D76286">
          <w:rPr>
            <w:rStyle w:val="Hyperlink"/>
            <w:rFonts w:cs="Times New Roman"/>
          </w:rPr>
          <w:noBreakHyphen/>
          <w:t>page 18</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76286">
        <w:rPr>
          <w:rFonts w:cs="Times New Roman"/>
        </w:rPr>
        <w:t>Roll call Yeas</w:t>
      </w:r>
      <w:r>
        <w:rPr>
          <w:rFonts w:cs="Times New Roman"/>
        </w:rPr>
        <w:noBreakHyphen/>
      </w:r>
      <w:r w:rsidRPr="00D76286">
        <w:rPr>
          <w:rFonts w:cs="Times New Roman"/>
        </w:rPr>
        <w:t>103  Nays</w:t>
      </w:r>
      <w:r>
        <w:rPr>
          <w:rFonts w:cs="Times New Roman"/>
        </w:rPr>
        <w:noBreakHyphen/>
      </w:r>
      <w:r w:rsidRPr="00D76286">
        <w:rPr>
          <w:rFonts w:cs="Times New Roman"/>
        </w:rPr>
        <w:t>0 (</w:t>
      </w:r>
      <w:hyperlink r:id="rId23" w:history="1">
        <w:r w:rsidRPr="00D76286">
          <w:rPr>
            <w:rStyle w:val="Hyperlink"/>
            <w:rFonts w:cs="Times New Roman"/>
          </w:rPr>
          <w:t>House Journal</w:t>
        </w:r>
        <w:r w:rsidRPr="00D76286">
          <w:rPr>
            <w:rStyle w:val="Hyperlink"/>
            <w:rFonts w:cs="Times New Roman"/>
          </w:rPr>
          <w:noBreakHyphen/>
          <w:t>page 20</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D76286">
        <w:rPr>
          <w:rFonts w:cs="Times New Roman"/>
        </w:rPr>
        <w:t>Read third time and enrolled (</w:t>
      </w:r>
      <w:hyperlink r:id="rId24" w:history="1">
        <w:r w:rsidRPr="00D76286">
          <w:rPr>
            <w:rStyle w:val="Hyperlink"/>
            <w:rFonts w:cs="Times New Roman"/>
          </w:rPr>
          <w:t>House Journal</w:t>
        </w:r>
        <w:r w:rsidRPr="00D76286">
          <w:rPr>
            <w:rStyle w:val="Hyperlink"/>
            <w:rFonts w:cs="Times New Roman"/>
          </w:rPr>
          <w:noBreakHyphen/>
          <w:t>page 33</w:t>
        </w:r>
      </w:hyperlink>
      <w:r w:rsidRPr="00D76286">
        <w:rPr>
          <w:rFonts w:cs="Times New Roman"/>
        </w:rPr>
        <w:t>)</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D76286">
        <w:rPr>
          <w:rFonts w:cs="Times New Roman"/>
        </w:rPr>
        <w:t>Ratified R 250</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D76286">
        <w:rPr>
          <w:rFonts w:cs="Times New Roman"/>
        </w:rPr>
        <w:t>Signed By Governor</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D76286">
        <w:rPr>
          <w:rFonts w:cs="Times New Roman"/>
        </w:rPr>
        <w:t>Effective date 06/07/12</w:t>
      </w:r>
    </w:p>
    <w:p w:rsidR="00B53AD8" w:rsidRDefault="00B53AD8" w:rsidP="00B53AD8">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r>
      <w:r>
        <w:rPr>
          <w:rFonts w:cs="Times New Roman"/>
        </w:rPr>
        <w:tab/>
      </w:r>
      <w:r w:rsidRPr="00D76286">
        <w:rPr>
          <w:rFonts w:cs="Times New Roman"/>
        </w:rPr>
        <w:t>Act No</w:t>
      </w:r>
      <w:r>
        <w:rPr>
          <w:rFonts w:cs="Times New Roman"/>
        </w:rPr>
        <w:t>. </w:t>
      </w:r>
      <w:r w:rsidRPr="00D76286">
        <w:rPr>
          <w:rFonts w:cs="Times New Roman"/>
        </w:rPr>
        <w:t>222</w:t>
      </w:r>
    </w:p>
    <w:p w:rsidR="00B53AD8" w:rsidRDefault="00B53AD8" w:rsidP="00B53AD8">
      <w:pPr>
        <w:widowControl w:val="0"/>
        <w:tabs>
          <w:tab w:val="right" w:pos="1008"/>
          <w:tab w:val="left" w:pos="1152"/>
          <w:tab w:val="left" w:pos="1872"/>
          <w:tab w:val="left" w:pos="9187"/>
        </w:tabs>
        <w:ind w:left="2088" w:hanging="2088"/>
        <w:rPr>
          <w:rFonts w:cs="Times New Roman"/>
        </w:rPr>
      </w:pPr>
    </w:p>
    <w:p w:rsidR="006C5374" w:rsidRPr="006C5374" w:rsidRDefault="006C5374" w:rsidP="006C5374">
      <w:pPr>
        <w:widowControl w:val="0"/>
        <w:tabs>
          <w:tab w:val="right" w:pos="1008"/>
          <w:tab w:val="left" w:pos="1152"/>
          <w:tab w:val="left" w:pos="1872"/>
          <w:tab w:val="left" w:pos="9187"/>
        </w:tabs>
        <w:ind w:left="2088" w:hanging="2088"/>
        <w:rPr>
          <w:rFonts w:eastAsia="Times New Roman" w:cs="Times New Roman"/>
          <w:szCs w:val="20"/>
        </w:rPr>
      </w:pP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374">
        <w:rPr>
          <w:rFonts w:eastAsia="Times New Roman" w:cs="Times New Roman"/>
          <w:b/>
          <w:szCs w:val="20"/>
        </w:rPr>
        <w:t>VERSIONS OF THIS BILL</w:t>
      </w:r>
    </w:p>
    <w:p w:rsidR="006C5374" w:rsidRPr="006C5374" w:rsidRDefault="006C5374"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374" w:rsidRPr="006C5374" w:rsidRDefault="001775B9" w:rsidP="006C53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6C5374" w:rsidRPr="006C5374">
          <w:rPr>
            <w:rFonts w:eastAsia="Times New Roman" w:cs="Times New Roman"/>
            <w:color w:val="0000FF" w:themeColor="hyperlink"/>
            <w:szCs w:val="20"/>
            <w:u w:val="single"/>
          </w:rPr>
          <w:t>1/24/2012</w:t>
        </w:r>
      </w:hyperlink>
    </w:p>
    <w:p w:rsidR="006C5374" w:rsidRPr="006C5374" w:rsidRDefault="001775B9" w:rsidP="006C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C5374" w:rsidRPr="006C5374">
          <w:rPr>
            <w:rFonts w:eastAsia="Times New Roman" w:cs="Times New Roman"/>
            <w:color w:val="0000FF" w:themeColor="hyperlink"/>
            <w:szCs w:val="20"/>
            <w:u w:val="single"/>
          </w:rPr>
          <w:t>2/21/2012</w:t>
        </w:r>
      </w:hyperlink>
    </w:p>
    <w:p w:rsidR="006C5374" w:rsidRPr="006C5374" w:rsidRDefault="001775B9" w:rsidP="006C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C5374" w:rsidRPr="006C5374">
          <w:rPr>
            <w:rFonts w:eastAsia="Times New Roman" w:cs="Times New Roman"/>
            <w:color w:val="0000FF" w:themeColor="hyperlink"/>
            <w:szCs w:val="20"/>
            <w:u w:val="single"/>
          </w:rPr>
          <w:t>2/22/2012</w:t>
        </w:r>
      </w:hyperlink>
    </w:p>
    <w:p w:rsidR="006C5374" w:rsidRPr="006C5374" w:rsidRDefault="001775B9" w:rsidP="006C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C5374" w:rsidRPr="006C5374">
          <w:rPr>
            <w:rFonts w:eastAsia="Times New Roman" w:cs="Times New Roman"/>
            <w:color w:val="0000FF" w:themeColor="hyperlink"/>
            <w:szCs w:val="20"/>
            <w:u w:val="single"/>
          </w:rPr>
          <w:t>2/23/2012</w:t>
        </w:r>
      </w:hyperlink>
    </w:p>
    <w:p w:rsidR="006C5374" w:rsidRPr="006C5374" w:rsidRDefault="001775B9" w:rsidP="006C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C5374" w:rsidRPr="006C5374">
          <w:rPr>
            <w:rFonts w:eastAsia="Times New Roman" w:cs="Times New Roman"/>
            <w:color w:val="0000FF" w:themeColor="hyperlink"/>
            <w:szCs w:val="20"/>
            <w:u w:val="single"/>
          </w:rPr>
          <w:t>2/24/2012</w:t>
        </w:r>
      </w:hyperlink>
    </w:p>
    <w:p w:rsidR="006C5374" w:rsidRPr="006C5374" w:rsidRDefault="001775B9" w:rsidP="006C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C5374" w:rsidRPr="006C5374">
          <w:rPr>
            <w:rFonts w:eastAsia="Times New Roman" w:cs="Times New Roman"/>
            <w:color w:val="0000FF" w:themeColor="hyperlink"/>
            <w:szCs w:val="20"/>
            <w:u w:val="single"/>
          </w:rPr>
          <w:t>5/15/2012</w:t>
        </w:r>
      </w:hyperlink>
    </w:p>
    <w:p w:rsidR="006C5374" w:rsidRPr="006C5374" w:rsidRDefault="006C5374" w:rsidP="006C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5374" w:rsidRDefault="006C5374" w:rsidP="006C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5374" w:rsidSect="006C5374">
          <w:pgSz w:w="12240" w:h="15840" w:code="1"/>
          <w:pgMar w:top="1080" w:right="1440" w:bottom="1080" w:left="1440" w:header="720" w:footer="720" w:gutter="0"/>
          <w:pgNumType w:start="1"/>
          <w:cols w:space="720"/>
          <w:noEndnote/>
          <w:docGrid w:linePitch="360"/>
        </w:sectPr>
      </w:pP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(A222, R250, S1127)</w:t>
      </w:r>
    </w:p>
    <w:p w:rsidR="00943B0C" w:rsidRPr="008836A5"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43B0C" w:rsidRPr="006C5374"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5374">
        <w:rPr>
          <w:rFonts w:cs="Times New Roman"/>
          <w:b/>
          <w:color w:val="000000" w:themeColor="text1"/>
          <w:szCs w:val="36"/>
        </w:rPr>
        <w:t xml:space="preserve">AN ACT </w:t>
      </w:r>
      <w:r w:rsidRPr="006C5374">
        <w:rPr>
          <w:rFonts w:cs="Times New Roman"/>
          <w:b/>
        </w:rPr>
        <w:t>TO AMEND SECTION 1</w:t>
      </w:r>
      <w:r w:rsidRPr="006C5374">
        <w:rPr>
          <w:rFonts w:cs="Times New Roman"/>
          <w:b/>
        </w:rPr>
        <w:noBreakHyphen/>
        <w:t>30</w:t>
      </w:r>
      <w:r w:rsidRPr="006C5374">
        <w:rPr>
          <w:rFonts w:cs="Times New Roman"/>
          <w:b/>
        </w:rPr>
        <w:noBreakHyphen/>
        <w:t>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w:t>
      </w:r>
      <w:r w:rsidRPr="006C5374">
        <w:rPr>
          <w:rFonts w:cs="Times New Roman"/>
          <w:b/>
        </w:rPr>
        <w:noBreakHyphen/>
        <w:t>9</w:t>
      </w:r>
      <w:r w:rsidRPr="006C5374">
        <w:rPr>
          <w:rFonts w:cs="Times New Roman"/>
          <w:b/>
        </w:rPr>
        <w:noBreakHyphen/>
        <w:t>30 AND 40</w:t>
      </w:r>
      <w:r w:rsidRPr="006C5374">
        <w:rPr>
          <w:rFonts w:cs="Times New Roman"/>
          <w:b/>
        </w:rPr>
        <w:noBreakHyphen/>
        <w:t>9</w:t>
      </w:r>
      <w:r w:rsidRPr="006C5374">
        <w:rPr>
          <w:rFonts w:cs="Times New Roman"/>
          <w:b/>
        </w:rPr>
        <w:noBreakHyphen/>
        <w:t>37, BOTH RELATING TO MEMBERSHIP ON THE BOARD OF CHIROPRACTIC EXAMINERS, SO AS TO INCREASE BOARD MEMBERSHIP BY ADDING A MEMBER TO BE APPOINTED FROM THE NEWLY CREATED SEVENTH CONGRESSIONAL DISTRICT; TO AMEND SECTION 40</w:t>
      </w:r>
      <w:r w:rsidRPr="006C5374">
        <w:rPr>
          <w:rFonts w:cs="Times New Roman"/>
          <w:b/>
        </w:rPr>
        <w:noBreakHyphen/>
        <w:t>15</w:t>
      </w:r>
      <w:r w:rsidRPr="006C5374">
        <w:rPr>
          <w:rFonts w:cs="Times New Roman"/>
          <w:b/>
        </w:rPr>
        <w:noBreakHyphen/>
        <w:t>20, RELATING TO MEMBERSHIP ON THE STATE BOARD OF DENTISTRY, SO AS TO INCREASE BOARD MEMBERSHIP BY ADDING A MEMBER TO BE APPOINTED FROM THE SEVENTH CONGRESSIONAL DISTRICT AND BY ADDING AN ELECTED DENTAL HYGIENIST MEMBER; TO AMEND SECTION 40</w:t>
      </w:r>
      <w:r w:rsidRPr="006C5374">
        <w:rPr>
          <w:rFonts w:cs="Times New Roman"/>
          <w:b/>
        </w:rPr>
        <w:noBreakHyphen/>
        <w:t>33</w:t>
      </w:r>
      <w:r w:rsidRPr="006C5374">
        <w:rPr>
          <w:rFonts w:cs="Times New Roman"/>
          <w:b/>
        </w:rPr>
        <w:noBreakHyphen/>
        <w:t>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w:t>
      </w:r>
      <w:r w:rsidRPr="006C5374">
        <w:rPr>
          <w:rFonts w:cs="Times New Roman"/>
          <w:b/>
        </w:rPr>
        <w:noBreakHyphen/>
        <w:t>43</w:t>
      </w:r>
      <w:r w:rsidRPr="006C5374">
        <w:rPr>
          <w:rFonts w:cs="Times New Roman"/>
          <w:b/>
        </w:rPr>
        <w:noBreakHyphen/>
        <w:t>40, RELATING TO MEMBERSHIP ON THE STATE BOARD OF PHARMACY, SO AS TO INCREASE BOARD MEMBERSHIP BY ADDING A MEMBER TO BE APPOINTED FROM THE SEVENTH CONGRESSIONAL DISTRICT; TO AMEND SECTION 40</w:t>
      </w:r>
      <w:r w:rsidRPr="006C5374">
        <w:rPr>
          <w:rFonts w:cs="Times New Roman"/>
          <w:b/>
        </w:rPr>
        <w:noBreakHyphen/>
        <w:t>45</w:t>
      </w:r>
      <w:r w:rsidRPr="006C5374">
        <w:rPr>
          <w:rFonts w:cs="Times New Roman"/>
          <w:b/>
        </w:rPr>
        <w:noBreakHyphen/>
        <w:t>10, RELATING TO MEMBERSHIP ON THE STATE BOARD OF PHYSICAL THERAPY EXAMINERS, SO AS TO INCREASE BOARD MEMBERSHIP BY ADDING A MEMBER TO BE APPOINTED FROM THE SEVENTH CONGRESSIONAL DISTRICT AND BY ADDING AN ADDITIONAL MEMBER FROM THE GENERAL PUBLIC; TO AMEND SECTION 40</w:t>
      </w:r>
      <w:r w:rsidRPr="006C5374">
        <w:rPr>
          <w:rFonts w:cs="Times New Roman"/>
          <w:b/>
        </w:rPr>
        <w:noBreakHyphen/>
        <w:t>47</w:t>
      </w:r>
      <w:r w:rsidRPr="006C5374">
        <w:rPr>
          <w:rFonts w:cs="Times New Roman"/>
          <w:b/>
        </w:rPr>
        <w:noBreakHyphen/>
        <w:t xml:space="preserve">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w:t>
      </w:r>
      <w:r w:rsidRPr="006C5374">
        <w:rPr>
          <w:rFonts w:cs="Times New Roman"/>
          <w:b/>
        </w:rPr>
        <w:tab/>
        <w:t>40</w:t>
      </w:r>
      <w:r w:rsidRPr="006C5374">
        <w:rPr>
          <w:rFonts w:cs="Times New Roman"/>
          <w:b/>
        </w:rPr>
        <w:noBreakHyphen/>
        <w:t>47</w:t>
      </w:r>
      <w:r w:rsidRPr="006C5374">
        <w:rPr>
          <w:rFonts w:cs="Times New Roman"/>
          <w:b/>
        </w:rPr>
        <w:noBreakHyphen/>
        <w:t>11, RELATING TO MEMBERSHIP ON THE MEDICAL DISCIPLINARY COMMISSION, SO AS TO DECREASE COMMISSION PHYSICIAN MEMBERSHIP FROM THIRTY</w:t>
      </w:r>
      <w:r w:rsidRPr="006C5374">
        <w:rPr>
          <w:rFonts w:cs="Times New Roman"/>
          <w:b/>
        </w:rPr>
        <w:noBreakHyphen/>
        <w:t>SIX TO THIRTY</w:t>
      </w:r>
      <w:r w:rsidRPr="006C5374">
        <w:rPr>
          <w:rFonts w:cs="Times New Roman"/>
          <w:b/>
        </w:rPr>
        <w:noBreakHyphen/>
        <w:t>FIVE BY CONTINUING TO APPOINT FIVE PHYSICIAN COMMISSIONERS FROM EACH CONGRESSIONAL DISTRICT, BY ELIMINATING THE SIX AT</w:t>
      </w:r>
      <w:r w:rsidRPr="006C5374">
        <w:rPr>
          <w:rFonts w:cs="Times New Roman"/>
          <w:b/>
        </w:rPr>
        <w:noBreakHyphen/>
        <w:t>LARGE PHYSICIAN COMMISSIONERS, AND BY DECREASING LAY COMMISSION MEMBERSHIP FROM TWELVE TO SEVEN BY APPOINTING ONE, RATHER THAN TWO, LAY COMMISSIONERS FROM EACH CONGRESSIONAL DISTRICT; TO AMEND SECTION 40</w:t>
      </w:r>
      <w:r w:rsidRPr="006C5374">
        <w:rPr>
          <w:rFonts w:cs="Times New Roman"/>
          <w:b/>
        </w:rPr>
        <w:noBreakHyphen/>
        <w:t>75</w:t>
      </w:r>
      <w:r w:rsidRPr="006C5374">
        <w:rPr>
          <w:rFonts w:cs="Times New Roman"/>
          <w:b/>
        </w:rPr>
        <w:noBreakHyphen/>
        <w:t>10, RELATING TO MEMBERSHIP ON THE BOARD OF EXAMINERS FOR THE LICENSURE OF PROFESSIONAL COUNSELORS, MARRIAGE AND FAMILY THERAPISTS, AND PSYCHO</w:t>
      </w:r>
      <w:r w:rsidRPr="006C5374">
        <w:rPr>
          <w:rFonts w:cs="Times New Roman"/>
          <w:b/>
        </w:rPr>
        <w:noBreakHyphen/>
        <w:t>EDUCATIONAL SPECIALIST, SO AS TO INCREASE BOARD MEMBERSHIP BY ADDING A MEMBER TO BE APPOINTED FROM THE SEVENTH CONGRESSIONAL DISTRICT; TO AMEND SECTION 44</w:t>
      </w:r>
      <w:r w:rsidRPr="006C5374">
        <w:rPr>
          <w:rFonts w:cs="Times New Roman"/>
          <w:b/>
        </w:rPr>
        <w:noBreakHyphen/>
        <w:t>1</w:t>
      </w:r>
      <w:r w:rsidRPr="006C5374">
        <w:rPr>
          <w:rFonts w:cs="Times New Roman"/>
          <w:b/>
        </w:rPr>
        <w:noBreakHyphen/>
        <w:t>20, RELATING TO MEMBERSHIP ON THE BOARD OF THE DEPARTMENT OF HEALTH AND ENVIRONMENTAL CONTROL, SO AS TO INCREASE BOARD MEMBERSHIP BY ADDING A MEMBER TO BE APPOINTED FROM THE SEVENTH CONGRESSIONAL DISTRICT; TO AMEND SECTION 44</w:t>
      </w:r>
      <w:r w:rsidRPr="006C5374">
        <w:rPr>
          <w:rFonts w:cs="Times New Roman"/>
          <w:b/>
        </w:rPr>
        <w:noBreakHyphen/>
        <w:t>9</w:t>
      </w:r>
      <w:r w:rsidRPr="006C5374">
        <w:rPr>
          <w:rFonts w:cs="Times New Roman"/>
          <w:b/>
        </w:rPr>
        <w:noBreakHyphen/>
        <w:t>30 AND SECTIONS 44</w:t>
      </w:r>
      <w:r w:rsidRPr="006C5374">
        <w:rPr>
          <w:rFonts w:cs="Times New Roman"/>
          <w:b/>
        </w:rPr>
        <w:noBreakHyphen/>
        <w:t>20</w:t>
      </w:r>
      <w:r w:rsidRPr="006C5374">
        <w:rPr>
          <w:rFonts w:cs="Times New Roman"/>
          <w:b/>
        </w:rPr>
        <w:noBreakHyphen/>
        <w:t>210 AND 44</w:t>
      </w:r>
      <w:r w:rsidRPr="006C5374">
        <w:rPr>
          <w:rFonts w:cs="Times New Roman"/>
          <w:b/>
        </w:rPr>
        <w:noBreakHyphen/>
        <w:t>20</w:t>
      </w:r>
      <w:r w:rsidRPr="006C5374">
        <w:rPr>
          <w:rFonts w:cs="Times New Roman"/>
          <w:b/>
        </w:rPr>
        <w:noBreakHyphen/>
        <w:t>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TO PROVIDE TRANSITION PROVISIONS FOR CONGRESSIONAL DISTRICT MEMBERS ADDED AND TRANSFERRED AND FOR CHANGES IN BOARD COMPOSITION AND OTHERWISE UNREPRESENTED CONGRESSIONAL DISTRICTS; TO DELETE OBSOLETE LANGUAGE AND TO MAKE CHANGES NECESSARY TO CONFORM TO THE PROVISIONS OF THIS ACT.</w:t>
      </w:r>
      <w:bookmarkStart w:id="1" w:name="titleend"/>
      <w:bookmarkEnd w:id="1"/>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Be it enacted by the General Assembly of the State of South Carolina:</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Technical correction</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1.</w:t>
      </w:r>
      <w:r w:rsidRPr="00C115E2">
        <w:rPr>
          <w:rFonts w:cs="Times New Roman"/>
        </w:rPr>
        <w:tab/>
        <w:t>Section 1</w:t>
      </w:r>
      <w:r>
        <w:rPr>
          <w:rFonts w:cs="Times New Roman"/>
        </w:rPr>
        <w:noBreakHyphen/>
      </w:r>
      <w:r w:rsidRPr="00C115E2">
        <w:rPr>
          <w:rFonts w:cs="Times New Roman"/>
        </w:rPr>
        <w:t>30</w:t>
      </w:r>
      <w:r>
        <w:rPr>
          <w:rFonts w:cs="Times New Roman"/>
        </w:rPr>
        <w:noBreakHyphen/>
        <w:t>10(B)(1)(ii)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“(ii)</w:t>
      </w:r>
      <w:r w:rsidRPr="00C115E2">
        <w:rPr>
          <w:rFonts w:cs="Times New Roman"/>
        </w:rPr>
        <w:tab/>
        <w:t>a board to be appointed and constituted in a manner provided for by law;”</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board member added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2.</w:t>
      </w:r>
      <w:r w:rsidRPr="00C115E2">
        <w:rPr>
          <w:rFonts w:cs="Times New Roman"/>
        </w:rPr>
        <w:tab/>
        <w:t>Section 40</w:t>
      </w:r>
      <w:r>
        <w:rPr>
          <w:rFonts w:cs="Times New Roman"/>
        </w:rPr>
        <w:noBreakHyphen/>
      </w:r>
      <w:r w:rsidRPr="00C115E2">
        <w:rPr>
          <w:rFonts w:cs="Times New Roman"/>
        </w:rPr>
        <w:t>9</w:t>
      </w:r>
      <w:r>
        <w:rPr>
          <w:rFonts w:cs="Times New Roman"/>
        </w:rPr>
        <w:noBreakHyphen/>
      </w:r>
      <w:r w:rsidRPr="00C115E2">
        <w:rPr>
          <w:rFonts w:cs="Times New Roman"/>
        </w:rPr>
        <w:t>30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40</w:t>
      </w:r>
      <w:r>
        <w:rPr>
          <w:rFonts w:cs="Times New Roman"/>
        </w:rPr>
        <w:noBreakHyphen/>
      </w:r>
      <w:r w:rsidRPr="00C115E2">
        <w:rPr>
          <w:rFonts w:cs="Times New Roman"/>
        </w:rPr>
        <w:t>9</w:t>
      </w:r>
      <w:r>
        <w:rPr>
          <w:rFonts w:cs="Times New Roman"/>
        </w:rPr>
        <w:noBreakHyphen/>
        <w:t>30.</w:t>
      </w:r>
      <w:r w:rsidRPr="00C115E2">
        <w:rPr>
          <w:rFonts w:cs="Times New Roman"/>
        </w:rPr>
        <w:t>(A)</w:t>
      </w:r>
      <w:r w:rsidRPr="00C115E2">
        <w:rPr>
          <w:rFonts w:cs="Times New Roman"/>
        </w:rPr>
        <w:tab/>
      </w:r>
      <w:r>
        <w:rPr>
          <w:rFonts w:cs="Times New Roman"/>
        </w:rPr>
        <w:tab/>
      </w:r>
      <w:r w:rsidRPr="00C115E2">
        <w:rPr>
          <w:rFonts w:cs="Times New Roman"/>
        </w:rPr>
        <w:t>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Pr="006E649D">
        <w:rPr>
          <w:rFonts w:cs="Times New Roman"/>
        </w:rPr>
        <w:t>’</w:t>
      </w:r>
      <w:r w:rsidRPr="00C115E2">
        <w:rPr>
          <w:rFonts w:cs="Times New Roman"/>
        </w:rPr>
        <w:t>s election conducted pursuant to Section 40</w:t>
      </w:r>
      <w:r>
        <w:rPr>
          <w:rFonts w:cs="Times New Roman"/>
        </w:rPr>
        <w:noBreakHyphen/>
      </w:r>
      <w:r w:rsidRPr="00C115E2">
        <w:rPr>
          <w:rFonts w:cs="Times New Roman"/>
        </w:rPr>
        <w:t>9</w:t>
      </w:r>
      <w:r>
        <w:rPr>
          <w:rFonts w:cs="Times New Roman"/>
        </w:rPr>
        <w:noBreakHyphen/>
      </w:r>
      <w:r w:rsidRPr="00C115E2">
        <w:rPr>
          <w:rFonts w:cs="Times New Roman"/>
        </w:rPr>
        <w:t xml:space="preserve">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 xml:space="preserve">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(C)</w:t>
      </w:r>
      <w:r w:rsidRPr="00C115E2">
        <w:rPr>
          <w:rFonts w:cs="Times New Roman"/>
        </w:rPr>
        <w:tab/>
        <w:t xml:space="preserve">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(D)</w:t>
      </w:r>
      <w:r w:rsidRPr="00C115E2">
        <w:rPr>
          <w:rFonts w:cs="Times New Roman"/>
        </w:rPr>
        <w:tab/>
        <w:t xml:space="preserve">The board may: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(1)</w:t>
      </w:r>
      <w:r w:rsidRPr="00C115E2">
        <w:rPr>
          <w:rFonts w:cs="Times New Roman"/>
        </w:rPr>
        <w:tab/>
        <w:t xml:space="preserve">establish suitable procedures for carrying out its duties pursuant to this chapter;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(2)</w:t>
      </w:r>
      <w:r w:rsidRPr="00C115E2">
        <w:rPr>
          <w:rFonts w:cs="Times New Roman"/>
        </w:rPr>
        <w:tab/>
        <w:t xml:space="preserve">execute certificates which must be accepted in the courts of this State and by an administrative law judge as provided under Article </w:t>
      </w:r>
      <w:r>
        <w:rPr>
          <w:rFonts w:cs="Times New Roman"/>
        </w:rPr>
        <w:t>5</w:t>
      </w:r>
      <w:r w:rsidRPr="00C115E2">
        <w:rPr>
          <w:rFonts w:cs="Times New Roman"/>
        </w:rPr>
        <w:t xml:space="preserve">, Chapter 23, Title 1 as the best evidence of the minutes of the board and the best evidence of whether a person is registered under the requirements of this chapter;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(3)</w:t>
      </w:r>
      <w:r w:rsidRPr="00C115E2">
        <w:rPr>
          <w:rFonts w:cs="Times New Roman"/>
        </w:rPr>
        <w:tab/>
        <w:t xml:space="preserve">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(4)</w:t>
      </w:r>
      <w:r w:rsidRPr="00C115E2">
        <w:rPr>
          <w:rFonts w:cs="Times New Roman"/>
        </w:rPr>
        <w:tab/>
        <w:t xml:space="preserve">conduct investigations and cause the prosecution of all persons violating this chapter and have power to incur necessary expenses for this;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(5)</w:t>
      </w:r>
      <w:r w:rsidRPr="00C115E2">
        <w:rPr>
          <w:rFonts w:cs="Times New Roman"/>
        </w:rPr>
        <w:tab/>
        <w:t xml:space="preserve">keep a record of all its proceedings;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(6)</w:t>
      </w:r>
      <w:r w:rsidRPr="00C115E2">
        <w:rPr>
          <w:rFonts w:cs="Times New Roman"/>
        </w:rPr>
        <w:tab/>
        <w:t xml:space="preserve">fix the time for holding its meetings;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(7)</w:t>
      </w:r>
      <w:r w:rsidRPr="00C115E2">
        <w:rPr>
          <w:rFonts w:cs="Times New Roman"/>
        </w:rPr>
        <w:tab/>
        <w:t>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Pr>
          <w:rFonts w:cs="Times New Roman"/>
        </w:rPr>
        <w:noBreakHyphen/>
      </w:r>
      <w:r w:rsidRPr="00C115E2">
        <w:rPr>
          <w:rFonts w:cs="Times New Roman"/>
        </w:rPr>
        <w:t>9</w:t>
      </w:r>
      <w:r>
        <w:rPr>
          <w:rFonts w:cs="Times New Roman"/>
        </w:rPr>
        <w:noBreakHyphen/>
      </w:r>
      <w:r w:rsidRPr="00C115E2">
        <w:rPr>
          <w:rFonts w:cs="Times New Roman"/>
        </w:rPr>
        <w:t xml:space="preserve">40 after July 1, 1982;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(8)</w:t>
      </w:r>
      <w:r w:rsidRPr="00C115E2">
        <w:rPr>
          <w:rFonts w:cs="Times New Roman"/>
        </w:rPr>
        <w:tab/>
        <w:t xml:space="preserve">judge the professional and ethical competence of chiropractors, establish a code of chiropractic ethics, and provide for the discipline of chiropractors;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(9)</w:t>
      </w:r>
      <w:r w:rsidRPr="00C115E2">
        <w:rPr>
          <w:rFonts w:cs="Times New Roman"/>
        </w:rPr>
        <w:tab/>
        <w:t xml:space="preserve">order the revocation, suspension, or restriction of the license of a licensee to practice chiropractic or take other disciplinary action, including assessing a civil fine for a violation of this chapter;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(10)</w:t>
      </w:r>
      <w:r w:rsidRPr="00C115E2">
        <w:rPr>
          <w:rFonts w:cs="Times New Roman"/>
        </w:rPr>
        <w:tab/>
        <w:t>assess and collect costs from a licensee for investigating a complaint and conducting proceedings pursuant to this chapter.”</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Obsolete provisions deleted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3.</w:t>
      </w:r>
      <w:r w:rsidRPr="00C115E2">
        <w:rPr>
          <w:rFonts w:cs="Times New Roman"/>
        </w:rPr>
        <w:tab/>
        <w:t>Section 40</w:t>
      </w:r>
      <w:r>
        <w:rPr>
          <w:rFonts w:cs="Times New Roman"/>
        </w:rPr>
        <w:noBreakHyphen/>
      </w:r>
      <w:r w:rsidRPr="00C115E2">
        <w:rPr>
          <w:rFonts w:cs="Times New Roman"/>
        </w:rPr>
        <w:t>9</w:t>
      </w:r>
      <w:r>
        <w:rPr>
          <w:rFonts w:cs="Times New Roman"/>
        </w:rPr>
        <w:noBreakHyphen/>
      </w:r>
      <w:r w:rsidRPr="00C115E2">
        <w:rPr>
          <w:rFonts w:cs="Times New Roman"/>
        </w:rPr>
        <w:t>37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40</w:t>
      </w:r>
      <w:r>
        <w:rPr>
          <w:rFonts w:cs="Times New Roman"/>
        </w:rPr>
        <w:noBreakHyphen/>
      </w:r>
      <w:r w:rsidRPr="00C115E2">
        <w:rPr>
          <w:rFonts w:cs="Times New Roman"/>
        </w:rPr>
        <w:t>9</w:t>
      </w:r>
      <w:r>
        <w:rPr>
          <w:rFonts w:cs="Times New Roman"/>
        </w:rPr>
        <w:noBreakHyphen/>
      </w:r>
      <w:r w:rsidRPr="00C115E2">
        <w:rPr>
          <w:rFonts w:cs="Times New Roman"/>
        </w:rPr>
        <w:t>37</w:t>
      </w:r>
      <w:r>
        <w:rPr>
          <w:rFonts w:cs="Times New Roman"/>
        </w:rPr>
        <w:t xml:space="preserve">. </w:t>
      </w:r>
      <w:r w:rsidRPr="00C115E2">
        <w:rPr>
          <w:rFonts w:cs="Times New Roman"/>
        </w:rPr>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Pr>
          <w:rFonts w:cs="Times New Roman"/>
        </w:rPr>
        <w:noBreakHyphen/>
      </w:r>
      <w:r w:rsidRPr="00C115E2">
        <w:rPr>
          <w:rFonts w:cs="Times New Roman"/>
        </w:rPr>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board member added, one dental hygienist elected, board member added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4.</w:t>
      </w:r>
      <w:r w:rsidRPr="00C115E2">
        <w:rPr>
          <w:rFonts w:cs="Times New Roman"/>
        </w:rPr>
        <w:tab/>
        <w:t>Section 40</w:t>
      </w:r>
      <w:r>
        <w:rPr>
          <w:rFonts w:cs="Times New Roman"/>
        </w:rPr>
        <w:noBreakHyphen/>
      </w:r>
      <w:r w:rsidRPr="00C115E2">
        <w:rPr>
          <w:rFonts w:cs="Times New Roman"/>
        </w:rPr>
        <w:t>15</w:t>
      </w:r>
      <w:r>
        <w:rPr>
          <w:rFonts w:cs="Times New Roman"/>
        </w:rPr>
        <w:noBreakHyphen/>
      </w:r>
      <w:r w:rsidRPr="00C115E2">
        <w:rPr>
          <w:rFonts w:cs="Times New Roman"/>
        </w:rPr>
        <w:t>20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40</w:t>
      </w:r>
      <w:r>
        <w:rPr>
          <w:rFonts w:cs="Times New Roman"/>
        </w:rPr>
        <w:noBreakHyphen/>
      </w:r>
      <w:r w:rsidRPr="00C115E2">
        <w:rPr>
          <w:rFonts w:cs="Times New Roman"/>
        </w:rPr>
        <w:t>15</w:t>
      </w:r>
      <w:r>
        <w:rPr>
          <w:rFonts w:cs="Times New Roman"/>
        </w:rPr>
        <w:noBreakHyphen/>
      </w:r>
      <w:r w:rsidRPr="00C115E2">
        <w:rPr>
          <w:rFonts w:cs="Times New Roman"/>
        </w:rPr>
        <w:t>20.</w:t>
      </w:r>
      <w:r w:rsidRPr="00C115E2">
        <w:rPr>
          <w:rFonts w:cs="Times New Roman"/>
        </w:rPr>
        <w:tab/>
        <w:t>(A)</w:t>
      </w:r>
      <w:r w:rsidRPr="00C115E2">
        <w:rPr>
          <w:rFonts w:cs="Times New Roman"/>
        </w:rPr>
        <w:tab/>
        <w:t xml:space="preserve">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 xml:space="preserve">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(C)</w:t>
      </w:r>
      <w:r w:rsidRPr="00C115E2">
        <w:rPr>
          <w:rFonts w:cs="Times New Roman"/>
        </w:rPr>
        <w:tab/>
        <w:t xml:space="preserve">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(D)</w:t>
      </w:r>
      <w:r w:rsidRPr="00C115E2">
        <w:rPr>
          <w:rFonts w:cs="Times New Roman"/>
        </w:rPr>
        <w:tab/>
        <w:t xml:space="preserve">Vacancies shall be filled in a like manner by appointment by the Governor for the unexpired portion of the term.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(E)</w:t>
      </w:r>
      <w:r w:rsidRPr="00C115E2">
        <w:rPr>
          <w:rFonts w:cs="Times New Roman"/>
        </w:rPr>
        <w:tab/>
        <w:t xml:space="preserve">All members of the board have full voting rights except that the lay member is exempt from voting on examinations for licensure and the dental hygienists are exempt from voting on examination for licensure for dentists.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(F)</w:t>
      </w:r>
      <w:r w:rsidRPr="00C115E2">
        <w:rPr>
          <w:rFonts w:cs="Times New Roman"/>
        </w:rPr>
        <w:tab/>
        <w:t>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r>
        <w:rPr>
          <w:rFonts w:cs="Times New Roman"/>
        </w:rPr>
        <w:t>”</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board member added, authority removed to promulgate fees in regulation</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5.</w:t>
      </w:r>
      <w:r w:rsidRPr="00C115E2">
        <w:rPr>
          <w:rFonts w:cs="Times New Roman"/>
        </w:rPr>
        <w:tab/>
        <w:t>Section 40</w:t>
      </w:r>
      <w:r>
        <w:rPr>
          <w:rFonts w:cs="Times New Roman"/>
        </w:rPr>
        <w:noBreakHyphen/>
      </w:r>
      <w:r w:rsidRPr="00C115E2">
        <w:rPr>
          <w:rFonts w:cs="Times New Roman"/>
        </w:rPr>
        <w:t>33</w:t>
      </w:r>
      <w:r>
        <w:rPr>
          <w:rFonts w:cs="Times New Roman"/>
        </w:rPr>
        <w:noBreakHyphen/>
      </w:r>
      <w:r w:rsidRPr="00C115E2">
        <w:rPr>
          <w:rFonts w:cs="Times New Roman"/>
        </w:rPr>
        <w:t>10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40</w:t>
      </w:r>
      <w:r>
        <w:rPr>
          <w:rFonts w:cs="Times New Roman"/>
        </w:rPr>
        <w:noBreakHyphen/>
      </w:r>
      <w:r w:rsidRPr="00C115E2">
        <w:rPr>
          <w:rFonts w:cs="Times New Roman"/>
        </w:rPr>
        <w:t>33</w:t>
      </w:r>
      <w:r>
        <w:rPr>
          <w:rFonts w:cs="Times New Roman"/>
        </w:rPr>
        <w:noBreakHyphen/>
      </w:r>
      <w:r w:rsidRPr="00C115E2">
        <w:rPr>
          <w:rFonts w:cs="Times New Roman"/>
        </w:rPr>
        <w:t>10.</w:t>
      </w:r>
      <w:r w:rsidRPr="00C115E2">
        <w:rPr>
          <w:rFonts w:cs="Times New Roman"/>
        </w:rPr>
        <w:tab/>
        <w:t>(A)</w:t>
      </w:r>
      <w:r w:rsidRPr="00C115E2">
        <w:rPr>
          <w:rFonts w:cs="Times New Roman"/>
        </w:rPr>
        <w:tab/>
        <w:t xml:space="preserve">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 xml:space="preserve">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(C)</w:t>
      </w:r>
      <w:r w:rsidRPr="00C115E2">
        <w:rPr>
          <w:rFonts w:cs="Times New Roman"/>
        </w:rPr>
        <w:tab/>
        <w:t>The Governor may remove members pursuant to Section 1</w:t>
      </w:r>
      <w:r>
        <w:rPr>
          <w:rFonts w:cs="Times New Roman"/>
        </w:rPr>
        <w:noBreakHyphen/>
      </w:r>
      <w:r w:rsidRPr="00C115E2">
        <w:rPr>
          <w:rFonts w:cs="Times New Roman"/>
        </w:rPr>
        <w:t>3</w:t>
      </w:r>
      <w:r>
        <w:rPr>
          <w:rFonts w:cs="Times New Roman"/>
        </w:rPr>
        <w:noBreakHyphen/>
      </w:r>
      <w:r w:rsidRPr="00C115E2">
        <w:rPr>
          <w:rFonts w:cs="Times New Roman"/>
        </w:rPr>
        <w:t xml:space="preserve">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(D)</w:t>
      </w:r>
      <w:r w:rsidRPr="00C115E2">
        <w:rPr>
          <w:rFonts w:cs="Times New Roman"/>
        </w:rPr>
        <w:tab/>
        <w:t xml:space="preserve">A board member, or person authorized and approved by the board, engaged in business for the board may receive for board service the usual per diem, mileage, and subsistence as provided by law.  These expenses must be paid from the fees received by the board under this chapter.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(E)</w:t>
      </w:r>
      <w:r w:rsidRPr="00C115E2">
        <w:rPr>
          <w:rFonts w:cs="Times New Roman"/>
        </w:rPr>
        <w:tab/>
        <w:t xml:space="preserve">The board may have and use an official seal bearing the words: </w:t>
      </w:r>
      <w:r w:rsidRPr="006E649D">
        <w:rPr>
          <w:rFonts w:cs="Times New Roman"/>
        </w:rPr>
        <w:t>‘</w:t>
      </w:r>
      <w:r w:rsidRPr="00C115E2">
        <w:rPr>
          <w:rFonts w:cs="Times New Roman"/>
        </w:rPr>
        <w:t>State Board of Nursing for South Carolina</w:t>
      </w:r>
      <w:r w:rsidRPr="006E649D">
        <w:rPr>
          <w:rFonts w:cs="Times New Roman"/>
        </w:rPr>
        <w:t>’</w:t>
      </w:r>
      <w:r w:rsidRPr="00C115E2">
        <w:rPr>
          <w:rFonts w:cs="Times New Roman"/>
        </w:rPr>
        <w:t xml:space="preserve">.  The board may promulgate regulations as it considers necessary for the purposes of carrying out the provisions of this chapter.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(F)</w:t>
      </w:r>
      <w:r w:rsidRPr="00C115E2">
        <w:rPr>
          <w:rFonts w:cs="Times New Roman"/>
        </w:rPr>
        <w:tab/>
        <w:t>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Pr>
          <w:rFonts w:cs="Times New Roman"/>
        </w:rPr>
        <w:noBreakHyphen/>
      </w:r>
      <w:r w:rsidRPr="00C115E2">
        <w:rPr>
          <w:rFonts w:cs="Times New Roman"/>
        </w:rPr>
        <w:t>3</w:t>
      </w:r>
      <w:r>
        <w:rPr>
          <w:rFonts w:cs="Times New Roman"/>
        </w:rPr>
        <w:noBreakHyphen/>
      </w:r>
      <w:r w:rsidRPr="00C115E2">
        <w:rPr>
          <w:rFonts w:cs="Times New Roman"/>
        </w:rPr>
        <w:t xml:space="preserve">245.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(G)</w:t>
      </w:r>
      <w:r w:rsidRPr="00C115E2">
        <w:rPr>
          <w:rFonts w:cs="Times New Roman"/>
        </w:rPr>
        <w:tab/>
        <w:t xml:space="preserve">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elected.  The administrator shall certify to the Governor the names of the officers elected for regular and unexpired terms. </w:t>
      </w:r>
      <w:r w:rsidRPr="00C115E2">
        <w:rPr>
          <w:rFonts w:cs="Times New Roman"/>
        </w:rPr>
        <w:tab/>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(H)</w:t>
      </w:r>
      <w:r w:rsidRPr="00C115E2">
        <w:rPr>
          <w:rFonts w:cs="Times New Roman"/>
        </w:rPr>
        <w:tab/>
        <w:t>The Chairman of the State Board of Nursing, or the chairman</w:t>
      </w:r>
      <w:r w:rsidRPr="006E649D">
        <w:rPr>
          <w:rFonts w:cs="Times New Roman"/>
        </w:rPr>
        <w:t>’</w:t>
      </w:r>
      <w:r w:rsidRPr="00C115E2">
        <w:rPr>
          <w:rFonts w:cs="Times New Roman"/>
        </w:rPr>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Pr="006E649D">
        <w:rPr>
          <w:rFonts w:cs="Times New Roman"/>
        </w:rPr>
        <w:t>’</w:t>
      </w:r>
      <w:r w:rsidRPr="00C115E2">
        <w:rPr>
          <w:rFonts w:cs="Times New Roman"/>
        </w:rPr>
        <w:t xml:space="preserve">s designee, and the State Board of Medical Examiners shall meet at least twice a year and more often as necessary.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(I)</w:t>
      </w:r>
      <w:r w:rsidRPr="00C115E2">
        <w:rPr>
          <w:rFonts w:cs="Times New Roman"/>
        </w:rPr>
        <w:tab/>
        <w:t>In addition to the powers and duties enumerated in Section 40</w:t>
      </w:r>
      <w:r>
        <w:rPr>
          <w:rFonts w:cs="Times New Roman"/>
        </w:rPr>
        <w:noBreakHyphen/>
      </w:r>
      <w:r w:rsidRPr="00C115E2">
        <w:rPr>
          <w:rFonts w:cs="Times New Roman"/>
        </w:rPr>
        <w:t>1</w:t>
      </w:r>
      <w:r>
        <w:rPr>
          <w:rFonts w:cs="Times New Roman"/>
        </w:rPr>
        <w:noBreakHyphen/>
      </w:r>
      <w:r w:rsidRPr="00C115E2">
        <w:rPr>
          <w:rFonts w:cs="Times New Roman"/>
        </w:rPr>
        <w:t xml:space="preserve">70, the board may: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(1)</w:t>
      </w:r>
      <w:r w:rsidRPr="00C115E2">
        <w:rPr>
          <w:rFonts w:cs="Times New Roman"/>
        </w:rPr>
        <w:tab/>
        <w:t xml:space="preserve">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(2)</w:t>
      </w:r>
      <w:r w:rsidRPr="00C115E2">
        <w:rPr>
          <w:rFonts w:cs="Times New Roman"/>
        </w:rPr>
        <w:tab/>
        <w:t xml:space="preserve">develop minimum standards for continued competency of licensees continuing in or returning to practice;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(3)</w:t>
      </w:r>
      <w:r w:rsidRPr="00C115E2">
        <w:rPr>
          <w:rFonts w:cs="Times New Roman"/>
        </w:rPr>
        <w:tab/>
        <w:t xml:space="preserve">conduct surveys of educational enrollments and licensure and report to the public;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(4)</w:t>
      </w:r>
      <w:r w:rsidRPr="00C115E2">
        <w:rPr>
          <w:rFonts w:cs="Times New Roman"/>
        </w:rPr>
        <w:tab/>
        <w:t xml:space="preserve">conduct investigations and hearings concerning alleged violations of this chapter;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(5)</w:t>
      </w:r>
      <w:r w:rsidRPr="00C115E2">
        <w:rPr>
          <w:rFonts w:cs="Times New Roman"/>
        </w:rPr>
        <w:tab/>
        <w:t xml:space="preserve">develop minimum standards for nursing education programs;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(6)</w:t>
      </w:r>
      <w:r w:rsidRPr="00C115E2">
        <w:rPr>
          <w:rFonts w:cs="Times New Roman"/>
        </w:rPr>
        <w:tab/>
        <w:t xml:space="preserve">approve nursing education programs that meet the prescribed standards;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(7)</w:t>
      </w:r>
      <w:r w:rsidRPr="00C115E2">
        <w:rPr>
          <w:rFonts w:cs="Times New Roman"/>
        </w:rPr>
        <w:tab/>
        <w:t xml:space="preserve">deny or withdraw approval or limit new student admissions of nursing education programs that fail to meet the prescribed standards;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(8)</w:t>
      </w:r>
      <w:r w:rsidRPr="00C115E2">
        <w:rPr>
          <w:rFonts w:cs="Times New Roman"/>
        </w:rPr>
        <w:tab/>
        <w:t xml:space="preserve">use minimum standards as a basis for evaluating safe and effective nursing practice;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(9)</w:t>
      </w:r>
      <w:r w:rsidRPr="00C115E2">
        <w:rPr>
          <w:rFonts w:cs="Times New Roman"/>
        </w:rPr>
        <w:tab/>
        <w:t xml:space="preserve">examine, license, and renew the authorizations to practice of qualified applicants;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(10)</w:t>
      </w:r>
      <w:r w:rsidRPr="00C115E2">
        <w:rPr>
          <w:rFonts w:cs="Times New Roman"/>
        </w:rPr>
        <w:tab/>
        <w:t xml:space="preserve">join organizations that develop and regulate the national nursing licensure examinations and promote the improvement of the practice of nursing for the protection of the public;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(11)</w:t>
      </w:r>
      <w:r w:rsidRPr="00C115E2">
        <w:rPr>
          <w:rFonts w:cs="Times New Roman"/>
        </w:rPr>
        <w:tab/>
        <w:t xml:space="preserve">collect any information the board considers necessary, including social security numbers or alien identification numbers, in order to report disciplinary actions to national databanks of disciplinary information;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(12)</w:t>
      </w:r>
      <w:r w:rsidRPr="00C115E2">
        <w:rPr>
          <w:rFonts w:cs="Times New Roman"/>
        </w:rPr>
        <w:tab/>
        <w:t>establish guidelines to assist employers of nurses when errors in nursing practice can be handled through corrective ac</w:t>
      </w:r>
      <w:r>
        <w:rPr>
          <w:rFonts w:cs="Times New Roman"/>
        </w:rPr>
        <w:t>tion in the employment setting.”</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board member added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6.</w:t>
      </w:r>
      <w:r w:rsidRPr="00C115E2">
        <w:rPr>
          <w:rFonts w:cs="Times New Roman"/>
        </w:rPr>
        <w:tab/>
        <w:t>Section 40</w:t>
      </w:r>
      <w:r>
        <w:rPr>
          <w:rFonts w:cs="Times New Roman"/>
        </w:rPr>
        <w:noBreakHyphen/>
      </w:r>
      <w:r w:rsidRPr="00C115E2">
        <w:rPr>
          <w:rFonts w:cs="Times New Roman"/>
        </w:rPr>
        <w:t>43</w:t>
      </w:r>
      <w:r>
        <w:rPr>
          <w:rFonts w:cs="Times New Roman"/>
        </w:rPr>
        <w:noBreakHyphen/>
      </w:r>
      <w:r w:rsidRPr="00C115E2">
        <w:rPr>
          <w:rFonts w:cs="Times New Roman"/>
        </w:rPr>
        <w:t>40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40</w:t>
      </w:r>
      <w:r>
        <w:rPr>
          <w:rFonts w:cs="Times New Roman"/>
        </w:rPr>
        <w:noBreakHyphen/>
      </w:r>
      <w:r w:rsidRPr="00C115E2">
        <w:rPr>
          <w:rFonts w:cs="Times New Roman"/>
        </w:rPr>
        <w:t>43</w:t>
      </w:r>
      <w:r>
        <w:rPr>
          <w:rFonts w:cs="Times New Roman"/>
        </w:rPr>
        <w:noBreakHyphen/>
        <w:t>40.</w:t>
      </w:r>
      <w:r>
        <w:rPr>
          <w:rFonts w:cs="Times New Roman"/>
        </w:rPr>
        <w:tab/>
      </w:r>
      <w:r w:rsidRPr="00C115E2">
        <w:rPr>
          <w:rFonts w:cs="Times New Roman"/>
        </w:rPr>
        <w:t>(A)</w:t>
      </w:r>
      <w:r w:rsidRPr="00C115E2">
        <w:rPr>
          <w:rFonts w:cs="Times New Roman"/>
        </w:rPr>
        <w:tab/>
        <w:t xml:space="preserve">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 xml:space="preserve">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(C)</w:t>
      </w:r>
      <w:r w:rsidRPr="00C115E2">
        <w:rPr>
          <w:rFonts w:cs="Times New Roman"/>
        </w:rPr>
        <w:tab/>
        <w:t>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Pr="006E649D">
        <w:rPr>
          <w:rFonts w:cs="Times New Roman"/>
        </w:rPr>
        <w:t>’</w:t>
      </w:r>
      <w:r w:rsidRPr="00C115E2">
        <w:rPr>
          <w:rFonts w:cs="Times New Roman"/>
        </w:rPr>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Pr="006E649D">
        <w:rPr>
          <w:rFonts w:cs="Times New Roman"/>
        </w:rPr>
        <w:t>‘</w:t>
      </w:r>
      <w:r w:rsidRPr="00C115E2">
        <w:rPr>
          <w:rFonts w:cs="Times New Roman"/>
        </w:rPr>
        <w:t>information required</w:t>
      </w:r>
      <w:r w:rsidRPr="006E649D">
        <w:rPr>
          <w:rFonts w:cs="Times New Roman"/>
        </w:rPr>
        <w:t>’</w:t>
      </w:r>
      <w:r w:rsidRPr="00C115E2">
        <w:rPr>
          <w:rFonts w:cs="Times New Roman"/>
        </w:rPr>
        <w:t xml:space="preserve"> on which must be typed or printed the name of the voter and a space for the voter</w:t>
      </w:r>
      <w:r w:rsidRPr="006E649D">
        <w:rPr>
          <w:rFonts w:cs="Times New Roman"/>
        </w:rPr>
        <w:t>’</w:t>
      </w:r>
      <w:r w:rsidRPr="00C115E2">
        <w:rPr>
          <w:rFonts w:cs="Times New Roman"/>
        </w:rPr>
        <w:t xml:space="preserve">s signature certifying that the voter: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(1)</w:t>
      </w:r>
      <w:r w:rsidRPr="00C115E2">
        <w:rPr>
          <w:rFonts w:cs="Times New Roman"/>
        </w:rPr>
        <w:tab/>
        <w:t xml:space="preserve">is the person whose name appears on the statement;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(2)</w:t>
      </w:r>
      <w:r w:rsidRPr="00C115E2">
        <w:rPr>
          <w:rFonts w:cs="Times New Roman"/>
        </w:rPr>
        <w:tab/>
        <w:t xml:space="preserve">is eligible to vote in this election;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(3)</w:t>
      </w:r>
      <w:r w:rsidRPr="00C115E2">
        <w:rPr>
          <w:rFonts w:cs="Times New Roman"/>
        </w:rPr>
        <w:tab/>
        <w:t xml:space="preserve">has personally cast the ballot.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(D)</w:t>
      </w:r>
      <w:r w:rsidRPr="00C115E2">
        <w:rPr>
          <w:rFonts w:cs="Times New Roman"/>
        </w:rPr>
        <w:tab/>
        <w:t>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Pr>
          <w:rFonts w:cs="Times New Roman"/>
        </w:rPr>
        <w:noBreakHyphen/>
      </w:r>
      <w:r w:rsidRPr="00C115E2">
        <w:rPr>
          <w:rFonts w:cs="Times New Roman"/>
        </w:rPr>
        <w:t xml:space="preserve">fifth.  The administrator of the board shall certify these ballots to be true and valid.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(E)</w:t>
      </w:r>
      <w:r w:rsidRPr="00C115E2">
        <w:rPr>
          <w:rFonts w:cs="Times New Roman"/>
        </w:rPr>
        <w:tab/>
        <w:t xml:space="preserve">Before March first, the board shall certify in writing to the Governor the name of the three persons winning the election and the name of the person the nominee replaces on the board, and the member, when appointed by the Governor, takes office the first of July of that year.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(F)</w:t>
      </w:r>
      <w:r w:rsidRPr="00C115E2">
        <w:rPr>
          <w:rFonts w:cs="Times New Roman"/>
        </w:rPr>
        <w:tab/>
        <w:t xml:space="preserve">Notwithstanding subsection (B), if a nominee is judged unfit by the Governor, the board must be informed and other nominees must be submitted in like manner.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(G)</w:t>
      </w:r>
      <w:r w:rsidRPr="00C115E2">
        <w:rPr>
          <w:rFonts w:cs="Times New Roman"/>
        </w:rPr>
        <w:tab/>
        <w:t xml:space="preserve">Vacancies must be filled in the manner of the original appointment for the unexpired portion of the term.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(H)</w:t>
      </w:r>
      <w:r w:rsidRPr="00C115E2">
        <w:rPr>
          <w:rFonts w:cs="Times New Roman"/>
        </w:rPr>
        <w:tab/>
        <w:t>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board member and one general public member added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7.</w:t>
      </w:r>
      <w:r w:rsidRPr="00C115E2">
        <w:rPr>
          <w:rFonts w:cs="Times New Roman"/>
        </w:rPr>
        <w:tab/>
        <w:t>Section 40</w:t>
      </w:r>
      <w:r>
        <w:rPr>
          <w:rFonts w:cs="Times New Roman"/>
        </w:rPr>
        <w:noBreakHyphen/>
      </w:r>
      <w:r w:rsidRPr="00C115E2">
        <w:rPr>
          <w:rFonts w:cs="Times New Roman"/>
        </w:rPr>
        <w:t>45</w:t>
      </w:r>
      <w:r>
        <w:rPr>
          <w:rFonts w:cs="Times New Roman"/>
        </w:rPr>
        <w:noBreakHyphen/>
      </w:r>
      <w:r w:rsidRPr="00C115E2">
        <w:rPr>
          <w:rFonts w:cs="Times New Roman"/>
        </w:rPr>
        <w:t>10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40</w:t>
      </w:r>
      <w:r>
        <w:rPr>
          <w:rFonts w:cs="Times New Roman"/>
        </w:rPr>
        <w:noBreakHyphen/>
      </w:r>
      <w:r w:rsidRPr="00C115E2">
        <w:rPr>
          <w:rFonts w:cs="Times New Roman"/>
        </w:rPr>
        <w:t>45</w:t>
      </w:r>
      <w:r>
        <w:rPr>
          <w:rFonts w:cs="Times New Roman"/>
        </w:rPr>
        <w:noBreakHyphen/>
      </w:r>
      <w:r w:rsidRPr="00C115E2">
        <w:rPr>
          <w:rFonts w:cs="Times New Roman"/>
        </w:rPr>
        <w:t>10.</w:t>
      </w:r>
      <w:r w:rsidRPr="00C115E2">
        <w:rPr>
          <w:rFonts w:cs="Times New Roman"/>
        </w:rPr>
        <w:tab/>
        <w:t>(A)</w:t>
      </w:r>
      <w:r w:rsidRPr="00C115E2">
        <w:rPr>
          <w:rFonts w:cs="Times New Roman"/>
        </w:rPr>
        <w:tab/>
        <w:t xml:space="preserve">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The board consists of eleven members appointed by the Governor, seven of whom must be licensed physical therapists, with one from each congressional district, two of whom must be physical therapist assistants, and two from the general public.  The South Carolina Physica</w:t>
      </w:r>
      <w:r>
        <w:rPr>
          <w:rFonts w:cs="Times New Roman"/>
        </w:rPr>
        <w:t>l Therapy Association, Inc.</w:t>
      </w:r>
      <w:r w:rsidRPr="00C115E2">
        <w:rPr>
          <w:rFonts w:cs="Times New Roman"/>
        </w:rPr>
        <w:t xml:space="preserve">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Pr="006E649D">
        <w:rPr>
          <w:rFonts w:cs="Times New Roman"/>
        </w:rPr>
        <w:t>’</w:t>
      </w:r>
      <w:r w:rsidRPr="00C115E2">
        <w:rPr>
          <w:rFonts w:cs="Times New Roman"/>
        </w:rPr>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board member added, authority removed to promulgate fees in regulation</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8.</w:t>
      </w:r>
      <w:r w:rsidRPr="00C115E2">
        <w:rPr>
          <w:rFonts w:cs="Times New Roman"/>
        </w:rPr>
        <w:tab/>
        <w:t>Section 40</w:t>
      </w:r>
      <w:r>
        <w:rPr>
          <w:rFonts w:cs="Times New Roman"/>
        </w:rPr>
        <w:noBreakHyphen/>
      </w:r>
      <w:r w:rsidRPr="00C115E2">
        <w:rPr>
          <w:rFonts w:cs="Times New Roman"/>
        </w:rPr>
        <w:t>47</w:t>
      </w:r>
      <w:r>
        <w:rPr>
          <w:rFonts w:cs="Times New Roman"/>
        </w:rPr>
        <w:noBreakHyphen/>
      </w:r>
      <w:r w:rsidRPr="00C115E2">
        <w:rPr>
          <w:rFonts w:cs="Times New Roman"/>
        </w:rPr>
        <w:t>10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40</w:t>
      </w:r>
      <w:r>
        <w:rPr>
          <w:rFonts w:cs="Times New Roman"/>
        </w:rPr>
        <w:noBreakHyphen/>
      </w:r>
      <w:r w:rsidRPr="00C115E2">
        <w:rPr>
          <w:rFonts w:cs="Times New Roman"/>
        </w:rPr>
        <w:t>47</w:t>
      </w:r>
      <w:r>
        <w:rPr>
          <w:rFonts w:cs="Times New Roman"/>
        </w:rPr>
        <w:noBreakHyphen/>
        <w:t>10.</w:t>
      </w:r>
      <w:r>
        <w:rPr>
          <w:rFonts w:cs="Times New Roman"/>
        </w:rPr>
        <w:tab/>
      </w:r>
      <w:r w:rsidRPr="00C115E2">
        <w:rPr>
          <w:rFonts w:cs="Times New Roman"/>
        </w:rPr>
        <w:t>(A)(1)</w:t>
      </w:r>
      <w:r w:rsidRPr="00C115E2">
        <w:rPr>
          <w:rFonts w:cs="Times New Roman"/>
        </w:rPr>
        <w:tab/>
        <w:t xml:space="preserve">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(2)</w:t>
      </w:r>
      <w:r w:rsidRPr="00C115E2">
        <w:rPr>
          <w:rFonts w:cs="Times New Roman"/>
        </w:rPr>
        <w:tab/>
        <w:t xml:space="preserve">The members of the board shall serve for terms of four years or until their successors are appointed and qualify.  Members of the board may only serve three consecutive terms.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(3)</w:t>
      </w:r>
      <w:r w:rsidRPr="00C115E2">
        <w:rPr>
          <w:rFonts w:cs="Times New Roman"/>
        </w:rPr>
        <w:tab/>
        <w:t xml:space="preserve">All members of the board have full voting rights.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(4)</w:t>
      </w:r>
      <w:r w:rsidRPr="00C115E2">
        <w:rPr>
          <w:rFonts w:cs="Times New Roman"/>
        </w:rPr>
        <w:tab/>
        <w:t xml:space="preserve">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(5)</w:t>
      </w:r>
      <w:r w:rsidRPr="00C115E2">
        <w:rPr>
          <w:rFonts w:cs="Times New Roman"/>
        </w:rPr>
        <w:tab/>
        <w:t xml:space="preserve">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(6)</w:t>
      </w:r>
      <w:r w:rsidRPr="00C115E2">
        <w:rPr>
          <w:rFonts w:cs="Times New Roman"/>
        </w:rPr>
        <w:tab/>
        <w:t>Vacancies that occur when the General Assembly is not in session may be filled by an interim appointment of the Governor in the manner provided by Section 1</w:t>
      </w:r>
      <w:r>
        <w:rPr>
          <w:rFonts w:cs="Times New Roman"/>
        </w:rPr>
        <w:noBreakHyphen/>
      </w:r>
      <w:r w:rsidRPr="00C115E2">
        <w:rPr>
          <w:rFonts w:cs="Times New Roman"/>
        </w:rPr>
        <w:t>3</w:t>
      </w:r>
      <w:r>
        <w:rPr>
          <w:rFonts w:cs="Times New Roman"/>
        </w:rPr>
        <w:noBreakHyphen/>
      </w:r>
      <w:r w:rsidRPr="00C115E2">
        <w:rPr>
          <w:rFonts w:cs="Times New Roman"/>
        </w:rPr>
        <w:t xml:space="preserve">210.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Public and lay members of boards and panels must be appointed in accordance with Section 40</w:t>
      </w:r>
      <w:r>
        <w:rPr>
          <w:rFonts w:cs="Times New Roman"/>
        </w:rPr>
        <w:noBreakHyphen/>
      </w:r>
      <w:r w:rsidRPr="00C115E2">
        <w:rPr>
          <w:rFonts w:cs="Times New Roman"/>
        </w:rPr>
        <w:t>1</w:t>
      </w:r>
      <w:r>
        <w:rPr>
          <w:rFonts w:cs="Times New Roman"/>
        </w:rPr>
        <w:noBreakHyphen/>
      </w:r>
      <w:r w:rsidRPr="00C115E2">
        <w:rPr>
          <w:rFonts w:cs="Times New Roman"/>
        </w:rPr>
        <w:t xml:space="preserve">45.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(C)</w:t>
      </w:r>
      <w:r w:rsidRPr="00C115E2">
        <w:rPr>
          <w:rFonts w:cs="Times New Roman"/>
        </w:rPr>
        <w:tab/>
        <w:t xml:space="preserve">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(D)</w:t>
      </w:r>
      <w:r w:rsidRPr="00C115E2">
        <w:rPr>
          <w:rFonts w:cs="Times New Roman"/>
        </w:rPr>
        <w:tab/>
        <w:t xml:space="preserve">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(E)</w:t>
      </w:r>
      <w:r w:rsidRPr="00C115E2">
        <w:rPr>
          <w:rFonts w:cs="Times New Roman"/>
        </w:rPr>
        <w:tab/>
        <w:t xml:space="preserve">The board shall meet at least four times a year and at other times upon the call of the chair or a majority of the board.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(F)</w:t>
      </w:r>
      <w:r w:rsidRPr="00C115E2">
        <w:rPr>
          <w:rFonts w:cs="Times New Roman"/>
        </w:rPr>
        <w:tab/>
        <w:t xml:space="preserve">A majority of the members of the board constitutes a quorum; however, if there is a vacancy on the board, a majority of the members serving constitutes a quorum.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(G)</w:t>
      </w:r>
      <w:r w:rsidRPr="00C115E2">
        <w:rPr>
          <w:rFonts w:cs="Times New Roman"/>
        </w:rPr>
        <w:tab/>
        <w:t>A board member is required to attend meetings or to provide proper notice and justification of inability to do so.  The Governor may remove members from the board for absenteeism, as well as for other grounds provided for in Section 1</w:t>
      </w:r>
      <w:r>
        <w:rPr>
          <w:rFonts w:cs="Times New Roman"/>
        </w:rPr>
        <w:noBreakHyphen/>
      </w:r>
      <w:r w:rsidRPr="00C115E2">
        <w:rPr>
          <w:rFonts w:cs="Times New Roman"/>
        </w:rPr>
        <w:t>3</w:t>
      </w:r>
      <w:r>
        <w:rPr>
          <w:rFonts w:cs="Times New Roman"/>
        </w:rPr>
        <w:noBreakHyphen/>
      </w:r>
      <w:r w:rsidRPr="00C115E2">
        <w:rPr>
          <w:rFonts w:cs="Times New Roman"/>
        </w:rPr>
        <w:t xml:space="preserve">240.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(H)</w:t>
      </w:r>
      <w:r w:rsidRPr="00C115E2">
        <w:rPr>
          <w:rFonts w:cs="Times New Roman"/>
        </w:rPr>
        <w:tab/>
        <w:t>The Chairman of the State Board of Medical Examiners, or the chairman</w:t>
      </w:r>
      <w:r w:rsidRPr="006E649D">
        <w:rPr>
          <w:rFonts w:cs="Times New Roman"/>
        </w:rPr>
        <w:t>’</w:t>
      </w:r>
      <w:r w:rsidRPr="00C115E2">
        <w:rPr>
          <w:rFonts w:cs="Times New Roman"/>
        </w:rPr>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Pr="006E649D">
        <w:rPr>
          <w:rFonts w:cs="Times New Roman"/>
        </w:rPr>
        <w:t>’</w:t>
      </w:r>
      <w:r w:rsidRPr="00C115E2">
        <w:rPr>
          <w:rFonts w:cs="Times New Roman"/>
        </w:rPr>
        <w:t>s designee, to attend.  The Chairman of the State Board of Medical Examiners, or the chairman</w:t>
      </w:r>
      <w:r w:rsidRPr="006E649D">
        <w:rPr>
          <w:rFonts w:cs="Times New Roman"/>
        </w:rPr>
        <w:t>’</w:t>
      </w:r>
      <w:r w:rsidRPr="00C115E2">
        <w:rPr>
          <w:rFonts w:cs="Times New Roman"/>
        </w:rPr>
        <w:t xml:space="preserve">s designee, and the State Board of Nursing shall meet at least twice a year and more often as necessary.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(I)</w:t>
      </w:r>
      <w:r w:rsidRPr="00C115E2">
        <w:rPr>
          <w:rFonts w:cs="Times New Roman"/>
        </w:rPr>
        <w:tab/>
        <w:t>In addition to the powers and duties enumerated in Section 40</w:t>
      </w:r>
      <w:r>
        <w:rPr>
          <w:rFonts w:cs="Times New Roman"/>
        </w:rPr>
        <w:noBreakHyphen/>
      </w:r>
      <w:r w:rsidRPr="00C115E2">
        <w:rPr>
          <w:rFonts w:cs="Times New Roman"/>
        </w:rPr>
        <w:t>1</w:t>
      </w:r>
      <w:r>
        <w:rPr>
          <w:rFonts w:cs="Times New Roman"/>
        </w:rPr>
        <w:noBreakHyphen/>
      </w:r>
      <w:r w:rsidRPr="00C115E2">
        <w:rPr>
          <w:rFonts w:cs="Times New Roman"/>
        </w:rPr>
        <w:t xml:space="preserve">70, the board may: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(1)</w:t>
      </w:r>
      <w:r w:rsidRPr="00C115E2">
        <w:rPr>
          <w:rFonts w:cs="Times New Roman"/>
        </w:rPr>
        <w:tab/>
        <w:t xml:space="preserve">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(2)</w:t>
      </w:r>
      <w:r w:rsidRPr="00C115E2">
        <w:rPr>
          <w:rFonts w:cs="Times New Roman"/>
        </w:rPr>
        <w:tab/>
        <w:t xml:space="preserve">develop minimum standards for continued competency of licensees continuing in or returning to practice;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(3)</w:t>
      </w:r>
      <w:r w:rsidRPr="00C115E2">
        <w:rPr>
          <w:rFonts w:cs="Times New Roman"/>
        </w:rPr>
        <w:tab/>
        <w:t xml:space="preserve">adopt rules governing the proceedings of the board and may promulgate regulations for the practice of medicine and as necessary to carry out the provisions of this chapter;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(4)</w:t>
      </w:r>
      <w:r w:rsidRPr="00C115E2">
        <w:rPr>
          <w:rFonts w:cs="Times New Roman"/>
        </w:rPr>
        <w:tab/>
        <w:t xml:space="preserve">conduct hearings concerning alleged violations of this chapter;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(5)</w:t>
      </w:r>
      <w:r w:rsidRPr="00C115E2">
        <w:rPr>
          <w:rFonts w:cs="Times New Roman"/>
        </w:rPr>
        <w:tab/>
        <w:t xml:space="preserve">use minimum standards as a basis for evaluating safe and effective medical practice;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(6)</w:t>
      </w:r>
      <w:r w:rsidRPr="00C115E2">
        <w:rPr>
          <w:rFonts w:cs="Times New Roman"/>
        </w:rPr>
        <w:tab/>
        <w:t xml:space="preserve">license and renew the authorizations to practice of qualified applicants;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(7)</w:t>
      </w:r>
      <w:r w:rsidRPr="00C115E2">
        <w:rPr>
          <w:rFonts w:cs="Times New Roman"/>
        </w:rPr>
        <w:tab/>
        <w:t xml:space="preserve">approve temporary licenses, limited licenses, and other authorizations to practice in its discretion as it considers in the public interest;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(8)</w:t>
      </w:r>
      <w:r w:rsidRPr="00C115E2">
        <w:rPr>
          <w:rFonts w:cs="Times New Roman"/>
        </w:rPr>
        <w:tab/>
        <w:t xml:space="preserve">join organizations that develop and regulate the national medical licensure examinations and promote the improvement of the practice of medicine for the protection of the public;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(9)</w:t>
      </w:r>
      <w:r w:rsidRPr="00C115E2">
        <w:rPr>
          <w:rFonts w:cs="Times New Roman"/>
        </w:rPr>
        <w:tab/>
        <w:t xml:space="preserve">collect any information the board considers necessary, including social security numbers or alien identification numbers, in order to report disciplinary actions to national databanks of disciplinary information as otherwise required by law;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(10)</w:t>
      </w:r>
      <w:r w:rsidRPr="00C115E2">
        <w:rPr>
          <w:rFonts w:cs="Times New Roman"/>
        </w:rPr>
        <w:tab/>
        <w:t>establish guidelines to assist employers of licensees when errors in practice can be handled through corrective action in the employment setting.”</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physician commission members added, removal of at</w:t>
      </w:r>
      <w:r>
        <w:rPr>
          <w:rFonts w:cs="Times New Roman"/>
          <w:b/>
        </w:rPr>
        <w:noBreakHyphen/>
        <w:t>large physician members, reduction of lay membership</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9.</w:t>
      </w:r>
      <w:r w:rsidRPr="00C115E2">
        <w:rPr>
          <w:rFonts w:cs="Times New Roman"/>
        </w:rPr>
        <w:tab/>
        <w:t>Section 40</w:t>
      </w:r>
      <w:r>
        <w:rPr>
          <w:rFonts w:cs="Times New Roman"/>
        </w:rPr>
        <w:noBreakHyphen/>
      </w:r>
      <w:r w:rsidRPr="00C115E2">
        <w:rPr>
          <w:rFonts w:cs="Times New Roman"/>
        </w:rPr>
        <w:t>47</w:t>
      </w:r>
      <w:r>
        <w:rPr>
          <w:rFonts w:cs="Times New Roman"/>
        </w:rPr>
        <w:noBreakHyphen/>
      </w:r>
      <w:r w:rsidRPr="00C115E2">
        <w:rPr>
          <w:rFonts w:cs="Times New Roman"/>
        </w:rPr>
        <w:t>11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40</w:t>
      </w:r>
      <w:r>
        <w:rPr>
          <w:rFonts w:cs="Times New Roman"/>
        </w:rPr>
        <w:noBreakHyphen/>
      </w:r>
      <w:r w:rsidRPr="00C115E2">
        <w:rPr>
          <w:rFonts w:cs="Times New Roman"/>
        </w:rPr>
        <w:t>47</w:t>
      </w:r>
      <w:r>
        <w:rPr>
          <w:rFonts w:cs="Times New Roman"/>
        </w:rPr>
        <w:noBreakHyphen/>
      </w:r>
      <w:r w:rsidRPr="00C115E2">
        <w:rPr>
          <w:rFonts w:cs="Times New Roman"/>
        </w:rPr>
        <w:t>11.</w:t>
      </w:r>
      <w:r w:rsidRPr="00C115E2">
        <w:rPr>
          <w:rFonts w:cs="Times New Roman"/>
        </w:rPr>
        <w:tab/>
        <w:t>(A)</w:t>
      </w:r>
      <w:r w:rsidRPr="00C115E2">
        <w:rPr>
          <w:rFonts w:cs="Times New Roman"/>
        </w:rPr>
        <w:tab/>
        <w:t>There is created the Medical Disciplinary Commission of the State Board of Medical Examiners to be composed of thirty</w:t>
      </w:r>
      <w:r>
        <w:rPr>
          <w:rFonts w:cs="Times New Roman"/>
        </w:rPr>
        <w:noBreakHyphen/>
      </w:r>
      <w:r w:rsidRPr="00C115E2">
        <w:rPr>
          <w:rFonts w:cs="Times New Roman"/>
        </w:rPr>
        <w:t xml:space="preserve">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 xml:space="preserve">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(C)</w:t>
      </w:r>
      <w:r w:rsidRPr="00C115E2">
        <w:rPr>
          <w:rFonts w:cs="Times New Roman"/>
        </w:rPr>
        <w:tab/>
        <w:t xml:space="preserve">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(D)</w:t>
      </w:r>
      <w:r w:rsidRPr="00C115E2">
        <w:rPr>
          <w:rFonts w:cs="Times New Roman"/>
        </w:rPr>
        <w:tab/>
        <w:t>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board member added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10.</w:t>
      </w:r>
      <w:r w:rsidRPr="00C115E2">
        <w:rPr>
          <w:rFonts w:cs="Times New Roman"/>
        </w:rPr>
        <w:tab/>
        <w:t>Section 40</w:t>
      </w:r>
      <w:r>
        <w:rPr>
          <w:rFonts w:cs="Times New Roman"/>
        </w:rPr>
        <w:noBreakHyphen/>
      </w:r>
      <w:r w:rsidRPr="00C115E2">
        <w:rPr>
          <w:rFonts w:cs="Times New Roman"/>
        </w:rPr>
        <w:t>75</w:t>
      </w:r>
      <w:r>
        <w:rPr>
          <w:rFonts w:cs="Times New Roman"/>
        </w:rPr>
        <w:noBreakHyphen/>
      </w:r>
      <w:r w:rsidRPr="00C115E2">
        <w:rPr>
          <w:rFonts w:cs="Times New Roman"/>
        </w:rPr>
        <w:t>10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40</w:t>
      </w:r>
      <w:r>
        <w:rPr>
          <w:rFonts w:cs="Times New Roman"/>
        </w:rPr>
        <w:noBreakHyphen/>
      </w:r>
      <w:r w:rsidRPr="00C115E2">
        <w:rPr>
          <w:rFonts w:cs="Times New Roman"/>
        </w:rPr>
        <w:t>75</w:t>
      </w:r>
      <w:r>
        <w:rPr>
          <w:rFonts w:cs="Times New Roman"/>
        </w:rPr>
        <w:noBreakHyphen/>
      </w:r>
      <w:r w:rsidRPr="00C115E2">
        <w:rPr>
          <w:rFonts w:cs="Times New Roman"/>
        </w:rPr>
        <w:t>10.</w:t>
      </w:r>
      <w:r w:rsidRPr="00C115E2">
        <w:rPr>
          <w:rFonts w:cs="Times New Roman"/>
        </w:rPr>
        <w:tab/>
        <w:t>(A)</w:t>
      </w:r>
      <w:r w:rsidRPr="00C115E2">
        <w:rPr>
          <w:rFonts w:cs="Times New Roman"/>
        </w:rPr>
        <w:tab/>
        <w:t>There is created the Board of Examiners for the Licensure of Professional Counselors, Marriage and Family Therapists, and Psycho</w:t>
      </w:r>
      <w:r>
        <w:rPr>
          <w:rFonts w:cs="Times New Roman"/>
        </w:rPr>
        <w:noBreakHyphen/>
      </w:r>
      <w:r w:rsidRPr="00C115E2">
        <w:rPr>
          <w:rFonts w:cs="Times New Roman"/>
        </w:rPr>
        <w:t>Educational Specialists composed of nine members appointed by the Governor.  Of the nine members, seven must be professional members, one from each congressional district in the State.  Of the professional members, three must be licensed professional counselors, one of whom must be a certified addictions counselor, three must be marriage and family therapists, and one must be a psycho</w:t>
      </w:r>
      <w:r>
        <w:rPr>
          <w:rFonts w:cs="Times New Roman"/>
        </w:rPr>
        <w:noBreakHyphen/>
      </w:r>
      <w:r w:rsidRPr="00C115E2">
        <w:rPr>
          <w:rFonts w:cs="Times New Roman"/>
        </w:rPr>
        <w:t>educational specialist.  The remaining two members must be at large from the general public and must not be associated with, or financially interested in, the practice of professional counseling, marriage and family therapy, or psycho</w:t>
      </w:r>
      <w:r>
        <w:rPr>
          <w:rFonts w:cs="Times New Roman"/>
        </w:rPr>
        <w:noBreakHyphen/>
      </w:r>
      <w:r w:rsidRPr="00C115E2">
        <w:rPr>
          <w:rFonts w:cs="Times New Roman"/>
        </w:rPr>
        <w:t xml:space="preserve">educational services.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The membership must be representative of race, ethnicity, and gender.  The seven professional members must have been actively engaged in the practice of their respective professions or in the education and training of professional counselors, marriage and family therapists, or psycho</w:t>
      </w:r>
      <w:r>
        <w:rPr>
          <w:rFonts w:cs="Times New Roman"/>
        </w:rPr>
        <w:noBreakHyphen/>
      </w:r>
      <w:r w:rsidRPr="00C115E2">
        <w:rPr>
          <w:rFonts w:cs="Times New Roman"/>
        </w:rPr>
        <w:t>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board member added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11.</w:t>
      </w:r>
      <w:r w:rsidRPr="00C115E2">
        <w:rPr>
          <w:rFonts w:cs="Times New Roman"/>
        </w:rPr>
        <w:tab/>
        <w:t>Section 44</w:t>
      </w:r>
      <w:r>
        <w:rPr>
          <w:rFonts w:cs="Times New Roman"/>
        </w:rPr>
        <w:noBreakHyphen/>
      </w:r>
      <w:r w:rsidRPr="00C115E2">
        <w:rPr>
          <w:rFonts w:cs="Times New Roman"/>
        </w:rPr>
        <w:t>1</w:t>
      </w:r>
      <w:r>
        <w:rPr>
          <w:rFonts w:cs="Times New Roman"/>
        </w:rPr>
        <w:noBreakHyphen/>
      </w:r>
      <w:r w:rsidRPr="00C115E2">
        <w:rPr>
          <w:rFonts w:cs="Times New Roman"/>
        </w:rPr>
        <w:t>20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44</w:t>
      </w:r>
      <w:r>
        <w:rPr>
          <w:rFonts w:cs="Times New Roman"/>
        </w:rPr>
        <w:noBreakHyphen/>
      </w:r>
      <w:r w:rsidRPr="00C115E2">
        <w:rPr>
          <w:rFonts w:cs="Times New Roman"/>
        </w:rPr>
        <w:t>1</w:t>
      </w:r>
      <w:r>
        <w:rPr>
          <w:rFonts w:cs="Times New Roman"/>
        </w:rPr>
        <w:noBreakHyphen/>
      </w:r>
      <w:r w:rsidRPr="00C115E2">
        <w:rPr>
          <w:rFonts w:cs="Times New Roman"/>
        </w:rPr>
        <w:t>20.There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Pr>
          <w:rFonts w:cs="Times New Roman"/>
        </w:rPr>
        <w:noBreakHyphen/>
      </w:r>
      <w:r w:rsidRPr="00C115E2">
        <w:rPr>
          <w:rFonts w:cs="Times New Roman"/>
        </w:rPr>
        <w:t>3</w:t>
      </w:r>
      <w:r>
        <w:rPr>
          <w:rFonts w:cs="Times New Roman"/>
        </w:rPr>
        <w:noBreakHyphen/>
      </w:r>
      <w:r w:rsidRPr="00C115E2">
        <w:rPr>
          <w:rFonts w:cs="Times New Roman"/>
        </w:rPr>
        <w:t>240(B); however, the Governor only may remove the other board members pursuant to Section 1</w:t>
      </w:r>
      <w:r>
        <w:rPr>
          <w:rFonts w:cs="Times New Roman"/>
        </w:rPr>
        <w:noBreakHyphen/>
      </w:r>
      <w:r w:rsidRPr="00C115E2">
        <w:rPr>
          <w:rFonts w:cs="Times New Roman"/>
        </w:rPr>
        <w:t>3</w:t>
      </w:r>
      <w:r>
        <w:rPr>
          <w:rFonts w:cs="Times New Roman"/>
        </w:rPr>
        <w:noBreakHyphen/>
      </w:r>
      <w:r w:rsidRPr="00C115E2">
        <w:rPr>
          <w:rFonts w:cs="Times New Roman"/>
        </w:rPr>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commission member added, at</w:t>
      </w:r>
      <w:r>
        <w:rPr>
          <w:rFonts w:cs="Times New Roman"/>
          <w:b/>
        </w:rPr>
        <w:noBreakHyphen/>
        <w:t>large member removed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12.</w:t>
      </w:r>
      <w:r w:rsidRPr="00C115E2">
        <w:rPr>
          <w:rFonts w:cs="Times New Roman"/>
        </w:rPr>
        <w:tab/>
        <w:t>Section 44</w:t>
      </w:r>
      <w:r>
        <w:rPr>
          <w:rFonts w:cs="Times New Roman"/>
        </w:rPr>
        <w:noBreakHyphen/>
      </w:r>
      <w:r w:rsidRPr="00C115E2">
        <w:rPr>
          <w:rFonts w:cs="Times New Roman"/>
        </w:rPr>
        <w:t>9</w:t>
      </w:r>
      <w:r>
        <w:rPr>
          <w:rFonts w:cs="Times New Roman"/>
        </w:rPr>
        <w:noBreakHyphen/>
      </w:r>
      <w:r w:rsidRPr="00C115E2">
        <w:rPr>
          <w:rFonts w:cs="Times New Roman"/>
        </w:rPr>
        <w:t>30 of the 1976 Code is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44</w:t>
      </w:r>
      <w:r>
        <w:rPr>
          <w:rFonts w:cs="Times New Roman"/>
        </w:rPr>
        <w:noBreakHyphen/>
      </w:r>
      <w:r w:rsidRPr="00C115E2">
        <w:rPr>
          <w:rFonts w:cs="Times New Roman"/>
        </w:rPr>
        <w:t>9</w:t>
      </w:r>
      <w:r>
        <w:rPr>
          <w:rFonts w:cs="Times New Roman"/>
        </w:rPr>
        <w:noBreakHyphen/>
        <w:t>30.</w:t>
      </w:r>
      <w:r w:rsidRPr="00C115E2">
        <w:rPr>
          <w:rFonts w:cs="Times New Roman"/>
        </w:rPr>
        <w:t>(A)(1)</w:t>
      </w:r>
      <w:r w:rsidRPr="00C115E2">
        <w:rPr>
          <w:rFonts w:cs="Times New Roman"/>
        </w:rPr>
        <w:tab/>
      </w:r>
      <w:r>
        <w:rPr>
          <w:rFonts w:cs="Times New Roman"/>
        </w:rPr>
        <w:tab/>
      </w:r>
      <w:r w:rsidRPr="00C115E2">
        <w:rPr>
          <w:rFonts w:cs="Times New Roman"/>
        </w:rPr>
        <w:t xml:space="preserve">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r>
      <w:r w:rsidRPr="00C115E2">
        <w:rPr>
          <w:rFonts w:cs="Times New Roman"/>
        </w:rPr>
        <w:tab/>
        <w:t>(2)</w:t>
      </w:r>
      <w:r w:rsidRPr="00C115E2">
        <w:rPr>
          <w:rFonts w:cs="Times New Roman"/>
        </w:rPr>
        <w:tab/>
        <w:t xml:space="preserve">The Governor shall consider consumer and family representation when appointing members.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The members serve for terms of five years and until their successors are appointed and qualify.  The terms of no more than two members may expire in one year.  The Governor may remove a member pursuant to the provisions of Section 1</w:t>
      </w:r>
      <w:r>
        <w:rPr>
          <w:rFonts w:cs="Times New Roman"/>
        </w:rPr>
        <w:noBreakHyphen/>
      </w:r>
      <w:r w:rsidRPr="00C115E2">
        <w:rPr>
          <w:rFonts w:cs="Times New Roman"/>
        </w:rPr>
        <w:t>3</w:t>
      </w:r>
      <w:r>
        <w:rPr>
          <w:rFonts w:cs="Times New Roman"/>
        </w:rPr>
        <w:noBreakHyphen/>
      </w:r>
      <w:r w:rsidRPr="00C115E2">
        <w:rPr>
          <w:rFonts w:cs="Times New Roman"/>
        </w:rPr>
        <w:t xml:space="preserve">240.  A vacancy must be filled by the Governor for the unexpired portion of the term.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(C)</w:t>
      </w:r>
      <w:r w:rsidRPr="00C115E2">
        <w:rPr>
          <w:rFonts w:cs="Times New Roman"/>
        </w:rPr>
        <w:tab/>
        <w:t xml:space="preserve">The commission shall determine policies and promulgate regulations governing the operation of the department and the employment of professional and staff personnel.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(D)</w:t>
      </w:r>
      <w:r w:rsidRPr="00C115E2">
        <w:rPr>
          <w:rFonts w:cs="Times New Roman"/>
        </w:rPr>
        <w:tab/>
        <w:t>The members shall receive the same subsistence, mileage, and per diem provided by law for members of state boards, committees, and commissions.”</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commission member added</w:t>
      </w:r>
    </w:p>
    <w:p w:rsidR="00943B0C" w:rsidRPr="00C115E2" w:rsidRDefault="00943B0C" w:rsidP="00943B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13.</w:t>
      </w:r>
      <w:r w:rsidRPr="00C115E2">
        <w:rPr>
          <w:rFonts w:cs="Times New Roman"/>
        </w:rPr>
        <w:tab/>
        <w:t>Section 44</w:t>
      </w:r>
      <w:r>
        <w:rPr>
          <w:rFonts w:cs="Times New Roman"/>
        </w:rPr>
        <w:noBreakHyphen/>
      </w:r>
      <w:r w:rsidRPr="00C115E2">
        <w:rPr>
          <w:rFonts w:cs="Times New Roman"/>
        </w:rPr>
        <w:t>20</w:t>
      </w:r>
      <w:r>
        <w:rPr>
          <w:rFonts w:cs="Times New Roman"/>
        </w:rPr>
        <w:noBreakHyphen/>
      </w:r>
      <w:r w:rsidRPr="00C115E2">
        <w:rPr>
          <w:rFonts w:cs="Times New Roman"/>
        </w:rPr>
        <w:t>210 of the 1976 Code, as last amended by Act 47 of 2011, is further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44</w:t>
      </w:r>
      <w:r>
        <w:rPr>
          <w:rFonts w:cs="Times New Roman"/>
        </w:rPr>
        <w:noBreakHyphen/>
      </w:r>
      <w:r w:rsidRPr="00C115E2">
        <w:rPr>
          <w:rFonts w:cs="Times New Roman"/>
        </w:rPr>
        <w:t>20</w:t>
      </w:r>
      <w:r>
        <w:rPr>
          <w:rFonts w:cs="Times New Roman"/>
        </w:rPr>
        <w:noBreakHyphen/>
        <w:t>210.</w:t>
      </w:r>
      <w:r>
        <w:rPr>
          <w:rFonts w:cs="Times New Roman"/>
        </w:rPr>
        <w:tab/>
      </w:r>
      <w:r w:rsidRPr="00C115E2">
        <w:rPr>
          <w:rFonts w:cs="Times New Roman"/>
        </w:rPr>
        <w:t>There is created the South Carolina Commission on Disabilities and Special Needs.  The commission consists of seven members.  One member must be a resident</w:t>
      </w:r>
      <w:r>
        <w:rPr>
          <w:rFonts w:cs="Times New Roman"/>
        </w:rPr>
        <w:t xml:space="preserve"> of each congressional district</w:t>
      </w:r>
      <w:r w:rsidRPr="00C115E2">
        <w:rPr>
          <w:rFonts w:cs="Times New Roman"/>
        </w:rPr>
        <w:t xml:space="preserve"> appointed by the Governor upon the advice and consent of the Senate.  They shall serve for four years and until their successors are appointed and qualify.  Members of the commission are subject to removal by the Governor pursuant to the provisions of Section 1</w:t>
      </w:r>
      <w:r>
        <w:rPr>
          <w:rFonts w:cs="Times New Roman"/>
        </w:rPr>
        <w:noBreakHyphen/>
      </w:r>
      <w:r w:rsidRPr="00C115E2">
        <w:rPr>
          <w:rFonts w:cs="Times New Roman"/>
        </w:rPr>
        <w:t>3</w:t>
      </w:r>
      <w:r>
        <w:rPr>
          <w:rFonts w:cs="Times New Roman"/>
        </w:rPr>
        <w:noBreakHyphen/>
      </w:r>
      <w:r w:rsidRPr="00C115E2">
        <w:rPr>
          <w:rFonts w:cs="Times New Roman"/>
        </w:rPr>
        <w:t>240.  A vacancy may be filled by the Governor for the unexpired portion of the ter</w:t>
      </w:r>
      <w:r>
        <w:rPr>
          <w:rFonts w:cs="Times New Roman"/>
        </w:rPr>
        <w:t>m.”</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Seventh Congressional District member added to each advisory board, lay member removed from each advisory board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14.</w:t>
      </w:r>
      <w:r w:rsidRPr="00C115E2">
        <w:rPr>
          <w:rFonts w:cs="Times New Roman"/>
        </w:rPr>
        <w:tab/>
        <w:t>Section 44</w:t>
      </w:r>
      <w:r>
        <w:rPr>
          <w:rFonts w:cs="Times New Roman"/>
        </w:rPr>
        <w:noBreakHyphen/>
      </w:r>
      <w:r w:rsidRPr="00C115E2">
        <w:rPr>
          <w:rFonts w:cs="Times New Roman"/>
        </w:rPr>
        <w:t>20</w:t>
      </w:r>
      <w:r>
        <w:rPr>
          <w:rFonts w:cs="Times New Roman"/>
        </w:rPr>
        <w:noBreakHyphen/>
      </w:r>
      <w:r w:rsidRPr="00C115E2">
        <w:rPr>
          <w:rFonts w:cs="Times New Roman"/>
        </w:rPr>
        <w:t>225 of the 1976 Code, as last amended by Act 47 of 2011, is further amended to read:</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“Section 44</w:t>
      </w:r>
      <w:r>
        <w:rPr>
          <w:rFonts w:cs="Times New Roman"/>
        </w:rPr>
        <w:noBreakHyphen/>
      </w:r>
      <w:r w:rsidRPr="00C115E2">
        <w:rPr>
          <w:rFonts w:cs="Times New Roman"/>
        </w:rPr>
        <w:t>20</w:t>
      </w:r>
      <w:r>
        <w:rPr>
          <w:rFonts w:cs="Times New Roman"/>
        </w:rPr>
        <w:noBreakHyphen/>
      </w:r>
      <w:r w:rsidRPr="00C115E2">
        <w:rPr>
          <w:rFonts w:cs="Times New Roman"/>
        </w:rPr>
        <w:t>225.</w:t>
      </w:r>
      <w:r w:rsidRPr="00C115E2">
        <w:rPr>
          <w:rFonts w:cs="Times New Roman"/>
        </w:rPr>
        <w:tab/>
        <w:t>(A)</w:t>
      </w:r>
      <w:r w:rsidRPr="00C115E2">
        <w:rPr>
          <w:rFonts w:cs="Times New Roman"/>
        </w:rPr>
        <w:tab/>
        <w:t>The Governor shall appoint a seven</w:t>
      </w:r>
      <w:r>
        <w:rPr>
          <w:rFonts w:cs="Times New Roman"/>
        </w:rPr>
        <w:noBreakHyphen/>
      </w:r>
      <w:r w:rsidRPr="00C115E2">
        <w:rPr>
          <w:rFonts w:cs="Times New Roman"/>
        </w:rPr>
        <w:t xml:space="preserve">member consumer advisory board with the advice and consent of the Senate for each of the following divisions: the Intellectual Disability Division, the Autism Division, and the Head and Spinal Cord Injury Division.  One member must be a resident of each congressional district. The membership of each advisory board must consist of persons with knowledge and expertise in the subject area of that division.  In making such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(B)</w:t>
      </w:r>
      <w:r w:rsidRPr="00C115E2">
        <w:rPr>
          <w:rFonts w:cs="Times New Roman"/>
        </w:rPr>
        <w:tab/>
        <w:t xml:space="preserve">The members of the commission shall receive subsistence, mileage, and per diem as may be provided by law for members of state boards, committees, and commissions. </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ab/>
        <w:t>(C)</w:t>
      </w:r>
      <w:r w:rsidRPr="00C115E2">
        <w:rPr>
          <w:rFonts w:cs="Times New Roman"/>
        </w:rPr>
        <w:tab/>
        <w:t>Terms of the members shall be for four years and until their successors are appointed and qualify.”</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Transition provisions</w:t>
      </w:r>
    </w:p>
    <w:p w:rsidR="00943B0C" w:rsidRPr="00C115E2" w:rsidRDefault="00943B0C" w:rsidP="00943B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Default="00943B0C" w:rsidP="00943B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15.</w:t>
      </w:r>
      <w:r w:rsidRPr="00C115E2">
        <w:rPr>
          <w:rFonts w:cs="Times New Roman"/>
        </w:rPr>
        <w:tab/>
        <w:t>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943B0C"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6E649D"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3B0C" w:rsidRPr="00C115E2" w:rsidRDefault="00943B0C"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115E2">
        <w:rPr>
          <w:rFonts w:cs="Times New Roman"/>
        </w:rPr>
        <w:t>SECTION</w:t>
      </w:r>
      <w:r w:rsidRPr="00C115E2">
        <w:rPr>
          <w:rFonts w:cs="Times New Roman"/>
        </w:rPr>
        <w:tab/>
        <w:t>16.</w:t>
      </w:r>
      <w:r w:rsidRPr="00C115E2">
        <w:rPr>
          <w:rFonts w:cs="Times New Roman"/>
        </w:rPr>
        <w:tab/>
        <w:t>This act takes effect upon approval by the Governor.</w:t>
      </w:r>
    </w:p>
    <w:p w:rsidR="00943B0C" w:rsidRDefault="00943B0C" w:rsidP="00943B0C">
      <w:pPr>
        <w:tabs>
          <w:tab w:val="left" w:pos="1440"/>
          <w:tab w:val="left" w:pos="1800"/>
          <w:tab w:val="left" w:pos="2880"/>
        </w:tabs>
        <w:rPr>
          <w:color w:val="000000" w:themeColor="text1"/>
        </w:rPr>
      </w:pPr>
    </w:p>
    <w:p w:rsidR="00943B0C" w:rsidRDefault="00943B0C" w:rsidP="00943B0C">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943B0C" w:rsidRDefault="00943B0C" w:rsidP="00943B0C">
      <w:pPr>
        <w:tabs>
          <w:tab w:val="left" w:pos="1440"/>
          <w:tab w:val="left" w:pos="1800"/>
          <w:tab w:val="left" w:pos="2880"/>
        </w:tabs>
        <w:rPr>
          <w:color w:val="000000" w:themeColor="text1"/>
        </w:rPr>
      </w:pPr>
    </w:p>
    <w:p w:rsidR="00943B0C" w:rsidRDefault="00943B0C" w:rsidP="00943B0C">
      <w:pPr>
        <w:tabs>
          <w:tab w:val="left" w:pos="1440"/>
          <w:tab w:val="left" w:pos="1800"/>
          <w:tab w:val="left" w:pos="2880"/>
        </w:tabs>
        <w:rPr>
          <w:color w:val="000000" w:themeColor="text1"/>
        </w:rPr>
      </w:pPr>
      <w:r>
        <w:rPr>
          <w:color w:val="000000" w:themeColor="text1"/>
        </w:rPr>
        <w:t>Approved the 7</w:t>
      </w:r>
      <w:r w:rsidRPr="00D420C5">
        <w:rPr>
          <w:color w:val="000000" w:themeColor="text1"/>
          <w:vertAlign w:val="superscript"/>
        </w:rPr>
        <w:t>th</w:t>
      </w:r>
      <w:r>
        <w:rPr>
          <w:color w:val="000000" w:themeColor="text1"/>
        </w:rPr>
        <w:t xml:space="preserve"> day of June, 2012. </w:t>
      </w:r>
    </w:p>
    <w:p w:rsidR="00943B0C" w:rsidRDefault="00943B0C" w:rsidP="00943B0C">
      <w:pPr>
        <w:tabs>
          <w:tab w:val="left" w:pos="1440"/>
          <w:tab w:val="left" w:pos="1800"/>
          <w:tab w:val="left" w:pos="2880"/>
        </w:tabs>
        <w:jc w:val="center"/>
        <w:rPr>
          <w:color w:val="000000" w:themeColor="text1"/>
        </w:rPr>
      </w:pPr>
    </w:p>
    <w:p w:rsidR="00943B0C" w:rsidRDefault="00943B0C" w:rsidP="00943B0C">
      <w:pPr>
        <w:tabs>
          <w:tab w:val="left" w:pos="1440"/>
          <w:tab w:val="left" w:pos="1800"/>
          <w:tab w:val="left" w:pos="2880"/>
        </w:tabs>
        <w:jc w:val="center"/>
        <w:rPr>
          <w:color w:val="000000" w:themeColor="text1"/>
        </w:rPr>
      </w:pPr>
      <w:r>
        <w:rPr>
          <w:color w:val="000000" w:themeColor="text1"/>
        </w:rPr>
        <w:t>__________</w:t>
      </w:r>
    </w:p>
    <w:p w:rsidR="008836A5" w:rsidRPr="00752031" w:rsidRDefault="008836A5" w:rsidP="0094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52031" w:rsidSect="006C5374">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DA" w:rsidRDefault="00F37CDA" w:rsidP="007D5FAC">
      <w:r>
        <w:separator/>
      </w:r>
    </w:p>
  </w:endnote>
  <w:endnote w:type="continuationSeparator" w:id="0">
    <w:p w:rsidR="00F37CDA" w:rsidRDefault="00F37CD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4" w:rsidRPr="006C5374" w:rsidRDefault="006C5374" w:rsidP="006C5374">
    <w:pPr>
      <w:pStyle w:val="Footer"/>
      <w:tabs>
        <w:tab w:val="clear" w:pos="4680"/>
        <w:tab w:val="clear" w:pos="9360"/>
        <w:tab w:val="center" w:pos="3168"/>
      </w:tabs>
      <w:spacing w:before="120"/>
    </w:pPr>
    <w:r>
      <w:tab/>
    </w:r>
    <w:r w:rsidR="005C6C98">
      <w:fldChar w:fldCharType="begin"/>
    </w:r>
    <w:r w:rsidR="00CE3A48">
      <w:instrText xml:space="preserve"> PAGE  \* MERGEFORMAT </w:instrText>
    </w:r>
    <w:r w:rsidR="005C6C98">
      <w:fldChar w:fldCharType="separate"/>
    </w:r>
    <w:r w:rsidR="00943B0C">
      <w:rPr>
        <w:noProof/>
      </w:rPr>
      <w:t>19</w:t>
    </w:r>
    <w:r w:rsidR="005C6C9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74" w:rsidRDefault="006C5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DA" w:rsidRDefault="00F37CDA" w:rsidP="007D5FAC">
      <w:r>
        <w:separator/>
      </w:r>
    </w:p>
  </w:footnote>
  <w:footnote w:type="continuationSeparator" w:id="0">
    <w:p w:rsidR="00F37CDA" w:rsidRDefault="00F37CD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27"/>
    <w:docVar w:name="ActSecretary" w:val="Downey"/>
    <w:docVar w:name="ActSIdno" w:val="(567)  1127AC12"/>
    <w:docVar w:name="clipname" w:val="1127AC12"/>
    <w:docVar w:name="dvBillNumber" w:val="1127"/>
    <w:docVar w:name="dvBillNumberPrefix" w:val="S"/>
    <w:docVar w:name="dvOriginalBody" w:val="Senate"/>
    <w:docVar w:name="OrigSENATEBillNo" w:val="1127"/>
    <w:docVar w:name="SENATEACTFULLPATH" w:val="L:\COUNCIL\ACTS\1127AC12.DOCX"/>
    <w:docVar w:name="WhatActtype" w:val="AN ACT"/>
  </w:docVars>
  <w:rsids>
    <w:rsidRoot w:val="000946EA"/>
    <w:rsid w:val="00002DE0"/>
    <w:rsid w:val="00020349"/>
    <w:rsid w:val="00021B0B"/>
    <w:rsid w:val="000245F3"/>
    <w:rsid w:val="00030487"/>
    <w:rsid w:val="00032C09"/>
    <w:rsid w:val="0003659D"/>
    <w:rsid w:val="00040C05"/>
    <w:rsid w:val="0004579B"/>
    <w:rsid w:val="00051B4F"/>
    <w:rsid w:val="00055653"/>
    <w:rsid w:val="000673E4"/>
    <w:rsid w:val="0007088D"/>
    <w:rsid w:val="000731E9"/>
    <w:rsid w:val="00073581"/>
    <w:rsid w:val="00074565"/>
    <w:rsid w:val="00075C95"/>
    <w:rsid w:val="00076A1A"/>
    <w:rsid w:val="00077DA3"/>
    <w:rsid w:val="00081300"/>
    <w:rsid w:val="00085C37"/>
    <w:rsid w:val="00086E11"/>
    <w:rsid w:val="00092EE6"/>
    <w:rsid w:val="000946EA"/>
    <w:rsid w:val="00096A9B"/>
    <w:rsid w:val="00096BDA"/>
    <w:rsid w:val="000A6151"/>
    <w:rsid w:val="000A6BCA"/>
    <w:rsid w:val="000B03AD"/>
    <w:rsid w:val="000B316D"/>
    <w:rsid w:val="000B36EE"/>
    <w:rsid w:val="000B56CB"/>
    <w:rsid w:val="000D151A"/>
    <w:rsid w:val="000D356E"/>
    <w:rsid w:val="000D6F51"/>
    <w:rsid w:val="001030FE"/>
    <w:rsid w:val="001031AE"/>
    <w:rsid w:val="00103295"/>
    <w:rsid w:val="00103D2E"/>
    <w:rsid w:val="00104519"/>
    <w:rsid w:val="00106968"/>
    <w:rsid w:val="00114830"/>
    <w:rsid w:val="00114E88"/>
    <w:rsid w:val="001237B9"/>
    <w:rsid w:val="00125FC3"/>
    <w:rsid w:val="00131037"/>
    <w:rsid w:val="00131CE5"/>
    <w:rsid w:val="00135DDF"/>
    <w:rsid w:val="00136AA0"/>
    <w:rsid w:val="00141278"/>
    <w:rsid w:val="0014525A"/>
    <w:rsid w:val="001519E2"/>
    <w:rsid w:val="001626DB"/>
    <w:rsid w:val="00170F30"/>
    <w:rsid w:val="00171F14"/>
    <w:rsid w:val="00172771"/>
    <w:rsid w:val="001747A9"/>
    <w:rsid w:val="001750EA"/>
    <w:rsid w:val="001754BB"/>
    <w:rsid w:val="001775B9"/>
    <w:rsid w:val="0018353C"/>
    <w:rsid w:val="00184AD0"/>
    <w:rsid w:val="00193630"/>
    <w:rsid w:val="001A28B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473"/>
    <w:rsid w:val="00234E70"/>
    <w:rsid w:val="002367D4"/>
    <w:rsid w:val="00241B81"/>
    <w:rsid w:val="00241C04"/>
    <w:rsid w:val="00242F15"/>
    <w:rsid w:val="00254411"/>
    <w:rsid w:val="00257ACD"/>
    <w:rsid w:val="00262D87"/>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C13"/>
    <w:rsid w:val="002A6880"/>
    <w:rsid w:val="002A7F6D"/>
    <w:rsid w:val="002B787D"/>
    <w:rsid w:val="002C0E95"/>
    <w:rsid w:val="002C3DB3"/>
    <w:rsid w:val="002C4C93"/>
    <w:rsid w:val="002C58EE"/>
    <w:rsid w:val="002C7D37"/>
    <w:rsid w:val="002D3267"/>
    <w:rsid w:val="002D7489"/>
    <w:rsid w:val="002D7F22"/>
    <w:rsid w:val="002E0E09"/>
    <w:rsid w:val="002E2659"/>
    <w:rsid w:val="002F1141"/>
    <w:rsid w:val="002F45B3"/>
    <w:rsid w:val="002F6DE0"/>
    <w:rsid w:val="00304605"/>
    <w:rsid w:val="003049A0"/>
    <w:rsid w:val="00305689"/>
    <w:rsid w:val="0031739F"/>
    <w:rsid w:val="003219FC"/>
    <w:rsid w:val="0032380E"/>
    <w:rsid w:val="00325D1F"/>
    <w:rsid w:val="003348FE"/>
    <w:rsid w:val="00334EAC"/>
    <w:rsid w:val="0034356D"/>
    <w:rsid w:val="00346DF2"/>
    <w:rsid w:val="0035552E"/>
    <w:rsid w:val="00360108"/>
    <w:rsid w:val="00360D70"/>
    <w:rsid w:val="00364D3F"/>
    <w:rsid w:val="00366494"/>
    <w:rsid w:val="00370DA1"/>
    <w:rsid w:val="00372564"/>
    <w:rsid w:val="003727CB"/>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2C5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6C2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78F2"/>
    <w:rsid w:val="005208D0"/>
    <w:rsid w:val="00522B8D"/>
    <w:rsid w:val="00527912"/>
    <w:rsid w:val="00530D7F"/>
    <w:rsid w:val="00531A4F"/>
    <w:rsid w:val="005325C5"/>
    <w:rsid w:val="0053326B"/>
    <w:rsid w:val="00533A8E"/>
    <w:rsid w:val="005352AA"/>
    <w:rsid w:val="0053576C"/>
    <w:rsid w:val="0053717D"/>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6B41"/>
    <w:rsid w:val="005A7D5F"/>
    <w:rsid w:val="005B2750"/>
    <w:rsid w:val="005B2DD9"/>
    <w:rsid w:val="005B3E85"/>
    <w:rsid w:val="005B4DB1"/>
    <w:rsid w:val="005C4B9E"/>
    <w:rsid w:val="005C5915"/>
    <w:rsid w:val="005C6C98"/>
    <w:rsid w:val="005D50CE"/>
    <w:rsid w:val="005D5723"/>
    <w:rsid w:val="005D6054"/>
    <w:rsid w:val="005E07AD"/>
    <w:rsid w:val="005E36AC"/>
    <w:rsid w:val="005F1A8F"/>
    <w:rsid w:val="005F79FF"/>
    <w:rsid w:val="00602ACC"/>
    <w:rsid w:val="00603619"/>
    <w:rsid w:val="006055BC"/>
    <w:rsid w:val="00605B6E"/>
    <w:rsid w:val="00605C15"/>
    <w:rsid w:val="0060700F"/>
    <w:rsid w:val="00607746"/>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5374"/>
    <w:rsid w:val="006C7535"/>
    <w:rsid w:val="006C7D00"/>
    <w:rsid w:val="006C7DDE"/>
    <w:rsid w:val="006E649D"/>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2031"/>
    <w:rsid w:val="00764BFB"/>
    <w:rsid w:val="00765D0A"/>
    <w:rsid w:val="007664A2"/>
    <w:rsid w:val="007746C2"/>
    <w:rsid w:val="00775B87"/>
    <w:rsid w:val="00782CD8"/>
    <w:rsid w:val="00784A23"/>
    <w:rsid w:val="007946C3"/>
    <w:rsid w:val="007A35DB"/>
    <w:rsid w:val="007A73EA"/>
    <w:rsid w:val="007B0E40"/>
    <w:rsid w:val="007B296A"/>
    <w:rsid w:val="007B2D27"/>
    <w:rsid w:val="007C3D08"/>
    <w:rsid w:val="007C3EC8"/>
    <w:rsid w:val="007C7B7F"/>
    <w:rsid w:val="007D04D9"/>
    <w:rsid w:val="007D5FAC"/>
    <w:rsid w:val="007D60DE"/>
    <w:rsid w:val="007E2084"/>
    <w:rsid w:val="007E3A81"/>
    <w:rsid w:val="007E42A9"/>
    <w:rsid w:val="007F3574"/>
    <w:rsid w:val="007F6631"/>
    <w:rsid w:val="007F6D46"/>
    <w:rsid w:val="007F7184"/>
    <w:rsid w:val="00800AD0"/>
    <w:rsid w:val="00811D2C"/>
    <w:rsid w:val="00821AAF"/>
    <w:rsid w:val="008256B4"/>
    <w:rsid w:val="00826B84"/>
    <w:rsid w:val="00832F5E"/>
    <w:rsid w:val="00834B27"/>
    <w:rsid w:val="00836D7F"/>
    <w:rsid w:val="00841A98"/>
    <w:rsid w:val="00841BFC"/>
    <w:rsid w:val="008449B6"/>
    <w:rsid w:val="00851E59"/>
    <w:rsid w:val="00855672"/>
    <w:rsid w:val="00860CD2"/>
    <w:rsid w:val="00865315"/>
    <w:rsid w:val="008658FF"/>
    <w:rsid w:val="00865A3F"/>
    <w:rsid w:val="008674BA"/>
    <w:rsid w:val="00870435"/>
    <w:rsid w:val="00870B3D"/>
    <w:rsid w:val="008733F2"/>
    <w:rsid w:val="008746A0"/>
    <w:rsid w:val="00875B4B"/>
    <w:rsid w:val="00877295"/>
    <w:rsid w:val="008836A5"/>
    <w:rsid w:val="00892AF7"/>
    <w:rsid w:val="008B2051"/>
    <w:rsid w:val="008B48BD"/>
    <w:rsid w:val="008C325E"/>
    <w:rsid w:val="008C7A98"/>
    <w:rsid w:val="008E03BA"/>
    <w:rsid w:val="008E0808"/>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3B0C"/>
    <w:rsid w:val="00947070"/>
    <w:rsid w:val="00953BF7"/>
    <w:rsid w:val="009560AB"/>
    <w:rsid w:val="009631DC"/>
    <w:rsid w:val="00971351"/>
    <w:rsid w:val="00971DED"/>
    <w:rsid w:val="0097332E"/>
    <w:rsid w:val="00974FD7"/>
    <w:rsid w:val="00980444"/>
    <w:rsid w:val="00982E93"/>
    <w:rsid w:val="00990677"/>
    <w:rsid w:val="00997D30"/>
    <w:rsid w:val="009A31B6"/>
    <w:rsid w:val="009B0FA5"/>
    <w:rsid w:val="009B6EA6"/>
    <w:rsid w:val="009C170D"/>
    <w:rsid w:val="009D0B32"/>
    <w:rsid w:val="009D75E7"/>
    <w:rsid w:val="009F094F"/>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30F"/>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53AD8"/>
    <w:rsid w:val="00B62CAB"/>
    <w:rsid w:val="00B72ED3"/>
    <w:rsid w:val="00B73571"/>
    <w:rsid w:val="00B74177"/>
    <w:rsid w:val="00B8322E"/>
    <w:rsid w:val="00B83DA1"/>
    <w:rsid w:val="00B846E9"/>
    <w:rsid w:val="00BB1593"/>
    <w:rsid w:val="00BB43F6"/>
    <w:rsid w:val="00BB7B1B"/>
    <w:rsid w:val="00BC5FF9"/>
    <w:rsid w:val="00BE36EB"/>
    <w:rsid w:val="00BE41F8"/>
    <w:rsid w:val="00BF1B60"/>
    <w:rsid w:val="00BF2034"/>
    <w:rsid w:val="00BF33CD"/>
    <w:rsid w:val="00BF352D"/>
    <w:rsid w:val="00BF63B3"/>
    <w:rsid w:val="00BF6E92"/>
    <w:rsid w:val="00C0158B"/>
    <w:rsid w:val="00C02F6F"/>
    <w:rsid w:val="00C03629"/>
    <w:rsid w:val="00C04FCB"/>
    <w:rsid w:val="00C06FF3"/>
    <w:rsid w:val="00C1173A"/>
    <w:rsid w:val="00C12583"/>
    <w:rsid w:val="00C14C6E"/>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776FD"/>
    <w:rsid w:val="00C837F6"/>
    <w:rsid w:val="00C92B7D"/>
    <w:rsid w:val="00C92E2B"/>
    <w:rsid w:val="00C94E59"/>
    <w:rsid w:val="00C97CB8"/>
    <w:rsid w:val="00CA23B8"/>
    <w:rsid w:val="00CA4CD7"/>
    <w:rsid w:val="00CB12FE"/>
    <w:rsid w:val="00CC2825"/>
    <w:rsid w:val="00CD35EC"/>
    <w:rsid w:val="00CE1407"/>
    <w:rsid w:val="00CE3A48"/>
    <w:rsid w:val="00CE54EA"/>
    <w:rsid w:val="00CE5B85"/>
    <w:rsid w:val="00D00681"/>
    <w:rsid w:val="00D01E2A"/>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1C17"/>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3A90"/>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5E12"/>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CDA"/>
    <w:rsid w:val="00F432E0"/>
    <w:rsid w:val="00F44E35"/>
    <w:rsid w:val="00F509CF"/>
    <w:rsid w:val="00F51775"/>
    <w:rsid w:val="00F54582"/>
    <w:rsid w:val="00F61884"/>
    <w:rsid w:val="00F627EF"/>
    <w:rsid w:val="00F669CB"/>
    <w:rsid w:val="00F66E0E"/>
    <w:rsid w:val="00F721C4"/>
    <w:rsid w:val="00F7296A"/>
    <w:rsid w:val="00F86999"/>
    <w:rsid w:val="00F90C1B"/>
    <w:rsid w:val="00F92142"/>
    <w:rsid w:val="00FA1013"/>
    <w:rsid w:val="00FA3F84"/>
    <w:rsid w:val="00FA7E14"/>
    <w:rsid w:val="00FB1A6A"/>
    <w:rsid w:val="00FB471B"/>
    <w:rsid w:val="00FB5566"/>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1226C565-18B1-46CA-815B-6EDE0759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C53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11D2C"/>
    <w:rPr>
      <w:rFonts w:ascii="Tahoma" w:hAnsi="Tahoma" w:cs="Tahoma"/>
      <w:sz w:val="16"/>
      <w:szCs w:val="16"/>
    </w:rPr>
  </w:style>
  <w:style w:type="character" w:customStyle="1" w:styleId="BalloonTextChar">
    <w:name w:val="Balloon Text Char"/>
    <w:basedOn w:val="DefaultParagraphFont"/>
    <w:link w:val="BalloonText"/>
    <w:uiPriority w:val="99"/>
    <w:semiHidden/>
    <w:rsid w:val="00811D2C"/>
    <w:rPr>
      <w:rFonts w:ascii="Tahoma" w:hAnsi="Tahoma" w:cs="Tahoma"/>
      <w:sz w:val="16"/>
      <w:szCs w:val="16"/>
    </w:rPr>
  </w:style>
  <w:style w:type="table" w:styleId="TableGrid">
    <w:name w:val="Table Grid"/>
    <w:basedOn w:val="TableNormal"/>
    <w:uiPriority w:val="59"/>
    <w:rsid w:val="008658F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537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2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1-12.docx" TargetMode="External"/><Relationship Id="rId13" Type="http://schemas.openxmlformats.org/officeDocument/2006/relationships/hyperlink" Target="file:///h:\hj%20archive\2012\02-29-12.docx" TargetMode="External"/><Relationship Id="rId18" Type="http://schemas.openxmlformats.org/officeDocument/2006/relationships/hyperlink" Target="file:///h:\hj%20archive\2012\05-22-12.docx" TargetMode="External"/><Relationship Id="rId26" Type="http://schemas.openxmlformats.org/officeDocument/2006/relationships/hyperlink" Target="file:///p:\pprever\2011-12\1127_20120221.docx" TargetMode="External"/><Relationship Id="rId3" Type="http://schemas.openxmlformats.org/officeDocument/2006/relationships/webSettings" Target="webSettings.xml"/><Relationship Id="rId21" Type="http://schemas.openxmlformats.org/officeDocument/2006/relationships/hyperlink" Target="file:///h:\hj%20archive\2012\05-29-12.docx" TargetMode="External"/><Relationship Id="rId34" Type="http://schemas.openxmlformats.org/officeDocument/2006/relationships/theme" Target="theme/theme1.xml"/><Relationship Id="rId7" Type="http://schemas.openxmlformats.org/officeDocument/2006/relationships/hyperlink" Target="file:///h:\sj%20archive\2012\01-24-12.docx" TargetMode="External"/><Relationship Id="rId12" Type="http://schemas.openxmlformats.org/officeDocument/2006/relationships/hyperlink" Target="file:///h:\sj%20archive\2012\02-28-12.docx" TargetMode="External"/><Relationship Id="rId17" Type="http://schemas.openxmlformats.org/officeDocument/2006/relationships/hyperlink" Target="file:///h:\hj%20archive\2012\05-17-12.docx" TargetMode="External"/><Relationship Id="rId25" Type="http://schemas.openxmlformats.org/officeDocument/2006/relationships/hyperlink" Target="file:///p:\pprever\2011-12\1127_20120124.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5-16-12.docx" TargetMode="External"/><Relationship Id="rId20" Type="http://schemas.openxmlformats.org/officeDocument/2006/relationships/hyperlink" Target="file:///h:\hj%20archive\2012\05-24-12.docx" TargetMode="External"/><Relationship Id="rId29" Type="http://schemas.openxmlformats.org/officeDocument/2006/relationships/hyperlink" Target="file:///p:\pprever\2011-12\1127_20120224.docx" TargetMode="External"/><Relationship Id="rId1" Type="http://schemas.openxmlformats.org/officeDocument/2006/relationships/styles" Target="styles.xml"/><Relationship Id="rId6" Type="http://schemas.openxmlformats.org/officeDocument/2006/relationships/hyperlink" Target="file:///h:\sj%20archive\2012\01-24-12.docx" TargetMode="External"/><Relationship Id="rId11" Type="http://schemas.openxmlformats.org/officeDocument/2006/relationships/hyperlink" Target="file:///h:\sj%20archive\2012\02-23-12.docx" TargetMode="External"/><Relationship Id="rId24" Type="http://schemas.openxmlformats.org/officeDocument/2006/relationships/hyperlink" Target="file:///h:\hj%20archive\2012\05-31-12.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2\05-15-12.docx" TargetMode="External"/><Relationship Id="rId23" Type="http://schemas.openxmlformats.org/officeDocument/2006/relationships/hyperlink" Target="file:///h:\hj%20archive\2012\05-30-12.docx" TargetMode="External"/><Relationship Id="rId28" Type="http://schemas.openxmlformats.org/officeDocument/2006/relationships/hyperlink" Target="file:///p:\pprever\2011-12\1127_20120223.docx" TargetMode="External"/><Relationship Id="rId10" Type="http://schemas.openxmlformats.org/officeDocument/2006/relationships/hyperlink" Target="file:///h:\sj%20archive\2012\02-23-12.docx" TargetMode="External"/><Relationship Id="rId19" Type="http://schemas.openxmlformats.org/officeDocument/2006/relationships/hyperlink" Target="file:///h:\hj%20archive\2012\05-23-12.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2\02-23-12.docx" TargetMode="External"/><Relationship Id="rId14" Type="http://schemas.openxmlformats.org/officeDocument/2006/relationships/hyperlink" Target="file:///h:\hj%20archive\2012\02-29-12.docx" TargetMode="External"/><Relationship Id="rId22" Type="http://schemas.openxmlformats.org/officeDocument/2006/relationships/hyperlink" Target="file:///h:\hj%20archive\2012\05-30-12.docx" TargetMode="External"/><Relationship Id="rId27" Type="http://schemas.openxmlformats.org/officeDocument/2006/relationships/hyperlink" Target="file:///p:\pprever\2011-12\1127_20120222.docx" TargetMode="External"/><Relationship Id="rId30" Type="http://schemas.openxmlformats.org/officeDocument/2006/relationships/hyperlink" Target="file:///p:\pprever\2011-12\1127_201205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7256</Words>
  <Characters>38583</Characters>
  <Application>Microsoft Office Word</Application>
  <DocSecurity>0</DocSecurity>
  <Lines>853</Lines>
  <Paragraphs>181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1127: Departments of state government and their governing authority - South Carolina Legislature Online</dc:title>
  <dc:subject/>
  <dc:creator>NikiDowney</dc:creator>
  <cp:keywords/>
  <dc:description/>
  <cp:lastModifiedBy>N Cumfer</cp:lastModifiedBy>
  <cp:revision>2</cp:revision>
  <cp:lastPrinted>2012-06-05T16:00:00Z</cp:lastPrinted>
  <dcterms:created xsi:type="dcterms:W3CDTF">2014-11-21T21:09:00Z</dcterms:created>
  <dcterms:modified xsi:type="dcterms:W3CDTF">2014-11-21T21:09:00Z</dcterms:modified>
</cp:coreProperties>
</file>