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3BAE" w:rsidRDefault="00723BAE" w:rsidP="00723BAE">
      <w:pPr>
        <w:widowControl w:val="0"/>
        <w:jc w:val="center"/>
      </w:pPr>
      <w:bookmarkStart w:id="0" w:name="_GoBack"/>
      <w:bookmarkEnd w:id="0"/>
      <w:r w:rsidRPr="00723BAE">
        <w:rPr>
          <w:b/>
        </w:rPr>
        <w:t>South Carolina General Assembly</w:t>
      </w:r>
    </w:p>
    <w:p w:rsidR="00723BAE" w:rsidRDefault="00723BAE" w:rsidP="00723BAE">
      <w:pPr>
        <w:widowControl w:val="0"/>
        <w:jc w:val="center"/>
      </w:pPr>
      <w:r>
        <w:t>119th Session, 2011-2012</w:t>
      </w:r>
    </w:p>
    <w:p w:rsidR="00723BAE" w:rsidRDefault="00723BAE" w:rsidP="00723BAE">
      <w:pPr>
        <w:widowControl w:val="0"/>
        <w:jc w:val="left"/>
      </w:pPr>
    </w:p>
    <w:p w:rsidR="00723BAE" w:rsidRDefault="00723BAE" w:rsidP="00723BAE">
      <w:pPr>
        <w:widowControl w:val="0"/>
        <w:jc w:val="left"/>
        <w:rPr>
          <w:b/>
        </w:rPr>
      </w:pPr>
      <w:r w:rsidRPr="00723BAE">
        <w:rPr>
          <w:b/>
        </w:rPr>
        <w:t>S.</w:t>
      </w:r>
      <w:r>
        <w:rPr>
          <w:b/>
        </w:rPr>
        <w:t xml:space="preserve"> </w:t>
      </w:r>
      <w:r w:rsidRPr="00723BAE">
        <w:rPr>
          <w:b/>
        </w:rPr>
        <w:t>1214</w:t>
      </w:r>
    </w:p>
    <w:p w:rsidR="00723BAE" w:rsidRDefault="00723BAE" w:rsidP="00723BAE">
      <w:pPr>
        <w:widowControl w:val="0"/>
        <w:jc w:val="left"/>
        <w:rPr>
          <w:b/>
        </w:rPr>
      </w:pPr>
    </w:p>
    <w:p w:rsidR="00723BAE" w:rsidRDefault="00723BAE" w:rsidP="00723BAE">
      <w:pPr>
        <w:widowControl w:val="0"/>
        <w:jc w:val="left"/>
      </w:pPr>
      <w:r w:rsidRPr="00723BAE">
        <w:rPr>
          <w:b/>
        </w:rPr>
        <w:t>STATUS INFORMATION</w:t>
      </w:r>
    </w:p>
    <w:p w:rsidR="00723BAE" w:rsidRDefault="00723BAE" w:rsidP="00723BAE">
      <w:pPr>
        <w:widowControl w:val="0"/>
        <w:jc w:val="left"/>
      </w:pPr>
    </w:p>
    <w:p w:rsidR="00723BAE" w:rsidRDefault="00723BAE" w:rsidP="00723BAE">
      <w:pPr>
        <w:widowControl w:val="0"/>
        <w:jc w:val="left"/>
      </w:pPr>
      <w:r>
        <w:t>Senate Resolution</w:t>
      </w:r>
    </w:p>
    <w:p w:rsidR="00723BAE" w:rsidRDefault="00723BAE" w:rsidP="00723BAE">
      <w:pPr>
        <w:widowControl w:val="0"/>
        <w:jc w:val="left"/>
      </w:pPr>
      <w:r>
        <w:t>Sponsors: Senators Jackson and Ford</w:t>
      </w:r>
    </w:p>
    <w:p w:rsidR="00723BAE" w:rsidRDefault="00723BAE" w:rsidP="00723BAE">
      <w:pPr>
        <w:widowControl w:val="0"/>
        <w:jc w:val="left"/>
      </w:pPr>
      <w:r>
        <w:t>Document Path: l:\council\bills\gm\24923sd12.docx</w:t>
      </w:r>
    </w:p>
    <w:p w:rsidR="00723BAE" w:rsidRDefault="00723BAE" w:rsidP="00723BAE">
      <w:pPr>
        <w:widowControl w:val="0"/>
        <w:jc w:val="left"/>
      </w:pPr>
    </w:p>
    <w:p w:rsidR="00723BAE" w:rsidRDefault="00723BAE" w:rsidP="00723BAE">
      <w:pPr>
        <w:widowControl w:val="0"/>
        <w:jc w:val="left"/>
      </w:pPr>
      <w:r>
        <w:t>Introduced in the Senate on February 14, 2012</w:t>
      </w:r>
    </w:p>
    <w:p w:rsidR="00723BAE" w:rsidRDefault="00723BAE" w:rsidP="00723BAE">
      <w:pPr>
        <w:widowControl w:val="0"/>
        <w:jc w:val="left"/>
      </w:pPr>
      <w:r>
        <w:t>Adopted by the Senate on February 14, 2012</w:t>
      </w:r>
    </w:p>
    <w:p w:rsidR="00723BAE" w:rsidRDefault="00723BAE" w:rsidP="00723BAE">
      <w:pPr>
        <w:widowControl w:val="0"/>
        <w:jc w:val="left"/>
      </w:pPr>
    </w:p>
    <w:p w:rsidR="00723BAE" w:rsidRDefault="00723BAE" w:rsidP="00723BAE">
      <w:pPr>
        <w:widowControl w:val="0"/>
        <w:jc w:val="left"/>
      </w:pPr>
      <w:r>
        <w:t xml:space="preserve">Summary: </w:t>
      </w:r>
      <w:r w:rsidR="00576A1F">
        <w:t>Denmark Vesey</w:t>
      </w:r>
    </w:p>
    <w:p w:rsidR="00723BAE" w:rsidRDefault="00723BAE" w:rsidP="00723BAE">
      <w:pPr>
        <w:widowControl w:val="0"/>
        <w:jc w:val="left"/>
      </w:pPr>
    </w:p>
    <w:p w:rsidR="00723BAE" w:rsidRDefault="00723BAE" w:rsidP="00723BAE">
      <w:pPr>
        <w:widowControl w:val="0"/>
        <w:jc w:val="left"/>
      </w:pPr>
    </w:p>
    <w:p w:rsidR="00723BAE" w:rsidRDefault="00723BAE" w:rsidP="00723BAE">
      <w:pPr>
        <w:widowControl w:val="0"/>
        <w:tabs>
          <w:tab w:val="center" w:pos="590"/>
          <w:tab w:val="center" w:pos="1440"/>
          <w:tab w:val="left" w:pos="1872"/>
          <w:tab w:val="left" w:pos="9187"/>
        </w:tabs>
        <w:jc w:val="left"/>
      </w:pPr>
      <w:r w:rsidRPr="00723BAE">
        <w:rPr>
          <w:b/>
        </w:rPr>
        <w:t>HISTORY OF LEGISLATIVE ACTIONS</w:t>
      </w:r>
    </w:p>
    <w:p w:rsidR="00723BAE" w:rsidRDefault="00723BAE" w:rsidP="00723BAE">
      <w:pPr>
        <w:widowControl w:val="0"/>
        <w:tabs>
          <w:tab w:val="center" w:pos="590"/>
          <w:tab w:val="center" w:pos="1440"/>
          <w:tab w:val="left" w:pos="1872"/>
          <w:tab w:val="left" w:pos="9187"/>
        </w:tabs>
        <w:jc w:val="left"/>
      </w:pPr>
    </w:p>
    <w:p w:rsidR="00723BAE" w:rsidRPr="00723BAE" w:rsidRDefault="00723BAE" w:rsidP="00723BAE">
      <w:pPr>
        <w:widowControl w:val="0"/>
        <w:tabs>
          <w:tab w:val="center" w:pos="590"/>
          <w:tab w:val="center" w:pos="1440"/>
          <w:tab w:val="left" w:pos="1872"/>
          <w:tab w:val="left" w:pos="9187"/>
        </w:tabs>
        <w:jc w:val="left"/>
      </w:pPr>
      <w:r w:rsidRPr="00723BAE">
        <w:rPr>
          <w:u w:val="single"/>
        </w:rPr>
        <w:tab/>
        <w:t>Date</w:t>
      </w:r>
      <w:r w:rsidRPr="00723BAE">
        <w:rPr>
          <w:u w:val="single"/>
        </w:rPr>
        <w:tab/>
        <w:t>Body</w:t>
      </w:r>
      <w:r w:rsidRPr="00723BAE">
        <w:rPr>
          <w:u w:val="single"/>
        </w:rPr>
        <w:tab/>
        <w:t>Action Description with journal page number</w:t>
      </w:r>
      <w:r w:rsidRPr="00723BAE">
        <w:rPr>
          <w:u w:val="single"/>
        </w:rPr>
        <w:tab/>
      </w:r>
    </w:p>
    <w:p w:rsidR="005B323C" w:rsidRDefault="005B323C" w:rsidP="005B323C">
      <w:pPr>
        <w:widowControl w:val="0"/>
        <w:tabs>
          <w:tab w:val="right" w:pos="1008"/>
          <w:tab w:val="left" w:pos="1152"/>
          <w:tab w:val="left" w:pos="1872"/>
          <w:tab w:val="left" w:pos="9187"/>
        </w:tabs>
        <w:ind w:left="2088" w:hanging="2088"/>
        <w:jc w:val="left"/>
      </w:pPr>
      <w:r>
        <w:tab/>
        <w:t>2/14/2012</w:t>
      </w:r>
      <w:r>
        <w:tab/>
        <w:t>Senate</w:t>
      </w:r>
      <w:r>
        <w:tab/>
      </w:r>
      <w:r w:rsidRPr="004414B4">
        <w:t>Introduced and adopted (</w:t>
      </w:r>
      <w:hyperlink r:id="rId7" w:history="1">
        <w:r w:rsidRPr="004414B4">
          <w:rPr>
            <w:rStyle w:val="Hyperlink"/>
          </w:rPr>
          <w:t>Senate Journal</w:t>
        </w:r>
        <w:r w:rsidRPr="004414B4">
          <w:rPr>
            <w:rStyle w:val="Hyperlink"/>
          </w:rPr>
          <w:noBreakHyphen/>
          <w:t>page 6</w:t>
        </w:r>
      </w:hyperlink>
      <w:r w:rsidRPr="004414B4">
        <w:t>)</w:t>
      </w:r>
    </w:p>
    <w:p w:rsidR="005B323C" w:rsidRDefault="005B323C" w:rsidP="005B323C">
      <w:pPr>
        <w:widowControl w:val="0"/>
        <w:tabs>
          <w:tab w:val="right" w:pos="1008"/>
          <w:tab w:val="left" w:pos="1152"/>
          <w:tab w:val="left" w:pos="1872"/>
          <w:tab w:val="left" w:pos="9187"/>
        </w:tabs>
        <w:ind w:left="2088" w:hanging="2088"/>
        <w:jc w:val="left"/>
      </w:pPr>
    </w:p>
    <w:p w:rsidR="00723BAE" w:rsidRPr="00723BAE" w:rsidRDefault="00723BAE" w:rsidP="00723BAE">
      <w:pPr>
        <w:widowControl w:val="0"/>
        <w:tabs>
          <w:tab w:val="right" w:pos="1008"/>
          <w:tab w:val="left" w:pos="1152"/>
          <w:tab w:val="left" w:pos="1872"/>
          <w:tab w:val="left" w:pos="9187"/>
        </w:tabs>
        <w:ind w:left="2088" w:hanging="2088"/>
        <w:jc w:val="left"/>
      </w:pPr>
    </w:p>
    <w:p w:rsidR="00723BAE" w:rsidRDefault="00723BAE" w:rsidP="00723BAE">
      <w:r w:rsidRPr="00723BAE">
        <w:rPr>
          <w:b/>
        </w:rPr>
        <w:t>VERSIONS OF THIS BILL</w:t>
      </w:r>
    </w:p>
    <w:p w:rsidR="00723BAE" w:rsidRDefault="00723BAE" w:rsidP="00723BAE"/>
    <w:p w:rsidR="00723BAE" w:rsidRDefault="008C3FE1" w:rsidP="00723BAE">
      <w:hyperlink r:id="rId8" w:history="1">
        <w:r w:rsidR="00723BAE">
          <w:rPr>
            <w:rStyle w:val="Hyperlink"/>
          </w:rPr>
          <w:t>2/14/2012</w:t>
        </w:r>
      </w:hyperlink>
    </w:p>
    <w:p w:rsidR="00723BAE" w:rsidRDefault="00723BAE" w:rsidP="00723BAE"/>
    <w:p w:rsidR="00723BAE" w:rsidRDefault="00723BAE" w:rsidP="00723BAE">
      <w:pPr>
        <w:sectPr w:rsidR="00723BAE" w:rsidSect="00723BAE">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007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1A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LEGACY OF DENMARK VESEY</w:t>
      </w:r>
      <w:r w:rsidR="00BB057A">
        <w:t xml:space="preserve">, AN AFRICAN AMERICAN FREEDOM FIGHTER WHO LIVED FROM 1767-1822, </w:t>
      </w:r>
      <w:r>
        <w:t xml:space="preserve">WHO RISKED HIS OWN PRECIOUS FREEDOM AND MADE THE ULTIMATE SACRIFICE </w:t>
      </w:r>
      <w:r w:rsidR="00BB057A">
        <w:t xml:space="preserve">IN THE FIGHT AGAINST SLAVERY </w:t>
      </w:r>
      <w:r>
        <w:t>FOR OTHERS TO BE FREE.</w:t>
      </w:r>
    </w:p>
    <w:p w:rsidR="00D80072" w:rsidRDefault="00D800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50B0" w:rsidRDefault="00D800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E50B0">
        <w:t>born in West Africa in 1767 with the name Telemanque, Denmark Vesey was captured as a youth, sold into slavery, and brought to America; and</w:t>
      </w:r>
    </w:p>
    <w:p w:rsidR="00DE50B0" w:rsidRDefault="00DE50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0B0" w:rsidRDefault="00DE50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1781, he came to the attention of Captain Vesey, a slave trader from Charleston, who purchased him because he was “struck with the beauty, alertness, and intelligence” of the youth; and</w:t>
      </w:r>
    </w:p>
    <w:p w:rsidR="00DE50B0" w:rsidRDefault="00DE50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0B0" w:rsidRDefault="00DE50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2686E">
        <w:t>after twenty years of faithful</w:t>
      </w:r>
      <w:r w:rsidR="00C9745D">
        <w:t>ly</w:t>
      </w:r>
      <w:r w:rsidR="0042686E">
        <w:t xml:space="preserve"> servi</w:t>
      </w:r>
      <w:r w:rsidR="00C9745D">
        <w:t>ng</w:t>
      </w:r>
      <w:r w:rsidR="0042686E">
        <w:t xml:space="preserve"> </w:t>
      </w:r>
      <w:r w:rsidR="00C9745D">
        <w:t>and sailing with</w:t>
      </w:r>
      <w:r w:rsidR="0042686E">
        <w:t xml:space="preserve"> Captain Vesey, Denmark Vesey</w:t>
      </w:r>
      <w:r w:rsidR="00C9745D">
        <w:t xml:space="preserve"> allegedly</w:t>
      </w:r>
      <w:r w:rsidR="0042686E">
        <w:t xml:space="preserve"> won a lottery prize of fifteen hundred dollars, which he used to purchase his freedom and to open a carpentry shop; and</w:t>
      </w:r>
    </w:p>
    <w:p w:rsidR="0042686E" w:rsidRDefault="004268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86E" w:rsidRDefault="004268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acquired property and flourished </w:t>
      </w:r>
      <w:r w:rsidR="00B227BA">
        <w:t xml:space="preserve">in Charleston </w:t>
      </w:r>
      <w:r>
        <w:t xml:space="preserve">with the respect of blacks and whites alike for his skilled artisanship, prosperity, and strength; and </w:t>
      </w:r>
    </w:p>
    <w:p w:rsidR="00DE50B0" w:rsidRDefault="00DE50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45D" w:rsidRDefault="004268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9745D">
        <w:t xml:space="preserve">because of his loathing of slavery, he became learned in the various arguments against slavery and publicly protested the abuses and exploitation of his people; and </w:t>
      </w:r>
    </w:p>
    <w:p w:rsidR="00C9745D" w:rsidRDefault="00C974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86E" w:rsidRDefault="00C974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227BA">
        <w:t xml:space="preserve">this </w:t>
      </w:r>
      <w:r w:rsidR="00A32C86">
        <w:t xml:space="preserve">political </w:t>
      </w:r>
      <w:r w:rsidR="00B227BA">
        <w:t>firebrand urged his brethren to resist their enslavement, and by 1818, Denmark Vesey was preaching to slaves at surrounding plantations, using the Bible to encourage slaves to believe they could be freed; and</w:t>
      </w:r>
    </w:p>
    <w:p w:rsidR="00B227BA" w:rsidRDefault="00B227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7BA" w:rsidRDefault="00B227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discovered </w:t>
      </w:r>
      <w:r w:rsidR="005577A2">
        <w:t xml:space="preserve">through the betrayal of a few fearful slaves </w:t>
      </w:r>
      <w:r>
        <w:t>before the conspirators could execute their sophisticated plan to free as many as nine thousand slaves</w:t>
      </w:r>
      <w:r w:rsidR="005577A2">
        <w:t xml:space="preserve"> on July 14, 1822</w:t>
      </w:r>
      <w:r>
        <w:t xml:space="preserve">, the leaders of the revolt were </w:t>
      </w:r>
      <w:r w:rsidR="005577A2">
        <w:t>apprehended; and</w:t>
      </w:r>
    </w:p>
    <w:p w:rsidR="0042686E" w:rsidRDefault="004268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7A2" w:rsidRDefault="00DE50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577A2">
        <w:t>although Denmark Vesey defended himself skillfully at his trial, he was condemned along with as many as thirty</w:t>
      </w:r>
      <w:r w:rsidR="00BA1F42">
        <w:noBreakHyphen/>
      </w:r>
      <w:r w:rsidR="005577A2">
        <w:t>five others and hanged on June 23; and</w:t>
      </w:r>
    </w:p>
    <w:p w:rsidR="005577A2" w:rsidRDefault="005577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52A" w:rsidRDefault="00E675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because Denmark Vesey was a founding member of Emanuel African Methodist Episcopal Church, the church was suspected of involvement with the Vesey revolt during the investigation that ensued; and</w:t>
      </w:r>
    </w:p>
    <w:p w:rsidR="00B868AC" w:rsidRDefault="00B868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8AC" w:rsidRDefault="00B868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Vesey controversy, the Emanuel African Methodist Episcopal Church was burned, but worship services continued after the sanctuary was rebuilt until all</w:t>
      </w:r>
      <w:r w:rsidR="00BA1F42">
        <w:noBreakHyphen/>
      </w:r>
      <w:r>
        <w:t>black churches were outlawed in 1834; and</w:t>
      </w:r>
    </w:p>
    <w:p w:rsidR="00E6752A" w:rsidRDefault="00E675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072" w:rsidRDefault="00E675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71AC7">
        <w:t xml:space="preserve">, the members of the South Carolina Senate acknowledge the noble </w:t>
      </w:r>
      <w:r w:rsidR="00B868AC">
        <w:t xml:space="preserve">life and work of Denmark Vesey and those who suffered injustices and loss of life </w:t>
      </w:r>
      <w:r w:rsidR="002008A0">
        <w:t xml:space="preserve">with him </w:t>
      </w:r>
      <w:r w:rsidR="00B868AC">
        <w:t>in their attempts to secure freedom for their fellowmen.</w:t>
      </w:r>
      <w:r w:rsidR="00D80072">
        <w:t xml:space="preserve">  Now, therefore,</w:t>
      </w:r>
    </w:p>
    <w:p w:rsidR="00D80072" w:rsidRDefault="00D800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072" w:rsidRDefault="00D800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80072" w:rsidRDefault="00D800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072" w:rsidRDefault="00D80072" w:rsidP="0054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DE50B0">
        <w:t>the members of the South Carolina Senate, by this resolution,</w:t>
      </w:r>
      <w:r w:rsidR="00071AC7">
        <w:t xml:space="preserve"> </w:t>
      </w:r>
      <w:r w:rsidR="00DE50B0">
        <w:t xml:space="preserve">recognize and honor the legacy of Denmark Vesey, </w:t>
      </w:r>
      <w:r w:rsidR="00BB057A">
        <w:t>an African American free</w:t>
      </w:r>
      <w:r w:rsidR="00462CC0">
        <w:t>dom fighter who lived from 1767-</w:t>
      </w:r>
      <w:r w:rsidR="00BB057A">
        <w:t xml:space="preserve">1822, </w:t>
      </w:r>
      <w:r w:rsidR="00E6752A">
        <w:t xml:space="preserve">who </w:t>
      </w:r>
      <w:r w:rsidR="00AA0799">
        <w:t>risked his own precious freedom and made</w:t>
      </w:r>
      <w:r w:rsidR="00E6752A">
        <w:t xml:space="preserve"> the ultimate</w:t>
      </w:r>
      <w:r w:rsidR="00AA0799">
        <w:t xml:space="preserve"> sacrifice for others to be free</w:t>
      </w:r>
      <w:r>
        <w:t>.</w:t>
      </w:r>
    </w:p>
    <w:p w:rsidR="00D80072" w:rsidRDefault="00D800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00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E50B0">
        <w:t>present</w:t>
      </w:r>
      <w:r>
        <w:t>ed to</w:t>
      </w:r>
      <w:r w:rsidR="00DE50B0">
        <w:t xml:space="preserve"> Senator Clementa Pinckney</w:t>
      </w:r>
      <w:r w:rsidR="0042686E">
        <w:t>, pastor of Emanuel African Methodist Episcopal Church in Charleston</w:t>
      </w:r>
      <w:r>
        <w:t>.</w:t>
      </w:r>
    </w:p>
    <w:p w:rsidR="00543BA3" w:rsidRDefault="00BA1F4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3BA3" w:rsidRDefault="00543BA3" w:rsidP="00723BAE">
      <w:pPr>
        <w:suppressAutoHyphens/>
      </w:pPr>
    </w:p>
    <w:sectPr w:rsidR="00543BA3" w:rsidSect="00723BA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08A0" w:rsidRDefault="002008A0" w:rsidP="009F0C77">
      <w:r>
        <w:separator/>
      </w:r>
    </w:p>
  </w:endnote>
  <w:endnote w:type="continuationSeparator" w:id="0">
    <w:p w:rsidR="002008A0" w:rsidRDefault="002008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B90AC4-DB50-48B7-9C9D-73D947C0C3F0}"/>
    <w:embedBold r:id="rId2" w:fontKey="{71CB70A5-B2AF-4319-A72C-420C6D5744AC}"/>
  </w:font>
  <w:font w:name="Calibri">
    <w:panose1 w:val="020F0502020204030204"/>
    <w:charset w:val="00"/>
    <w:family w:val="swiss"/>
    <w:pitch w:val="variable"/>
    <w:sig w:usb0="E10002FF" w:usb1="4000ACFF" w:usb2="00000009" w:usb3="00000000" w:csb0="0000019F" w:csb1="00000000"/>
    <w:embedRegular r:id="rId3" w:fontKey="{5294FEEB-6910-48EA-A928-A1651ACA6D60}"/>
  </w:font>
  <w:font w:name="Tahoma">
    <w:panose1 w:val="020B0604030504040204"/>
    <w:charset w:val="00"/>
    <w:family w:val="swiss"/>
    <w:pitch w:val="variable"/>
    <w:sig w:usb0="21002A87" w:usb1="80000000" w:usb2="00000008" w:usb3="00000000" w:csb0="000101FF" w:csb1="00000000"/>
    <w:embedRegular r:id="rId4" w:fontKey="{B0EDDA5F-3A66-4309-8A6F-932519671197}"/>
  </w:font>
  <w:font w:name="Cambria">
    <w:panose1 w:val="02040503050406030204"/>
    <w:charset w:val="00"/>
    <w:family w:val="roman"/>
    <w:pitch w:val="variable"/>
    <w:sig w:usb0="E00002FF" w:usb1="400004FF" w:usb2="00000000" w:usb3="00000000" w:csb0="0000019F" w:csb1="00000000"/>
    <w:embedRegular r:id="rId5" w:fontKey="{0D0A959B-DCD9-4CB8-9E8F-9621CEE6E1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BAE" w:rsidRPr="00543BA3" w:rsidRDefault="00723BAE" w:rsidP="00543BA3">
    <w:pPr>
      <w:pStyle w:val="Footer"/>
      <w:tabs>
        <w:tab w:val="clear" w:pos="4680"/>
        <w:tab w:val="clear" w:pos="9360"/>
        <w:tab w:val="center" w:pos="2995"/>
      </w:tabs>
      <w:spacing w:before="120"/>
    </w:pPr>
    <w:r>
      <w:t>[1214]</w:t>
    </w:r>
    <w:r>
      <w:tab/>
    </w:r>
    <w:r w:rsidR="008C3FE1">
      <w:fldChar w:fldCharType="begin"/>
    </w:r>
    <w:r w:rsidR="008C3FE1">
      <w:instrText xml:space="preserve"> PAGE  \* MERGEFORMAT </w:instrText>
    </w:r>
    <w:r w:rsidR="008C3FE1">
      <w:fldChar w:fldCharType="separate"/>
    </w:r>
    <w:r w:rsidR="008C3FE1">
      <w:rPr>
        <w:noProof/>
      </w:rPr>
      <w:t>1</w:t>
    </w:r>
    <w:r w:rsidR="008C3FE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08A0" w:rsidRDefault="002008A0" w:rsidP="009F0C77">
      <w:r>
        <w:separator/>
      </w:r>
    </w:p>
  </w:footnote>
  <w:footnote w:type="continuationSeparator" w:id="0">
    <w:p w:rsidR="002008A0" w:rsidRDefault="002008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923SD12"/>
    <w:docVar w:name="CoverBillType" w:val="r"/>
    <w:docVar w:name="docpath" w:val="L:\Council\bills\GM\24923SD12.DOCX"/>
    <w:docVar w:name="dvBillNumber" w:val="1214"/>
    <w:docVar w:name="dvBillNumberPrefix" w:val="S. "/>
    <w:docVar w:name="dvOriginalBody" w:val="Senate"/>
    <w:docVar w:name="dvSteno" w:val="GM"/>
    <w:docVar w:name="NameofBody" w:val="s"/>
    <w:docVar w:name="vgroup2" w:val="Council"/>
  </w:docVars>
  <w:rsids>
    <w:rsidRoot w:val="0099266C"/>
    <w:rsid w:val="00026C9A"/>
    <w:rsid w:val="00071AC7"/>
    <w:rsid w:val="000965A1"/>
    <w:rsid w:val="000E1785"/>
    <w:rsid w:val="001023A4"/>
    <w:rsid w:val="0010776B"/>
    <w:rsid w:val="00113FB8"/>
    <w:rsid w:val="00133E66"/>
    <w:rsid w:val="00134ACF"/>
    <w:rsid w:val="00144E15"/>
    <w:rsid w:val="00153346"/>
    <w:rsid w:val="001A4A62"/>
    <w:rsid w:val="001A681E"/>
    <w:rsid w:val="001D08F2"/>
    <w:rsid w:val="002008A0"/>
    <w:rsid w:val="002037CA"/>
    <w:rsid w:val="002047A2"/>
    <w:rsid w:val="002321B6"/>
    <w:rsid w:val="0023696B"/>
    <w:rsid w:val="00250967"/>
    <w:rsid w:val="002759C5"/>
    <w:rsid w:val="00277DEE"/>
    <w:rsid w:val="00280D88"/>
    <w:rsid w:val="00294ABE"/>
    <w:rsid w:val="002A3EB4"/>
    <w:rsid w:val="00325348"/>
    <w:rsid w:val="00367979"/>
    <w:rsid w:val="00393688"/>
    <w:rsid w:val="003D411E"/>
    <w:rsid w:val="003E3C1E"/>
    <w:rsid w:val="003E6148"/>
    <w:rsid w:val="00400EAA"/>
    <w:rsid w:val="004013DE"/>
    <w:rsid w:val="0041760A"/>
    <w:rsid w:val="0042686E"/>
    <w:rsid w:val="00462CC0"/>
    <w:rsid w:val="004809EE"/>
    <w:rsid w:val="00511EE9"/>
    <w:rsid w:val="00521E00"/>
    <w:rsid w:val="00543001"/>
    <w:rsid w:val="00543BA3"/>
    <w:rsid w:val="005577A2"/>
    <w:rsid w:val="00576A1F"/>
    <w:rsid w:val="00577C6C"/>
    <w:rsid w:val="0058501B"/>
    <w:rsid w:val="005B323C"/>
    <w:rsid w:val="006215AA"/>
    <w:rsid w:val="006340D9"/>
    <w:rsid w:val="00643B8E"/>
    <w:rsid w:val="00661693"/>
    <w:rsid w:val="00665EBC"/>
    <w:rsid w:val="00684F71"/>
    <w:rsid w:val="0069470D"/>
    <w:rsid w:val="006A476C"/>
    <w:rsid w:val="006C6A93"/>
    <w:rsid w:val="006D29E7"/>
    <w:rsid w:val="006E02F9"/>
    <w:rsid w:val="006E29FC"/>
    <w:rsid w:val="006F4DB7"/>
    <w:rsid w:val="00723BAE"/>
    <w:rsid w:val="0072453F"/>
    <w:rsid w:val="00753C04"/>
    <w:rsid w:val="00756946"/>
    <w:rsid w:val="00757F80"/>
    <w:rsid w:val="00771EEC"/>
    <w:rsid w:val="007757C2"/>
    <w:rsid w:val="00786819"/>
    <w:rsid w:val="007A325A"/>
    <w:rsid w:val="007F1523"/>
    <w:rsid w:val="007F509E"/>
    <w:rsid w:val="007F5799"/>
    <w:rsid w:val="007F6947"/>
    <w:rsid w:val="00872729"/>
    <w:rsid w:val="008C3FE1"/>
    <w:rsid w:val="008F4429"/>
    <w:rsid w:val="009352BB"/>
    <w:rsid w:val="00990668"/>
    <w:rsid w:val="0099266C"/>
    <w:rsid w:val="009E3265"/>
    <w:rsid w:val="009F0C77"/>
    <w:rsid w:val="009F4DD1"/>
    <w:rsid w:val="00A32C86"/>
    <w:rsid w:val="00A64E80"/>
    <w:rsid w:val="00A741D9"/>
    <w:rsid w:val="00A9741D"/>
    <w:rsid w:val="00AA0799"/>
    <w:rsid w:val="00AC10B6"/>
    <w:rsid w:val="00AD4B17"/>
    <w:rsid w:val="00AD686F"/>
    <w:rsid w:val="00B227BA"/>
    <w:rsid w:val="00B26FA6"/>
    <w:rsid w:val="00B741CB"/>
    <w:rsid w:val="00B868AC"/>
    <w:rsid w:val="00B934F3"/>
    <w:rsid w:val="00BA1F42"/>
    <w:rsid w:val="00BA4EC1"/>
    <w:rsid w:val="00BB057A"/>
    <w:rsid w:val="00BB6347"/>
    <w:rsid w:val="00BD2134"/>
    <w:rsid w:val="00BD58E3"/>
    <w:rsid w:val="00C038D8"/>
    <w:rsid w:val="00C045DD"/>
    <w:rsid w:val="00C3136F"/>
    <w:rsid w:val="00C3483A"/>
    <w:rsid w:val="00C74E9D"/>
    <w:rsid w:val="00C82FD3"/>
    <w:rsid w:val="00C9745D"/>
    <w:rsid w:val="00CC6B7B"/>
    <w:rsid w:val="00CD3619"/>
    <w:rsid w:val="00CF4447"/>
    <w:rsid w:val="00D405E7"/>
    <w:rsid w:val="00D41D56"/>
    <w:rsid w:val="00D6260D"/>
    <w:rsid w:val="00D6662B"/>
    <w:rsid w:val="00D80072"/>
    <w:rsid w:val="00D95E2F"/>
    <w:rsid w:val="00D970A9"/>
    <w:rsid w:val="00DB3AC0"/>
    <w:rsid w:val="00DE50B0"/>
    <w:rsid w:val="00DE68F0"/>
    <w:rsid w:val="00DF3845"/>
    <w:rsid w:val="00DF7E17"/>
    <w:rsid w:val="00E55129"/>
    <w:rsid w:val="00E6752A"/>
    <w:rsid w:val="00EB00A2"/>
    <w:rsid w:val="00EB1BF3"/>
    <w:rsid w:val="00EF3EEE"/>
    <w:rsid w:val="00F149A7"/>
    <w:rsid w:val="00F50BAF"/>
    <w:rsid w:val="00F52C10"/>
    <w:rsid w:val="00F810F1"/>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6ACE870-7A10-4254-95E6-008218925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008A0"/>
    <w:rPr>
      <w:rFonts w:ascii="Tahoma" w:hAnsi="Tahoma" w:cs="Tahoma"/>
      <w:sz w:val="16"/>
      <w:szCs w:val="16"/>
    </w:rPr>
  </w:style>
  <w:style w:type="character" w:customStyle="1" w:styleId="BalloonTextChar">
    <w:name w:val="Balloon Text Char"/>
    <w:basedOn w:val="DefaultParagraphFont"/>
    <w:link w:val="BalloonText"/>
    <w:uiPriority w:val="99"/>
    <w:semiHidden/>
    <w:rsid w:val="002008A0"/>
    <w:rPr>
      <w:rFonts w:ascii="Tahoma" w:eastAsia="Times New Roman" w:hAnsi="Tahoma" w:cs="Tahoma"/>
      <w:sz w:val="16"/>
      <w:szCs w:val="16"/>
    </w:rPr>
  </w:style>
  <w:style w:type="character" w:styleId="Hyperlink">
    <w:name w:val="Hyperlink"/>
    <w:basedOn w:val="DefaultParagraphFont"/>
    <w:uiPriority w:val="99"/>
    <w:unhideWhenUsed/>
    <w:rsid w:val="00723B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214_20120214.docx" TargetMode="External"/><Relationship Id="rId3" Type="http://schemas.openxmlformats.org/officeDocument/2006/relationships/settings" Target="settings.xml"/><Relationship Id="rId7" Type="http://schemas.openxmlformats.org/officeDocument/2006/relationships/hyperlink" Target="file:///h:\sj%20archive\2012\02-14-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AB22B-A681-47B4-8C55-76A9253A7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530</Words>
  <Characters>2869</Characters>
  <Application>Microsoft Office Word</Application>
  <DocSecurity>4</DocSecurity>
  <Lines>108</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1214: Denmark Vesey - South Carolina Legislature Online</dc:title>
  <dc:subject/>
  <dc:creator>gailmoore</dc:creator>
  <cp:keywords/>
  <dc:description/>
  <cp:lastModifiedBy>N Cumfer</cp:lastModifiedBy>
  <cp:revision>2</cp:revision>
  <cp:lastPrinted>2012-02-13T15:49:00Z</cp:lastPrinted>
  <dcterms:created xsi:type="dcterms:W3CDTF">2014-11-21T21:12:00Z</dcterms:created>
  <dcterms:modified xsi:type="dcterms:W3CDTF">2014-11-21T21:12:00Z</dcterms:modified>
</cp:coreProperties>
</file>