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39B" w:rsidRDefault="00CB139B" w:rsidP="00CB139B">
      <w:pPr>
        <w:widowControl w:val="0"/>
        <w:jc w:val="center"/>
      </w:pPr>
      <w:bookmarkStart w:id="0" w:name="_GoBack"/>
      <w:bookmarkEnd w:id="0"/>
      <w:r w:rsidRPr="00CB139B">
        <w:rPr>
          <w:b/>
        </w:rPr>
        <w:t>South Carolina General Assembly</w:t>
      </w:r>
    </w:p>
    <w:p w:rsidR="00CB139B" w:rsidRDefault="00CB139B" w:rsidP="00CB139B">
      <w:pPr>
        <w:widowControl w:val="0"/>
        <w:jc w:val="center"/>
      </w:pPr>
      <w:r>
        <w:t>119th Session, 2011-2012</w:t>
      </w:r>
    </w:p>
    <w:p w:rsidR="00CB139B" w:rsidRDefault="00CB139B" w:rsidP="00CB139B">
      <w:pPr>
        <w:widowControl w:val="0"/>
      </w:pPr>
    </w:p>
    <w:p w:rsidR="00CB139B" w:rsidRDefault="00CB139B" w:rsidP="00CB139B">
      <w:pPr>
        <w:widowControl w:val="0"/>
        <w:rPr>
          <w:b/>
        </w:rPr>
      </w:pPr>
      <w:r w:rsidRPr="00CB139B">
        <w:rPr>
          <w:b/>
        </w:rPr>
        <w:t>S.</w:t>
      </w:r>
      <w:r>
        <w:rPr>
          <w:b/>
        </w:rPr>
        <w:t xml:space="preserve"> </w:t>
      </w:r>
      <w:r w:rsidRPr="00CB139B">
        <w:rPr>
          <w:b/>
        </w:rPr>
        <w:t>1322</w:t>
      </w:r>
    </w:p>
    <w:p w:rsidR="00CB139B" w:rsidRDefault="00CB139B" w:rsidP="00CB139B">
      <w:pPr>
        <w:widowControl w:val="0"/>
        <w:rPr>
          <w:b/>
        </w:rPr>
      </w:pPr>
    </w:p>
    <w:p w:rsidR="00CB139B" w:rsidRDefault="00CB139B" w:rsidP="00CB139B">
      <w:pPr>
        <w:widowControl w:val="0"/>
      </w:pPr>
      <w:r w:rsidRPr="00CB139B">
        <w:rPr>
          <w:b/>
        </w:rPr>
        <w:t>STATUS INFORMATION</w:t>
      </w:r>
    </w:p>
    <w:p w:rsidR="00CB139B" w:rsidRDefault="00CB139B" w:rsidP="00CB139B">
      <w:pPr>
        <w:widowControl w:val="0"/>
      </w:pPr>
    </w:p>
    <w:p w:rsidR="00CB139B" w:rsidRDefault="00CB139B" w:rsidP="00CB139B">
      <w:pPr>
        <w:widowControl w:val="0"/>
      </w:pPr>
      <w:r>
        <w:t>Concurrent Resolution</w:t>
      </w:r>
    </w:p>
    <w:p w:rsidR="00CB139B" w:rsidRDefault="00CB139B" w:rsidP="00CB139B">
      <w:pPr>
        <w:widowControl w:val="0"/>
      </w:pPr>
      <w:r>
        <w:t>Sponsors: Senator Ryberg</w:t>
      </w:r>
    </w:p>
    <w:p w:rsidR="00CB139B" w:rsidRDefault="00CB139B" w:rsidP="00CB139B">
      <w:pPr>
        <w:widowControl w:val="0"/>
      </w:pPr>
      <w:r>
        <w:t>Document Path: l:\s-res\wgr\003jose.rem.wgr.docx</w:t>
      </w:r>
    </w:p>
    <w:p w:rsidR="00CB139B" w:rsidRDefault="00CB139B" w:rsidP="00CB139B">
      <w:pPr>
        <w:widowControl w:val="0"/>
      </w:pPr>
    </w:p>
    <w:p w:rsidR="002C5FE3" w:rsidRDefault="002C5FE3" w:rsidP="00CB139B">
      <w:pPr>
        <w:widowControl w:val="0"/>
      </w:pPr>
      <w:r>
        <w:t>Introduced in the Senate on March 7, 2012</w:t>
      </w:r>
    </w:p>
    <w:p w:rsidR="002C5FE3" w:rsidRDefault="002C5FE3" w:rsidP="00CB139B">
      <w:pPr>
        <w:widowControl w:val="0"/>
      </w:pPr>
      <w:r>
        <w:t>Introduced in the House on March 8, 2012</w:t>
      </w:r>
    </w:p>
    <w:p w:rsidR="002C5FE3" w:rsidRDefault="002C5FE3" w:rsidP="00CB139B">
      <w:pPr>
        <w:widowControl w:val="0"/>
      </w:pPr>
      <w:r>
        <w:t>Adopted by the General Assembly on March 8, 2012</w:t>
      </w:r>
    </w:p>
    <w:p w:rsidR="002C5FE3" w:rsidRDefault="002C5FE3" w:rsidP="00CB139B">
      <w:pPr>
        <w:widowControl w:val="0"/>
      </w:pPr>
    </w:p>
    <w:p w:rsidR="00CB139B" w:rsidRDefault="00CB139B" w:rsidP="00CB139B">
      <w:pPr>
        <w:widowControl w:val="0"/>
      </w:pPr>
      <w:r>
        <w:t xml:space="preserve">Summary: </w:t>
      </w:r>
      <w:r w:rsidR="00A16868">
        <w:t>Dr. Joseph W. Polisi</w:t>
      </w:r>
    </w:p>
    <w:p w:rsidR="00CB139B" w:rsidRDefault="00CB139B" w:rsidP="00CB139B">
      <w:pPr>
        <w:widowControl w:val="0"/>
      </w:pPr>
    </w:p>
    <w:p w:rsidR="00CB139B" w:rsidRDefault="00CB139B" w:rsidP="00CB139B">
      <w:pPr>
        <w:widowControl w:val="0"/>
      </w:pPr>
    </w:p>
    <w:p w:rsidR="00CB139B" w:rsidRDefault="00CB139B" w:rsidP="00CB139B">
      <w:pPr>
        <w:widowControl w:val="0"/>
        <w:tabs>
          <w:tab w:val="center" w:pos="590"/>
          <w:tab w:val="center" w:pos="1440"/>
          <w:tab w:val="left" w:pos="1872"/>
          <w:tab w:val="left" w:pos="9187"/>
        </w:tabs>
      </w:pPr>
      <w:r w:rsidRPr="00CB139B">
        <w:rPr>
          <w:b/>
        </w:rPr>
        <w:t>HISTORY OF LEGISLATIVE ACTIONS</w:t>
      </w:r>
    </w:p>
    <w:p w:rsidR="00CB139B" w:rsidRDefault="00CB139B" w:rsidP="00CB139B">
      <w:pPr>
        <w:widowControl w:val="0"/>
        <w:tabs>
          <w:tab w:val="center" w:pos="590"/>
          <w:tab w:val="center" w:pos="1440"/>
          <w:tab w:val="left" w:pos="1872"/>
          <w:tab w:val="left" w:pos="9187"/>
        </w:tabs>
      </w:pPr>
    </w:p>
    <w:p w:rsidR="00CB139B" w:rsidRPr="00CB139B" w:rsidRDefault="00CB139B" w:rsidP="00CB139B">
      <w:pPr>
        <w:widowControl w:val="0"/>
        <w:tabs>
          <w:tab w:val="center" w:pos="590"/>
          <w:tab w:val="center" w:pos="1440"/>
          <w:tab w:val="left" w:pos="1872"/>
          <w:tab w:val="left" w:pos="9187"/>
        </w:tabs>
      </w:pPr>
      <w:r w:rsidRPr="00CB139B">
        <w:rPr>
          <w:u w:val="single"/>
        </w:rPr>
        <w:tab/>
        <w:t>Date</w:t>
      </w:r>
      <w:r w:rsidRPr="00CB139B">
        <w:rPr>
          <w:u w:val="single"/>
        </w:rPr>
        <w:tab/>
        <w:t>Body</w:t>
      </w:r>
      <w:r w:rsidRPr="00CB139B">
        <w:rPr>
          <w:u w:val="single"/>
        </w:rPr>
        <w:tab/>
        <w:t>Action Description with journal page number</w:t>
      </w:r>
      <w:r w:rsidRPr="00CB139B">
        <w:rPr>
          <w:u w:val="single"/>
        </w:rPr>
        <w:tab/>
      </w:r>
    </w:p>
    <w:p w:rsidR="00C17ECD" w:rsidRDefault="00C17ECD" w:rsidP="00C17ECD">
      <w:pPr>
        <w:widowControl w:val="0"/>
        <w:tabs>
          <w:tab w:val="right" w:pos="1008"/>
          <w:tab w:val="left" w:pos="1152"/>
          <w:tab w:val="left" w:pos="1872"/>
          <w:tab w:val="left" w:pos="9187"/>
        </w:tabs>
        <w:ind w:left="2088" w:hanging="2088"/>
      </w:pPr>
      <w:r>
        <w:tab/>
        <w:t>3/7/2012</w:t>
      </w:r>
      <w:r>
        <w:tab/>
        <w:t>Senate</w:t>
      </w:r>
      <w:r>
        <w:tab/>
      </w:r>
      <w:r w:rsidRPr="00AA7932">
        <w:t>Introduced, adopted,</w:t>
      </w:r>
      <w:r>
        <w:t xml:space="preserve"> sent to House </w:t>
      </w:r>
      <w:r w:rsidRPr="00AA7932">
        <w:t>(</w:t>
      </w:r>
      <w:hyperlink r:id="rId6" w:history="1">
        <w:r w:rsidRPr="00AA7932">
          <w:rPr>
            <w:rStyle w:val="Hyperlink"/>
          </w:rPr>
          <w:t>Senate Journal</w:t>
        </w:r>
        <w:r w:rsidRPr="00AA7932">
          <w:rPr>
            <w:rStyle w:val="Hyperlink"/>
          </w:rPr>
          <w:noBreakHyphen/>
          <w:t>page 9</w:t>
        </w:r>
      </w:hyperlink>
      <w:r w:rsidRPr="00AA7932">
        <w:t>)</w:t>
      </w:r>
    </w:p>
    <w:p w:rsidR="00C17ECD" w:rsidRDefault="00C17ECD" w:rsidP="00C17ECD">
      <w:pPr>
        <w:widowControl w:val="0"/>
        <w:tabs>
          <w:tab w:val="right" w:pos="1008"/>
          <w:tab w:val="left" w:pos="1152"/>
          <w:tab w:val="left" w:pos="1872"/>
          <w:tab w:val="left" w:pos="9187"/>
        </w:tabs>
        <w:ind w:left="2088" w:hanging="2088"/>
      </w:pPr>
      <w:r>
        <w:tab/>
        <w:t>3/8/2012</w:t>
      </w:r>
      <w:r>
        <w:tab/>
        <w:t>House</w:t>
      </w:r>
      <w:r>
        <w:tab/>
      </w:r>
      <w:r w:rsidRPr="00AA7932">
        <w:t>Introduced, ado</w:t>
      </w:r>
      <w:r>
        <w:t xml:space="preserve">pted, returned with concurrence </w:t>
      </w:r>
      <w:r w:rsidRPr="00AA7932">
        <w:t>(</w:t>
      </w:r>
      <w:hyperlink r:id="rId7" w:history="1">
        <w:r w:rsidRPr="00AA7932">
          <w:rPr>
            <w:rStyle w:val="Hyperlink"/>
          </w:rPr>
          <w:t>House Journal</w:t>
        </w:r>
        <w:r w:rsidRPr="00AA7932">
          <w:rPr>
            <w:rStyle w:val="Hyperlink"/>
          </w:rPr>
          <w:noBreakHyphen/>
          <w:t>page 13</w:t>
        </w:r>
      </w:hyperlink>
      <w:r w:rsidRPr="00AA7932">
        <w:t>)</w:t>
      </w:r>
    </w:p>
    <w:p w:rsidR="00C17ECD" w:rsidRDefault="00C17ECD" w:rsidP="00C17ECD">
      <w:pPr>
        <w:widowControl w:val="0"/>
        <w:tabs>
          <w:tab w:val="right" w:pos="1008"/>
          <w:tab w:val="left" w:pos="1152"/>
          <w:tab w:val="left" w:pos="1872"/>
          <w:tab w:val="left" w:pos="9187"/>
        </w:tabs>
        <w:ind w:left="2088" w:hanging="2088"/>
      </w:pPr>
    </w:p>
    <w:p w:rsidR="00CB139B" w:rsidRPr="00CB139B" w:rsidRDefault="00CB139B" w:rsidP="00CB139B">
      <w:pPr>
        <w:widowControl w:val="0"/>
        <w:tabs>
          <w:tab w:val="right" w:pos="1008"/>
          <w:tab w:val="left" w:pos="1152"/>
          <w:tab w:val="left" w:pos="1872"/>
          <w:tab w:val="left" w:pos="9187"/>
        </w:tabs>
        <w:ind w:left="2088" w:hanging="2088"/>
      </w:pPr>
    </w:p>
    <w:p w:rsidR="00CB139B" w:rsidRDefault="00CB139B" w:rsidP="00CB139B">
      <w:r w:rsidRPr="00CB139B">
        <w:rPr>
          <w:b/>
        </w:rPr>
        <w:t>VERSIONS OF THIS BILL</w:t>
      </w:r>
    </w:p>
    <w:p w:rsidR="00CB139B" w:rsidRDefault="00CB139B" w:rsidP="00CB139B"/>
    <w:p w:rsidR="00CB139B" w:rsidRDefault="00D33407" w:rsidP="00CB139B">
      <w:hyperlink r:id="rId8" w:history="1">
        <w:r w:rsidR="00CB139B">
          <w:rPr>
            <w:rStyle w:val="Hyperlink"/>
          </w:rPr>
          <w:t>3/7/2012</w:t>
        </w:r>
      </w:hyperlink>
    </w:p>
    <w:p w:rsidR="00CB139B" w:rsidRDefault="00CB139B" w:rsidP="00CB139B"/>
    <w:p w:rsidR="00CB139B" w:rsidRDefault="00CB139B" w:rsidP="00CB139B">
      <w:pPr>
        <w:sectPr w:rsidR="00CB139B" w:rsidSect="00CB139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0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477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06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JOSEPH W. POLISI, PRESIDENT OF THE JUILLIARD SCHOOL, FOR HIS WORK, TO WELCOME HIM TO SOUTH CAROLINA</w:t>
      </w:r>
      <w:r w:rsidR="004237DD">
        <w:rPr>
          <w:rFonts w:eastAsia="Times New Roman"/>
        </w:rPr>
        <w:t>,</w:t>
      </w:r>
      <w:r>
        <w:rPr>
          <w:rFonts w:eastAsia="Times New Roman"/>
        </w:rPr>
        <w:t xml:space="preserve"> AND TO THANK HIM FOR HIS COLLABORATION AND VISION IN PARTNERSHIP WITH THE JUILLIARD IN AIKEN PERFORMING ARTS FESTIVAL.</w:t>
      </w:r>
    </w:p>
    <w:p w:rsidR="008F4773" w:rsidRDefault="008F47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622E68">
        <w:rPr>
          <w:color w:val="000000" w:themeColor="text1"/>
          <w:u w:color="000000" w:themeColor="text1"/>
        </w:rPr>
        <w:t>Dr. Joseph W. Polisi became the sixth and current president of the Juilliard School, beginning wit</w:t>
      </w:r>
      <w:r w:rsidR="004237DD">
        <w:rPr>
          <w:color w:val="000000" w:themeColor="text1"/>
          <w:u w:color="000000" w:themeColor="text1"/>
        </w:rPr>
        <w:t>h the 1984</w:t>
      </w:r>
      <w:r w:rsidR="004237DD">
        <w:rPr>
          <w:color w:val="000000" w:themeColor="text1"/>
          <w:u w:color="000000" w:themeColor="text1"/>
        </w:rPr>
        <w:noBreakHyphen/>
        <w:t>85 academic year; and</w:t>
      </w:r>
    </w:p>
    <w:p w:rsidR="002A068D" w:rsidRPr="00622E68"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2E68">
        <w:rPr>
          <w:color w:val="000000" w:themeColor="text1"/>
          <w:u w:color="000000" w:themeColor="text1"/>
        </w:rPr>
        <w:t>W</w:t>
      </w:r>
      <w:r>
        <w:rPr>
          <w:color w:val="000000" w:themeColor="text1"/>
          <w:u w:color="000000" w:themeColor="text1"/>
        </w:rPr>
        <w:t>hereas</w:t>
      </w:r>
      <w:r w:rsidRPr="00622E68">
        <w:rPr>
          <w:color w:val="000000" w:themeColor="text1"/>
          <w:u w:color="000000" w:themeColor="text1"/>
        </w:rPr>
        <w:t xml:space="preserve">, Dr. Polisi’s term at Juilliard has been a time of vitality for the </w:t>
      </w:r>
      <w:r w:rsidR="004237DD">
        <w:rPr>
          <w:color w:val="000000" w:themeColor="text1"/>
          <w:u w:color="000000" w:themeColor="text1"/>
        </w:rPr>
        <w:t>s</w:t>
      </w:r>
      <w:r w:rsidRPr="00622E68">
        <w:rPr>
          <w:color w:val="000000" w:themeColor="text1"/>
          <w:u w:color="000000" w:themeColor="text1"/>
        </w:rPr>
        <w:t xml:space="preserve">chool, with the establishment of new student services, alumni programs, a revised curriculum, a new emphasis on the humanities and liberal arts, and an emphasis on community outreach; and </w:t>
      </w:r>
    </w:p>
    <w:p w:rsidR="002A068D" w:rsidRPr="00622E68"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2E68">
        <w:rPr>
          <w:color w:val="000000" w:themeColor="text1"/>
          <w:u w:color="000000" w:themeColor="text1"/>
        </w:rPr>
        <w:t>W</w:t>
      </w:r>
      <w:r>
        <w:rPr>
          <w:color w:val="000000" w:themeColor="text1"/>
          <w:u w:color="000000" w:themeColor="text1"/>
        </w:rPr>
        <w:t>hereas</w:t>
      </w:r>
      <w:r w:rsidR="004237DD">
        <w:rPr>
          <w:color w:val="000000" w:themeColor="text1"/>
          <w:u w:color="000000" w:themeColor="text1"/>
        </w:rPr>
        <w:t xml:space="preserve">, </w:t>
      </w:r>
      <w:r w:rsidRPr="00622E68">
        <w:rPr>
          <w:color w:val="000000" w:themeColor="text1"/>
          <w:u w:color="000000" w:themeColor="text1"/>
        </w:rPr>
        <w:t>Juilliard in Aiken is a weeklong performing arts festival consisting of all three disciplines: music, drama and dance; and</w:t>
      </w:r>
    </w:p>
    <w:p w:rsidR="002A068D" w:rsidRPr="00622E68"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2E68">
        <w:rPr>
          <w:color w:val="000000" w:themeColor="text1"/>
          <w:u w:color="000000" w:themeColor="text1"/>
        </w:rPr>
        <w:t>W</w:t>
      </w:r>
      <w:r>
        <w:rPr>
          <w:color w:val="000000" w:themeColor="text1"/>
          <w:u w:color="000000" w:themeColor="text1"/>
        </w:rPr>
        <w:t>hereas</w:t>
      </w:r>
      <w:r w:rsidRPr="00622E68">
        <w:rPr>
          <w:color w:val="000000" w:themeColor="text1"/>
          <w:u w:color="000000" w:themeColor="text1"/>
        </w:rPr>
        <w:t>, Juilliard in Aiken’s mission</w:t>
      </w:r>
      <w:r>
        <w:rPr>
          <w:color w:val="000000" w:themeColor="text1"/>
          <w:u w:color="000000" w:themeColor="text1"/>
        </w:rPr>
        <w:t xml:space="preserve"> </w:t>
      </w:r>
      <w:r w:rsidRPr="00622E68">
        <w:rPr>
          <w:color w:val="000000" w:themeColor="text1"/>
          <w:u w:color="000000" w:themeColor="text1"/>
        </w:rPr>
        <w:t>is to bring the performing arts to all citizens of Aiken County and the State of South Carolina, through public performances and outreach programs in our schools, including the Governor’s School for the Arts and Humanities, that teach, motivate</w:t>
      </w:r>
      <w:r w:rsidR="004237DD">
        <w:rPr>
          <w:color w:val="000000" w:themeColor="text1"/>
          <w:u w:color="000000" w:themeColor="text1"/>
        </w:rPr>
        <w:t>,</w:t>
      </w:r>
      <w:r w:rsidRPr="00622E68">
        <w:rPr>
          <w:color w:val="000000" w:themeColor="text1"/>
          <w:u w:color="000000" w:themeColor="text1"/>
        </w:rPr>
        <w:t xml:space="preserve"> and inspire students of all ages</w:t>
      </w:r>
      <w:r w:rsidR="004237DD">
        <w:rPr>
          <w:color w:val="000000" w:themeColor="text1"/>
          <w:u w:color="000000" w:themeColor="text1"/>
        </w:rPr>
        <w:t xml:space="preserve">.  </w:t>
      </w:r>
      <w:r>
        <w:rPr>
          <w:rFonts w:eastAsia="Times New Roman"/>
        </w:rPr>
        <w:t xml:space="preserve">Now, therefore, </w:t>
      </w: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3D6E8E">
        <w:rPr>
          <w:color w:val="000000" w:themeColor="text1"/>
          <w:u w:color="000000" w:themeColor="text1"/>
        </w:rPr>
        <w:t>the members of the General Assembly of the State of South Carolina, by this resolution, do hereby congratulate Dr. Joseph W. Polisi and welcome him to South Carolina and thank him for his collaboration and vision in partnership with the citizens of Aiken</w:t>
      </w:r>
      <w:r>
        <w:rPr>
          <w:color w:val="000000" w:themeColor="text1"/>
          <w:u w:color="000000" w:themeColor="text1"/>
        </w:rPr>
        <w:t>.</w:t>
      </w:r>
    </w:p>
    <w:p w:rsidR="002A068D"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68D" w:rsidRPr="00522CE0" w:rsidRDefault="002A068D" w:rsidP="002A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Joseph W. Polisi.</w:t>
      </w:r>
    </w:p>
    <w:p w:rsidR="005A03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0311" w:rsidRDefault="005A0311" w:rsidP="00CB139B">
      <w:pPr>
        <w:suppressAutoHyphens/>
        <w:jc w:val="both"/>
        <w:rPr>
          <w:rFonts w:eastAsia="Times New Roman"/>
        </w:rPr>
      </w:pPr>
    </w:p>
    <w:sectPr w:rsidR="005A0311" w:rsidSect="00CB13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773" w:rsidRDefault="008F4773" w:rsidP="00522CE0">
      <w:r>
        <w:separator/>
      </w:r>
    </w:p>
  </w:endnote>
  <w:endnote w:type="continuationSeparator" w:id="0">
    <w:p w:rsidR="008F4773" w:rsidRDefault="008F47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DCA2DC-C209-452B-9A9D-9F8A3078D831}"/>
    <w:embedBold r:id="rId2" w:fontKey="{C9B67020-DCFB-49BA-AF6D-8F1D306D9C04}"/>
  </w:font>
  <w:font w:name="Calibri">
    <w:panose1 w:val="020F0502020204030204"/>
    <w:charset w:val="00"/>
    <w:family w:val="swiss"/>
    <w:pitch w:val="variable"/>
    <w:sig w:usb0="E10002FF" w:usb1="4000ACFF" w:usb2="00000009" w:usb3="00000000" w:csb0="0000019F" w:csb1="00000000"/>
    <w:embedRegular r:id="rId3" w:fontKey="{7537E02C-1C25-4C90-A061-234F4C1EEAD6}"/>
    <w:embedBold r:id="rId4" w:fontKey="{21F5CB95-A6CB-4842-9F3B-8B8DE1B9E543}"/>
  </w:font>
  <w:font w:name="Cambria">
    <w:panose1 w:val="02040503050406030204"/>
    <w:charset w:val="00"/>
    <w:family w:val="roman"/>
    <w:pitch w:val="variable"/>
    <w:sig w:usb0="E00002FF" w:usb1="400004FF" w:usb2="00000000" w:usb3="00000000" w:csb0="0000019F" w:csb1="00000000"/>
    <w:embedRegular r:id="rId5" w:fontKey="{1EDA9552-EA42-4244-9605-73F290D1DA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39B" w:rsidRPr="005A0311" w:rsidRDefault="00CB139B" w:rsidP="005A0311">
    <w:pPr>
      <w:pStyle w:val="Footer"/>
      <w:tabs>
        <w:tab w:val="clear" w:pos="4680"/>
        <w:tab w:val="clear" w:pos="9360"/>
        <w:tab w:val="center" w:pos="2995"/>
      </w:tabs>
      <w:spacing w:before="120"/>
    </w:pPr>
    <w:r>
      <w:t>[1322]</w:t>
    </w:r>
    <w:r>
      <w:tab/>
    </w:r>
    <w:r w:rsidR="00D33407">
      <w:fldChar w:fldCharType="begin"/>
    </w:r>
    <w:r w:rsidR="00D33407">
      <w:instrText xml:space="preserve"> PAGE  \* MERGEFORMAT </w:instrText>
    </w:r>
    <w:r w:rsidR="00D33407">
      <w:fldChar w:fldCharType="separate"/>
    </w:r>
    <w:r w:rsidR="00D33407">
      <w:rPr>
        <w:noProof/>
      </w:rPr>
      <w:t>1</w:t>
    </w:r>
    <w:r w:rsidR="00D334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773" w:rsidRDefault="008F4773" w:rsidP="00522CE0">
      <w:r>
        <w:separator/>
      </w:r>
    </w:p>
  </w:footnote>
  <w:footnote w:type="continuationSeparator" w:id="0">
    <w:p w:rsidR="008F4773" w:rsidRDefault="008F47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3JOSE.REM.WGR"/>
    <w:docVar w:name="CoverAttorneyInitials" w:val="REM"/>
    <w:docVar w:name="CoverAttorneyLastName" w:val="Maldonado"/>
    <w:docVar w:name="CoverBillType" w:val="c"/>
    <w:docVar w:name="CoverSenator" w:val="WGR"/>
    <w:docVar w:name="dvBillNumber" w:val="1322"/>
    <w:docVar w:name="dvBillNumberPrefix" w:val="S. "/>
    <w:docVar w:name="dvOriginalBody" w:val="Senate"/>
    <w:docVar w:name="fulldraftpath" w:val="L:\S-RES\WGR\003JOSE.REM.WGR.DOCX"/>
    <w:docVar w:name="NameofBody" w:val="S"/>
    <w:docVar w:name="vgroup2" w:val="S-RES"/>
  </w:docVars>
  <w:rsids>
    <w:rsidRoot w:val="00DD3758"/>
    <w:rsid w:val="00042AC1"/>
    <w:rsid w:val="00046516"/>
    <w:rsid w:val="000752E4"/>
    <w:rsid w:val="0007601D"/>
    <w:rsid w:val="000B0720"/>
    <w:rsid w:val="000B5EAF"/>
    <w:rsid w:val="000F208F"/>
    <w:rsid w:val="00115C69"/>
    <w:rsid w:val="00170561"/>
    <w:rsid w:val="00186AC9"/>
    <w:rsid w:val="00197DF1"/>
    <w:rsid w:val="001B3DD9"/>
    <w:rsid w:val="001B7E5D"/>
    <w:rsid w:val="001D3BAC"/>
    <w:rsid w:val="00245C4E"/>
    <w:rsid w:val="002A068D"/>
    <w:rsid w:val="002C1321"/>
    <w:rsid w:val="002C5896"/>
    <w:rsid w:val="002C5FE3"/>
    <w:rsid w:val="002D3BED"/>
    <w:rsid w:val="00307C2B"/>
    <w:rsid w:val="00383247"/>
    <w:rsid w:val="003A4484"/>
    <w:rsid w:val="003D6E2B"/>
    <w:rsid w:val="003E7597"/>
    <w:rsid w:val="004237DD"/>
    <w:rsid w:val="00450668"/>
    <w:rsid w:val="004952FA"/>
    <w:rsid w:val="004B6A22"/>
    <w:rsid w:val="004C18CA"/>
    <w:rsid w:val="004C4C4C"/>
    <w:rsid w:val="004D7F37"/>
    <w:rsid w:val="00522CE0"/>
    <w:rsid w:val="0056357B"/>
    <w:rsid w:val="00565148"/>
    <w:rsid w:val="005721F7"/>
    <w:rsid w:val="00586BB1"/>
    <w:rsid w:val="00593361"/>
    <w:rsid w:val="005A0311"/>
    <w:rsid w:val="005A413B"/>
    <w:rsid w:val="005A5017"/>
    <w:rsid w:val="005A648C"/>
    <w:rsid w:val="005E4C5A"/>
    <w:rsid w:val="005F1745"/>
    <w:rsid w:val="00684043"/>
    <w:rsid w:val="006C74EA"/>
    <w:rsid w:val="006F20C6"/>
    <w:rsid w:val="00720D40"/>
    <w:rsid w:val="007318D4"/>
    <w:rsid w:val="00765784"/>
    <w:rsid w:val="00791D70"/>
    <w:rsid w:val="007A4390"/>
    <w:rsid w:val="007C4BA3"/>
    <w:rsid w:val="007E5CB7"/>
    <w:rsid w:val="008314D2"/>
    <w:rsid w:val="008B2F42"/>
    <w:rsid w:val="008C3697"/>
    <w:rsid w:val="008E185F"/>
    <w:rsid w:val="008F023B"/>
    <w:rsid w:val="008F4773"/>
    <w:rsid w:val="00904E16"/>
    <w:rsid w:val="009162B3"/>
    <w:rsid w:val="00927C62"/>
    <w:rsid w:val="0095004C"/>
    <w:rsid w:val="00983951"/>
    <w:rsid w:val="00984124"/>
    <w:rsid w:val="00984640"/>
    <w:rsid w:val="00995C37"/>
    <w:rsid w:val="009C118A"/>
    <w:rsid w:val="00A02011"/>
    <w:rsid w:val="00A16868"/>
    <w:rsid w:val="00A4011E"/>
    <w:rsid w:val="00A6201F"/>
    <w:rsid w:val="00A86015"/>
    <w:rsid w:val="00A9594E"/>
    <w:rsid w:val="00AE59C8"/>
    <w:rsid w:val="00B10098"/>
    <w:rsid w:val="00B44ED7"/>
    <w:rsid w:val="00B5790D"/>
    <w:rsid w:val="00B945C5"/>
    <w:rsid w:val="00BA20EA"/>
    <w:rsid w:val="00BB5AFC"/>
    <w:rsid w:val="00BC0A56"/>
    <w:rsid w:val="00C17ECD"/>
    <w:rsid w:val="00C45366"/>
    <w:rsid w:val="00C57023"/>
    <w:rsid w:val="00C74052"/>
    <w:rsid w:val="00C801A6"/>
    <w:rsid w:val="00CB139B"/>
    <w:rsid w:val="00CB187A"/>
    <w:rsid w:val="00CC0EC7"/>
    <w:rsid w:val="00CF5626"/>
    <w:rsid w:val="00D1088B"/>
    <w:rsid w:val="00D14DE6"/>
    <w:rsid w:val="00D156D2"/>
    <w:rsid w:val="00D33407"/>
    <w:rsid w:val="00D751D9"/>
    <w:rsid w:val="00D86943"/>
    <w:rsid w:val="00DA47B9"/>
    <w:rsid w:val="00DD3758"/>
    <w:rsid w:val="00DF60EC"/>
    <w:rsid w:val="00E058D3"/>
    <w:rsid w:val="00E703C2"/>
    <w:rsid w:val="00E76AD9"/>
    <w:rsid w:val="00E91E2F"/>
    <w:rsid w:val="00E93157"/>
    <w:rsid w:val="00EA3546"/>
    <w:rsid w:val="00EB47AE"/>
    <w:rsid w:val="00EC34E1"/>
    <w:rsid w:val="00EF3F9F"/>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990D9DE-1E1E-4F60-A7C2-856BAE09B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1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22_20120307.docx" TargetMode="External"/><Relationship Id="rId3" Type="http://schemas.openxmlformats.org/officeDocument/2006/relationships/webSettings" Target="webSettings.xml"/><Relationship Id="rId7" Type="http://schemas.openxmlformats.org/officeDocument/2006/relationships/hyperlink" Target="file:///h:\hj%20archive\2012\03-08-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0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339</Words>
  <Characters>1851</Characters>
  <Application>Microsoft Office Word</Application>
  <DocSecurity>4</DocSecurity>
  <Lines>78</Lines>
  <Paragraphs>27</Paragraphs>
  <ScaleCrop>false</ScaleCrop>
  <Company> </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1322: Dr. Joseph W. Polisi - South Carolina Legislature Online</dc:title>
  <dc:subject/>
  <dc:creator>bobmaldonado</dc:creator>
  <cp:keywords/>
  <dc:description/>
  <cp:lastModifiedBy>N Cumfer</cp:lastModifiedBy>
  <cp:revision>2</cp:revision>
  <dcterms:created xsi:type="dcterms:W3CDTF">2014-11-21T21:15:00Z</dcterms:created>
  <dcterms:modified xsi:type="dcterms:W3CDTF">2014-11-21T21:15:00Z</dcterms:modified>
</cp:coreProperties>
</file>