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358" w:rsidRDefault="00E31358" w:rsidP="00E31358">
      <w:pPr>
        <w:widowControl w:val="0"/>
        <w:jc w:val="center"/>
      </w:pPr>
      <w:bookmarkStart w:id="0" w:name="_GoBack"/>
      <w:bookmarkEnd w:id="0"/>
      <w:r w:rsidRPr="00E31358">
        <w:rPr>
          <w:b/>
        </w:rPr>
        <w:t>South Carolina General Assembly</w:t>
      </w:r>
    </w:p>
    <w:p w:rsidR="00E31358" w:rsidRDefault="00E31358" w:rsidP="00E31358">
      <w:pPr>
        <w:widowControl w:val="0"/>
        <w:jc w:val="center"/>
      </w:pPr>
      <w:r>
        <w:t>119th Session, 2011-2012</w:t>
      </w:r>
    </w:p>
    <w:p w:rsidR="00E31358" w:rsidRDefault="00E31358" w:rsidP="00E31358">
      <w:pPr>
        <w:widowControl w:val="0"/>
        <w:jc w:val="left"/>
      </w:pPr>
    </w:p>
    <w:p w:rsidR="00E31358" w:rsidRDefault="00E31358" w:rsidP="00E31358">
      <w:pPr>
        <w:widowControl w:val="0"/>
        <w:jc w:val="left"/>
        <w:rPr>
          <w:b/>
        </w:rPr>
      </w:pPr>
      <w:r w:rsidRPr="00E31358">
        <w:rPr>
          <w:b/>
        </w:rPr>
        <w:t>S.</w:t>
      </w:r>
      <w:r>
        <w:rPr>
          <w:b/>
        </w:rPr>
        <w:t xml:space="preserve"> </w:t>
      </w:r>
      <w:r w:rsidRPr="00E31358">
        <w:rPr>
          <w:b/>
        </w:rPr>
        <w:t>1499</w:t>
      </w:r>
    </w:p>
    <w:p w:rsidR="00E31358" w:rsidRDefault="00E31358" w:rsidP="00E31358">
      <w:pPr>
        <w:widowControl w:val="0"/>
        <w:jc w:val="left"/>
        <w:rPr>
          <w:b/>
        </w:rPr>
      </w:pPr>
    </w:p>
    <w:p w:rsidR="00E31358" w:rsidRDefault="00E31358" w:rsidP="00E31358">
      <w:pPr>
        <w:widowControl w:val="0"/>
        <w:jc w:val="left"/>
      </w:pPr>
      <w:r w:rsidRPr="00E31358">
        <w:rPr>
          <w:b/>
        </w:rPr>
        <w:t>STATUS INFORMATION</w:t>
      </w:r>
    </w:p>
    <w:p w:rsidR="00E31358" w:rsidRDefault="00E31358" w:rsidP="00E31358">
      <w:pPr>
        <w:widowControl w:val="0"/>
        <w:jc w:val="left"/>
      </w:pPr>
    </w:p>
    <w:p w:rsidR="00E31358" w:rsidRDefault="00E31358" w:rsidP="00E31358">
      <w:pPr>
        <w:widowControl w:val="0"/>
        <w:jc w:val="left"/>
      </w:pPr>
      <w:r>
        <w:t>Senate Resolution</w:t>
      </w:r>
    </w:p>
    <w:p w:rsidR="00E31358" w:rsidRDefault="00E31358" w:rsidP="00E31358">
      <w:pPr>
        <w:widowControl w:val="0"/>
        <w:jc w:val="left"/>
      </w:pPr>
      <w:r>
        <w:t>Sponsors: Senator Pinckney</w:t>
      </w:r>
    </w:p>
    <w:p w:rsidR="00E31358" w:rsidRDefault="00E31358" w:rsidP="00E31358">
      <w:pPr>
        <w:widowControl w:val="0"/>
        <w:jc w:val="left"/>
      </w:pPr>
      <w:r>
        <w:t>Document Path: l:\council\bills\gm\24831ahb11.docx</w:t>
      </w:r>
    </w:p>
    <w:p w:rsidR="00E31358" w:rsidRDefault="00E31358" w:rsidP="00E31358">
      <w:pPr>
        <w:widowControl w:val="0"/>
        <w:jc w:val="left"/>
      </w:pPr>
    </w:p>
    <w:p w:rsidR="00E31358" w:rsidRDefault="00E31358" w:rsidP="00E31358">
      <w:pPr>
        <w:widowControl w:val="0"/>
        <w:jc w:val="left"/>
      </w:pPr>
      <w:r>
        <w:t>Introduced in the Senate on May 1, 2012</w:t>
      </w:r>
    </w:p>
    <w:p w:rsidR="00E31358" w:rsidRDefault="00E31358" w:rsidP="00E31358">
      <w:pPr>
        <w:widowControl w:val="0"/>
        <w:jc w:val="left"/>
      </w:pPr>
      <w:r>
        <w:t>Adopted by the Senate on May 1, 2012</w:t>
      </w:r>
    </w:p>
    <w:p w:rsidR="00E31358" w:rsidRDefault="00E31358" w:rsidP="00E31358">
      <w:pPr>
        <w:widowControl w:val="0"/>
        <w:jc w:val="left"/>
      </w:pPr>
    </w:p>
    <w:p w:rsidR="00E31358" w:rsidRDefault="00E31358" w:rsidP="00E31358">
      <w:pPr>
        <w:widowControl w:val="0"/>
        <w:jc w:val="left"/>
      </w:pPr>
      <w:r>
        <w:t xml:space="preserve">Summary: </w:t>
      </w:r>
      <w:r w:rsidR="00D861F4">
        <w:t>Devin Michael Roach</w:t>
      </w:r>
    </w:p>
    <w:p w:rsidR="00E31358" w:rsidRDefault="00E31358" w:rsidP="00E31358">
      <w:pPr>
        <w:widowControl w:val="0"/>
        <w:jc w:val="left"/>
      </w:pPr>
    </w:p>
    <w:p w:rsidR="00E31358" w:rsidRDefault="00E31358" w:rsidP="00E31358">
      <w:pPr>
        <w:widowControl w:val="0"/>
        <w:jc w:val="left"/>
      </w:pPr>
    </w:p>
    <w:p w:rsidR="00E31358" w:rsidRDefault="00E31358" w:rsidP="00E31358">
      <w:pPr>
        <w:widowControl w:val="0"/>
        <w:tabs>
          <w:tab w:val="center" w:pos="590"/>
          <w:tab w:val="center" w:pos="1440"/>
          <w:tab w:val="left" w:pos="1872"/>
          <w:tab w:val="left" w:pos="9187"/>
        </w:tabs>
        <w:jc w:val="left"/>
      </w:pPr>
      <w:r w:rsidRPr="00E31358">
        <w:rPr>
          <w:b/>
        </w:rPr>
        <w:t>HISTORY OF LEGISLATIVE ACTIONS</w:t>
      </w:r>
    </w:p>
    <w:p w:rsidR="00E31358" w:rsidRDefault="00E31358" w:rsidP="00E31358">
      <w:pPr>
        <w:widowControl w:val="0"/>
        <w:tabs>
          <w:tab w:val="center" w:pos="590"/>
          <w:tab w:val="center" w:pos="1440"/>
          <w:tab w:val="left" w:pos="1872"/>
          <w:tab w:val="left" w:pos="9187"/>
        </w:tabs>
        <w:jc w:val="left"/>
      </w:pPr>
    </w:p>
    <w:p w:rsidR="00E31358" w:rsidRPr="00E31358" w:rsidRDefault="00E31358" w:rsidP="00E31358">
      <w:pPr>
        <w:widowControl w:val="0"/>
        <w:tabs>
          <w:tab w:val="center" w:pos="590"/>
          <w:tab w:val="center" w:pos="1440"/>
          <w:tab w:val="left" w:pos="1872"/>
          <w:tab w:val="left" w:pos="9187"/>
        </w:tabs>
        <w:jc w:val="left"/>
      </w:pPr>
      <w:r w:rsidRPr="00E31358">
        <w:rPr>
          <w:u w:val="single"/>
        </w:rPr>
        <w:tab/>
        <w:t>Date</w:t>
      </w:r>
      <w:r w:rsidRPr="00E31358">
        <w:rPr>
          <w:u w:val="single"/>
        </w:rPr>
        <w:tab/>
        <w:t>Body</w:t>
      </w:r>
      <w:r w:rsidRPr="00E31358">
        <w:rPr>
          <w:u w:val="single"/>
        </w:rPr>
        <w:tab/>
        <w:t>Action Description with journal page number</w:t>
      </w:r>
      <w:r w:rsidRPr="00E31358">
        <w:rPr>
          <w:u w:val="single"/>
        </w:rPr>
        <w:tab/>
      </w:r>
    </w:p>
    <w:p w:rsidR="00D34421" w:rsidRDefault="00D34421" w:rsidP="00D34421">
      <w:pPr>
        <w:widowControl w:val="0"/>
        <w:tabs>
          <w:tab w:val="right" w:pos="1008"/>
          <w:tab w:val="left" w:pos="1152"/>
          <w:tab w:val="left" w:pos="1872"/>
          <w:tab w:val="left" w:pos="9187"/>
        </w:tabs>
        <w:ind w:left="2088" w:hanging="2088"/>
        <w:jc w:val="left"/>
      </w:pPr>
      <w:r>
        <w:tab/>
        <w:t>5/1/2012</w:t>
      </w:r>
      <w:r>
        <w:tab/>
        <w:t>Senate</w:t>
      </w:r>
      <w:r>
        <w:tab/>
      </w:r>
      <w:r w:rsidRPr="007B1E21">
        <w:t>Introduced and adopted (</w:t>
      </w:r>
      <w:hyperlink r:id="rId7" w:history="1">
        <w:r w:rsidRPr="007B1E21">
          <w:rPr>
            <w:rStyle w:val="Hyperlink"/>
          </w:rPr>
          <w:t>Senate Journal</w:t>
        </w:r>
        <w:r w:rsidRPr="007B1E21">
          <w:rPr>
            <w:rStyle w:val="Hyperlink"/>
          </w:rPr>
          <w:noBreakHyphen/>
          <w:t>page 5</w:t>
        </w:r>
      </w:hyperlink>
      <w:r w:rsidRPr="007B1E21">
        <w:t>)</w:t>
      </w:r>
    </w:p>
    <w:p w:rsidR="00D34421" w:rsidRDefault="00D34421" w:rsidP="00D34421">
      <w:pPr>
        <w:widowControl w:val="0"/>
        <w:tabs>
          <w:tab w:val="right" w:pos="1008"/>
          <w:tab w:val="left" w:pos="1152"/>
          <w:tab w:val="left" w:pos="1872"/>
          <w:tab w:val="left" w:pos="9187"/>
        </w:tabs>
        <w:ind w:left="2088" w:hanging="2088"/>
        <w:jc w:val="left"/>
      </w:pPr>
    </w:p>
    <w:p w:rsidR="00E31358" w:rsidRPr="00E31358" w:rsidRDefault="00E31358" w:rsidP="00E31358">
      <w:pPr>
        <w:widowControl w:val="0"/>
        <w:tabs>
          <w:tab w:val="right" w:pos="1008"/>
          <w:tab w:val="left" w:pos="1152"/>
          <w:tab w:val="left" w:pos="1872"/>
          <w:tab w:val="left" w:pos="9187"/>
        </w:tabs>
        <w:ind w:left="2088" w:hanging="2088"/>
        <w:jc w:val="left"/>
      </w:pPr>
    </w:p>
    <w:p w:rsidR="00E31358" w:rsidRDefault="00E31358" w:rsidP="00E31358">
      <w:r w:rsidRPr="00E31358">
        <w:rPr>
          <w:b/>
        </w:rPr>
        <w:t>VERSIONS OF THIS BILL</w:t>
      </w:r>
    </w:p>
    <w:p w:rsidR="00E31358" w:rsidRDefault="00E31358" w:rsidP="00E31358"/>
    <w:p w:rsidR="00E31358" w:rsidRDefault="00AC2D30" w:rsidP="00E31358">
      <w:hyperlink r:id="rId8" w:history="1">
        <w:r w:rsidR="00E31358">
          <w:rPr>
            <w:rStyle w:val="Hyperlink"/>
          </w:rPr>
          <w:t>5/1/2012</w:t>
        </w:r>
      </w:hyperlink>
    </w:p>
    <w:p w:rsidR="00E31358" w:rsidRDefault="00E31358" w:rsidP="00E31358"/>
    <w:p w:rsidR="00E31358" w:rsidRDefault="00E31358" w:rsidP="00E31358">
      <w:pPr>
        <w:sectPr w:rsidR="00E31358" w:rsidSect="00E3135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5D2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74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DEVIN MICHAEL ROACH</w:t>
      </w:r>
      <w:r w:rsidRPr="00A11164">
        <w:rPr>
          <w:color w:val="000000" w:themeColor="text1"/>
          <w:u w:color="000000" w:themeColor="text1"/>
        </w:rPr>
        <w:t xml:space="preserve"> </w:t>
      </w:r>
      <w:r>
        <w:rPr>
          <w:color w:val="000000" w:themeColor="text1"/>
          <w:u w:color="000000" w:themeColor="text1"/>
        </w:rPr>
        <w:t xml:space="preserve">OF JASPER COUNTY, </w:t>
      </w:r>
      <w:r>
        <w:t>AND TO EXTEND THE</w:t>
      </w:r>
      <w:r w:rsidR="008D473C">
        <w:t>IR</w:t>
      </w:r>
      <w:r>
        <w:t xml:space="preserve"> DEEPEST SYMPATHY TO HIS FAMILY AND MANY FRIENDS.</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7448" w:rsidRDefault="00485D25"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E7448">
        <w:t>the members of the South Carolina Senate were deeply saddened to learn of the sudden and untimely death of Devin Michael Roach of Ridgeland on April 23, 2011, at the age of twenty</w:t>
      </w:r>
      <w:r w:rsidR="008D473C">
        <w:noBreakHyphen/>
      </w:r>
      <w:r w:rsidR="00030708">
        <w:t>one</w:t>
      </w:r>
      <w:r w:rsidR="006E7448">
        <w:t>;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A11164">
        <w:rPr>
          <w:color w:val="000000" w:themeColor="text1"/>
          <w:u w:color="000000" w:themeColor="text1"/>
        </w:rPr>
        <w:t xml:space="preserve">born </w:t>
      </w:r>
      <w:r>
        <w:rPr>
          <w:color w:val="000000" w:themeColor="text1"/>
          <w:u w:color="000000" w:themeColor="text1"/>
        </w:rPr>
        <w:t xml:space="preserve">in Hilton Head Island on August 29, 1989, </w:t>
      </w:r>
      <w:r>
        <w:t xml:space="preserve"> Devin Michael Roach </w:t>
      </w:r>
      <w:r>
        <w:rPr>
          <w:color w:val="000000" w:themeColor="text1"/>
          <w:u w:color="000000" w:themeColor="text1"/>
        </w:rPr>
        <w:t>was the</w:t>
      </w:r>
      <w:r w:rsidRPr="00A11164">
        <w:rPr>
          <w:color w:val="000000" w:themeColor="text1"/>
          <w:u w:color="000000" w:themeColor="text1"/>
        </w:rPr>
        <w:t xml:space="preserve"> </w:t>
      </w:r>
      <w:r>
        <w:rPr>
          <w:color w:val="000000" w:themeColor="text1"/>
          <w:u w:color="000000" w:themeColor="text1"/>
        </w:rPr>
        <w:t xml:space="preserve">beloved </w:t>
      </w:r>
      <w:r w:rsidRPr="00A11164">
        <w:rPr>
          <w:color w:val="000000" w:themeColor="text1"/>
          <w:u w:color="000000" w:themeColor="text1"/>
        </w:rPr>
        <w:t xml:space="preserve">son of </w:t>
      </w:r>
      <w:r>
        <w:rPr>
          <w:color w:val="000000" w:themeColor="text1"/>
          <w:u w:color="000000" w:themeColor="text1"/>
        </w:rPr>
        <w:t>Derrick Bryan and Bonnie Scoggins Roach;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Devin, as he was known, loved baseball and </w:t>
      </w:r>
      <w:r w:rsidR="00030708">
        <w:rPr>
          <w:color w:val="000000" w:themeColor="text1"/>
          <w:u w:color="000000" w:themeColor="text1"/>
        </w:rPr>
        <w:t>was a member of the Church of Jesus Christ of Latter Day Saints, Ridgeland Ward</w:t>
      </w:r>
      <w:r>
        <w:rPr>
          <w:color w:val="000000" w:themeColor="text1"/>
          <w:u w:color="000000" w:themeColor="text1"/>
        </w:rPr>
        <w:t>; and</w:t>
      </w:r>
    </w:p>
    <w:p w:rsidR="00030708" w:rsidRDefault="0003070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708" w:rsidRDefault="0003070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graduate</w:t>
      </w:r>
      <w:r w:rsidR="008D473C">
        <w:rPr>
          <w:color w:val="000000" w:themeColor="text1"/>
          <w:u w:color="000000" w:themeColor="text1"/>
        </w:rPr>
        <w:t xml:space="preserve">d </w:t>
      </w:r>
      <w:r>
        <w:rPr>
          <w:color w:val="000000" w:themeColor="text1"/>
          <w:u w:color="000000" w:themeColor="text1"/>
        </w:rPr>
        <w:t>f</w:t>
      </w:r>
      <w:r w:rsidR="008D473C">
        <w:rPr>
          <w:color w:val="000000" w:themeColor="text1"/>
          <w:u w:color="000000" w:themeColor="text1"/>
        </w:rPr>
        <w:t>rom</w:t>
      </w:r>
      <w:r>
        <w:rPr>
          <w:color w:val="000000" w:themeColor="text1"/>
          <w:u w:color="000000" w:themeColor="text1"/>
        </w:rPr>
        <w:t xml:space="preserve"> Thomas Heyward Academy</w:t>
      </w:r>
      <w:r w:rsidR="008D473C">
        <w:rPr>
          <w:color w:val="000000" w:themeColor="text1"/>
          <w:u w:color="000000" w:themeColor="text1"/>
        </w:rPr>
        <w:t xml:space="preserve"> in 2008, where </w:t>
      </w:r>
      <w:r w:rsidR="000A0F61">
        <w:rPr>
          <w:color w:val="000000" w:themeColor="text1"/>
          <w:u w:color="000000" w:themeColor="text1"/>
        </w:rPr>
        <w:t>he was an</w:t>
      </w:r>
      <w:r w:rsidR="008D473C">
        <w:rPr>
          <w:color w:val="000000" w:themeColor="text1"/>
          <w:u w:color="000000" w:themeColor="text1"/>
        </w:rPr>
        <w:t xml:space="preserve"> outfielder on the school</w:t>
      </w:r>
      <w:r w:rsidR="008D473C" w:rsidRPr="008D473C">
        <w:rPr>
          <w:color w:val="000000" w:themeColor="text1"/>
          <w:u w:color="000000" w:themeColor="text1"/>
        </w:rPr>
        <w:t>’</w:t>
      </w:r>
      <w:r w:rsidR="008D473C">
        <w:rPr>
          <w:color w:val="000000" w:themeColor="text1"/>
          <w:u w:color="000000" w:themeColor="text1"/>
        </w:rPr>
        <w:t>s baseball team;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prior to his passing, the Ridgeland youth </w:t>
      </w:r>
      <w:r w:rsidR="00030708">
        <w:rPr>
          <w:color w:val="000000" w:themeColor="text1"/>
          <w:u w:color="000000" w:themeColor="text1"/>
        </w:rPr>
        <w:t>was a locksmith for Areawide Lock and Key on Hilton Head Island</w:t>
      </w:r>
      <w:r>
        <w:rPr>
          <w:color w:val="000000" w:themeColor="text1"/>
          <w:u w:color="000000" w:themeColor="text1"/>
        </w:rPr>
        <w:t>;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addition to his parents, </w:t>
      </w:r>
      <w:r w:rsidR="00030708">
        <w:rPr>
          <w:color w:val="000000" w:themeColor="text1"/>
          <w:u w:color="000000" w:themeColor="text1"/>
        </w:rPr>
        <w:t>Devin</w:t>
      </w:r>
      <w:r>
        <w:rPr>
          <w:color w:val="000000" w:themeColor="text1"/>
          <w:u w:color="000000" w:themeColor="text1"/>
        </w:rPr>
        <w:t xml:space="preserve"> leaves to cherish his memory his </w:t>
      </w:r>
      <w:r w:rsidR="00030708">
        <w:rPr>
          <w:color w:val="000000" w:themeColor="text1"/>
          <w:u w:color="000000" w:themeColor="text1"/>
        </w:rPr>
        <w:t>devoted sister</w:t>
      </w:r>
      <w:r>
        <w:rPr>
          <w:color w:val="000000" w:themeColor="text1"/>
          <w:u w:color="000000" w:themeColor="text1"/>
        </w:rPr>
        <w:t>,</w:t>
      </w:r>
      <w:r w:rsidRPr="00194229">
        <w:rPr>
          <w:color w:val="000000" w:themeColor="text1"/>
          <w:u w:color="000000" w:themeColor="text1"/>
        </w:rPr>
        <w:t xml:space="preserve"> </w:t>
      </w:r>
      <w:r w:rsidR="00030708">
        <w:rPr>
          <w:color w:val="000000" w:themeColor="text1"/>
          <w:u w:color="000000" w:themeColor="text1"/>
        </w:rPr>
        <w:t>Krystal Roach; his grandparents</w:t>
      </w:r>
      <w:r w:rsidR="008D473C">
        <w:rPr>
          <w:color w:val="000000" w:themeColor="text1"/>
          <w:u w:color="000000" w:themeColor="text1"/>
        </w:rPr>
        <w:t>,</w:t>
      </w:r>
      <w:r w:rsidRPr="00194229">
        <w:rPr>
          <w:color w:val="000000" w:themeColor="text1"/>
          <w:u w:color="000000" w:themeColor="text1"/>
        </w:rPr>
        <w:t xml:space="preserve"> </w:t>
      </w:r>
      <w:r w:rsidR="00030708">
        <w:rPr>
          <w:color w:val="000000" w:themeColor="text1"/>
          <w:u w:color="000000" w:themeColor="text1"/>
        </w:rPr>
        <w:t xml:space="preserve">Connie Benton, Gene Scoggins, </w:t>
      </w:r>
      <w:r w:rsidRPr="00194229">
        <w:rPr>
          <w:color w:val="000000" w:themeColor="text1"/>
          <w:u w:color="000000" w:themeColor="text1"/>
        </w:rPr>
        <w:t xml:space="preserve">and </w:t>
      </w:r>
      <w:r w:rsidR="00030708">
        <w:rPr>
          <w:color w:val="000000" w:themeColor="text1"/>
          <w:u w:color="000000" w:themeColor="text1"/>
        </w:rPr>
        <w:t>Elyse Roach Burnsed</w:t>
      </w:r>
      <w:r w:rsidRPr="00194229">
        <w:rPr>
          <w:color w:val="000000" w:themeColor="text1"/>
          <w:u w:color="000000" w:themeColor="text1"/>
        </w:rPr>
        <w:t xml:space="preserve">; </w:t>
      </w:r>
      <w:r>
        <w:rPr>
          <w:color w:val="000000" w:themeColor="text1"/>
          <w:u w:color="000000" w:themeColor="text1"/>
        </w:rPr>
        <w:t xml:space="preserve">his </w:t>
      </w:r>
      <w:r w:rsidR="008D473C" w:rsidRPr="00194229">
        <w:rPr>
          <w:color w:val="000000" w:themeColor="text1"/>
          <w:u w:color="000000" w:themeColor="text1"/>
        </w:rPr>
        <w:t>great</w:t>
      </w:r>
      <w:r w:rsidR="008D473C">
        <w:rPr>
          <w:color w:val="000000" w:themeColor="text1"/>
          <w:u w:color="000000" w:themeColor="text1"/>
        </w:rPr>
        <w:noBreakHyphen/>
      </w:r>
      <w:r w:rsidR="008D473C" w:rsidRPr="00194229">
        <w:rPr>
          <w:color w:val="000000" w:themeColor="text1"/>
          <w:u w:color="000000" w:themeColor="text1"/>
        </w:rPr>
        <w:t>grand</w:t>
      </w:r>
      <w:r w:rsidR="008D473C">
        <w:rPr>
          <w:color w:val="000000" w:themeColor="text1"/>
          <w:u w:color="000000" w:themeColor="text1"/>
        </w:rPr>
        <w:t>mothers</w:t>
      </w:r>
      <w:r>
        <w:rPr>
          <w:color w:val="000000" w:themeColor="text1"/>
          <w:u w:color="000000" w:themeColor="text1"/>
        </w:rPr>
        <w:t>,</w:t>
      </w:r>
      <w:r w:rsidRPr="00194229">
        <w:rPr>
          <w:color w:val="000000" w:themeColor="text1"/>
          <w:u w:color="000000" w:themeColor="text1"/>
        </w:rPr>
        <w:t xml:space="preserve">  </w:t>
      </w:r>
      <w:r w:rsidR="00030708">
        <w:rPr>
          <w:color w:val="000000" w:themeColor="text1"/>
          <w:u w:color="000000" w:themeColor="text1"/>
        </w:rPr>
        <w:t xml:space="preserve">Lizzie Bell Roach Woods </w:t>
      </w:r>
      <w:r w:rsidRPr="00194229">
        <w:rPr>
          <w:color w:val="000000" w:themeColor="text1"/>
          <w:u w:color="000000" w:themeColor="text1"/>
        </w:rPr>
        <w:t xml:space="preserve">and </w:t>
      </w:r>
      <w:r w:rsidR="00030708">
        <w:rPr>
          <w:color w:val="000000" w:themeColor="text1"/>
          <w:u w:color="000000" w:themeColor="text1"/>
        </w:rPr>
        <w:t>In</w:t>
      </w:r>
      <w:r w:rsidR="008D473C">
        <w:rPr>
          <w:color w:val="000000" w:themeColor="text1"/>
          <w:u w:color="000000" w:themeColor="text1"/>
        </w:rPr>
        <w:t>e</w:t>
      </w:r>
      <w:r w:rsidR="00030708">
        <w:rPr>
          <w:color w:val="000000" w:themeColor="text1"/>
          <w:u w:color="000000" w:themeColor="text1"/>
        </w:rPr>
        <w:t>z Saul</w:t>
      </w:r>
      <w:r w:rsidR="008D473C">
        <w:rPr>
          <w:color w:val="000000" w:themeColor="text1"/>
          <w:u w:color="000000" w:themeColor="text1"/>
        </w:rPr>
        <w:t>s</w:t>
      </w:r>
      <w:r w:rsidR="00030708">
        <w:rPr>
          <w:color w:val="000000" w:themeColor="text1"/>
          <w:u w:color="000000" w:themeColor="text1"/>
        </w:rPr>
        <w:t xml:space="preserve"> Scoggins, all of Ridgeland</w:t>
      </w:r>
      <w:r>
        <w:rPr>
          <w:color w:val="000000" w:themeColor="text1"/>
          <w:u w:color="000000" w:themeColor="text1"/>
        </w:rPr>
        <w:t>; and</w:t>
      </w:r>
    </w:p>
    <w:p w:rsidR="006E7448"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D25" w:rsidRDefault="006E7448" w:rsidP="006E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008D473C">
        <w:rPr>
          <w:color w:val="000000" w:themeColor="text1"/>
          <w:u w:color="000000" w:themeColor="text1"/>
        </w:rPr>
        <w:t xml:space="preserve"> always smiling and ready to help, Devin was a special young man</w:t>
      </w:r>
      <w:r>
        <w:rPr>
          <w:color w:val="000000" w:themeColor="text1"/>
          <w:u w:color="000000" w:themeColor="text1"/>
        </w:rPr>
        <w:t xml:space="preserve"> </w:t>
      </w:r>
      <w:r w:rsidR="008D473C">
        <w:rPr>
          <w:color w:val="000000" w:themeColor="text1"/>
          <w:u w:color="000000" w:themeColor="text1"/>
        </w:rPr>
        <w:t xml:space="preserve">and </w:t>
      </w:r>
      <w:r>
        <w:rPr>
          <w:color w:val="000000" w:themeColor="text1"/>
          <w:u w:color="000000" w:themeColor="text1"/>
        </w:rPr>
        <w:t>dear to both family and friends. He will be greatly missed</w:t>
      </w:r>
      <w:r w:rsidR="00485D25">
        <w:t>.  Now, therefore,</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D473C">
        <w:t>the members of the South Carolina Senate, by this resolution, express their profound sorrow upon the passing of Devin Michael Roach of Jasper County, and extend their deepest sympathy to his family and many friends.</w:t>
      </w:r>
    </w:p>
    <w:p w:rsidR="00485D25"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D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E7448">
        <w:t>provi</w:t>
      </w:r>
      <w:r>
        <w:t xml:space="preserve">ded to </w:t>
      </w:r>
      <w:r w:rsidR="006E7448">
        <w:t>Mr. and Mrs. Derrick Bryan Roach for the family</w:t>
      </w:r>
      <w:r>
        <w:t>.</w:t>
      </w:r>
    </w:p>
    <w:p w:rsidR="007F59BD" w:rsidRDefault="008D473C" w:rsidP="00637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9BD" w:rsidRDefault="007F59BD" w:rsidP="00E31358">
      <w:pPr>
        <w:suppressAutoHyphens/>
      </w:pPr>
    </w:p>
    <w:sectPr w:rsidR="007F59BD" w:rsidSect="00E3135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73C" w:rsidRDefault="008D473C" w:rsidP="009F0C77">
      <w:r>
        <w:separator/>
      </w:r>
    </w:p>
  </w:endnote>
  <w:endnote w:type="continuationSeparator" w:id="0">
    <w:p w:rsidR="008D473C" w:rsidRDefault="008D47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B4AE90-9B88-4BD6-B163-AB8C8B1DBB18}"/>
    <w:embedBold r:id="rId2" w:fontKey="{1FD29F23-080A-4D89-82F6-BEEDCFBD9B9E}"/>
  </w:font>
  <w:font w:name="Calibri">
    <w:panose1 w:val="020F0502020204030204"/>
    <w:charset w:val="00"/>
    <w:family w:val="swiss"/>
    <w:pitch w:val="variable"/>
    <w:sig w:usb0="E10002FF" w:usb1="4000ACFF" w:usb2="00000009" w:usb3="00000000" w:csb0="0000019F" w:csb1="00000000"/>
    <w:embedRegular r:id="rId3" w:fontKey="{5CEDAA6B-A398-4510-A49E-EEEC364927B5}"/>
  </w:font>
  <w:font w:name="Tahoma">
    <w:panose1 w:val="020B0604030504040204"/>
    <w:charset w:val="00"/>
    <w:family w:val="swiss"/>
    <w:pitch w:val="variable"/>
    <w:sig w:usb0="21002A87" w:usb1="80000000" w:usb2="00000008" w:usb3="00000000" w:csb0="000101FF" w:csb1="00000000"/>
    <w:embedRegular r:id="rId4" w:fontKey="{FEA0E4A2-27FA-4E54-849A-3D0CCD590171}"/>
  </w:font>
  <w:font w:name="Cambria">
    <w:panose1 w:val="02040503050406030204"/>
    <w:charset w:val="00"/>
    <w:family w:val="roman"/>
    <w:pitch w:val="variable"/>
    <w:sig w:usb0="E00002FF" w:usb1="400004FF" w:usb2="00000000" w:usb3="00000000" w:csb0="0000019F" w:csb1="00000000"/>
    <w:embedRegular r:id="rId5" w:fontKey="{93C58CBB-2919-402C-B51E-96C4EEBDCB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358" w:rsidRPr="007F59BD" w:rsidRDefault="00E31358" w:rsidP="007F59BD">
    <w:pPr>
      <w:pStyle w:val="Footer"/>
      <w:tabs>
        <w:tab w:val="clear" w:pos="4680"/>
        <w:tab w:val="clear" w:pos="9360"/>
        <w:tab w:val="center" w:pos="2995"/>
      </w:tabs>
      <w:spacing w:before="120"/>
    </w:pPr>
    <w:r>
      <w:t>[1499]</w:t>
    </w:r>
    <w:r>
      <w:tab/>
    </w:r>
    <w:r w:rsidR="00AC2D30">
      <w:fldChar w:fldCharType="begin"/>
    </w:r>
    <w:r w:rsidR="00AC2D30">
      <w:instrText xml:space="preserve"> PAGE  \* MERGEFORMAT </w:instrText>
    </w:r>
    <w:r w:rsidR="00AC2D30">
      <w:fldChar w:fldCharType="separate"/>
    </w:r>
    <w:r w:rsidR="00AC2D30">
      <w:rPr>
        <w:noProof/>
      </w:rPr>
      <w:t>1</w:t>
    </w:r>
    <w:r w:rsidR="00AC2D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73C" w:rsidRDefault="008D473C" w:rsidP="009F0C77">
      <w:r>
        <w:separator/>
      </w:r>
    </w:p>
  </w:footnote>
  <w:footnote w:type="continuationSeparator" w:id="0">
    <w:p w:rsidR="008D473C" w:rsidRDefault="008D47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31AHB11"/>
    <w:docVar w:name="CoverBillType" w:val="r"/>
    <w:docVar w:name="docpath" w:val="L:\Council\bills\GM\24831AHB11.DOCX"/>
    <w:docVar w:name="dvBillNumber" w:val="1499"/>
    <w:docVar w:name="dvBillNumberPrefix" w:val="S. "/>
    <w:docVar w:name="dvOriginalBody" w:val="Senate"/>
    <w:docVar w:name="dvSteno" w:val="GM"/>
    <w:docVar w:name="NameofBody" w:val="s"/>
    <w:docVar w:name="vgroup2" w:val="Council"/>
  </w:docVars>
  <w:rsids>
    <w:rsidRoot w:val="006F613F"/>
    <w:rsid w:val="00026C9A"/>
    <w:rsid w:val="00030708"/>
    <w:rsid w:val="00057BC0"/>
    <w:rsid w:val="00064350"/>
    <w:rsid w:val="000965A1"/>
    <w:rsid w:val="000A0F61"/>
    <w:rsid w:val="000E1785"/>
    <w:rsid w:val="001023A4"/>
    <w:rsid w:val="0010776B"/>
    <w:rsid w:val="00133E66"/>
    <w:rsid w:val="00134ACF"/>
    <w:rsid w:val="00144E15"/>
    <w:rsid w:val="001626B0"/>
    <w:rsid w:val="001A4A62"/>
    <w:rsid w:val="001A681E"/>
    <w:rsid w:val="001D08F2"/>
    <w:rsid w:val="002037CA"/>
    <w:rsid w:val="002047A2"/>
    <w:rsid w:val="002321B6"/>
    <w:rsid w:val="0023696B"/>
    <w:rsid w:val="00242E57"/>
    <w:rsid w:val="00250967"/>
    <w:rsid w:val="002759C5"/>
    <w:rsid w:val="00277DEE"/>
    <w:rsid w:val="00280D88"/>
    <w:rsid w:val="00294ABE"/>
    <w:rsid w:val="002A3EB4"/>
    <w:rsid w:val="00325348"/>
    <w:rsid w:val="00393688"/>
    <w:rsid w:val="003B0414"/>
    <w:rsid w:val="003D411E"/>
    <w:rsid w:val="003E3C1E"/>
    <w:rsid w:val="003E6148"/>
    <w:rsid w:val="00400EAA"/>
    <w:rsid w:val="00407E28"/>
    <w:rsid w:val="0041760A"/>
    <w:rsid w:val="00434F42"/>
    <w:rsid w:val="004809EE"/>
    <w:rsid w:val="00485D25"/>
    <w:rsid w:val="00511EE9"/>
    <w:rsid w:val="00514909"/>
    <w:rsid w:val="00521E00"/>
    <w:rsid w:val="00577C6C"/>
    <w:rsid w:val="0058501B"/>
    <w:rsid w:val="005B1A88"/>
    <w:rsid w:val="006215AA"/>
    <w:rsid w:val="006340D9"/>
    <w:rsid w:val="006375A6"/>
    <w:rsid w:val="00643B8E"/>
    <w:rsid w:val="00665EBC"/>
    <w:rsid w:val="0069470D"/>
    <w:rsid w:val="006A476C"/>
    <w:rsid w:val="006B1FE6"/>
    <w:rsid w:val="006C6A93"/>
    <w:rsid w:val="006E02F9"/>
    <w:rsid w:val="006E7448"/>
    <w:rsid w:val="006F613F"/>
    <w:rsid w:val="00702A97"/>
    <w:rsid w:val="00753C04"/>
    <w:rsid w:val="00756946"/>
    <w:rsid w:val="00757F80"/>
    <w:rsid w:val="0076360B"/>
    <w:rsid w:val="00771EEC"/>
    <w:rsid w:val="0077503A"/>
    <w:rsid w:val="00786819"/>
    <w:rsid w:val="007A325A"/>
    <w:rsid w:val="007F1523"/>
    <w:rsid w:val="007F509E"/>
    <w:rsid w:val="007F5799"/>
    <w:rsid w:val="007F59BD"/>
    <w:rsid w:val="007F6947"/>
    <w:rsid w:val="00846F94"/>
    <w:rsid w:val="00872729"/>
    <w:rsid w:val="008B2C72"/>
    <w:rsid w:val="008D473C"/>
    <w:rsid w:val="008F4429"/>
    <w:rsid w:val="009352BB"/>
    <w:rsid w:val="009904DA"/>
    <w:rsid w:val="00990668"/>
    <w:rsid w:val="009F0C77"/>
    <w:rsid w:val="009F4DD1"/>
    <w:rsid w:val="00A31654"/>
    <w:rsid w:val="00A64E80"/>
    <w:rsid w:val="00A70D99"/>
    <w:rsid w:val="00A741D9"/>
    <w:rsid w:val="00A9741D"/>
    <w:rsid w:val="00AC2D30"/>
    <w:rsid w:val="00AD4B17"/>
    <w:rsid w:val="00B26FA6"/>
    <w:rsid w:val="00B602BB"/>
    <w:rsid w:val="00B741CB"/>
    <w:rsid w:val="00B934F3"/>
    <w:rsid w:val="00BB6347"/>
    <w:rsid w:val="00BD2134"/>
    <w:rsid w:val="00C038D8"/>
    <w:rsid w:val="00C045DD"/>
    <w:rsid w:val="00C3136F"/>
    <w:rsid w:val="00C3483A"/>
    <w:rsid w:val="00C74E9D"/>
    <w:rsid w:val="00C82FD3"/>
    <w:rsid w:val="00CC05E1"/>
    <w:rsid w:val="00CC6B7B"/>
    <w:rsid w:val="00CD3619"/>
    <w:rsid w:val="00CF4447"/>
    <w:rsid w:val="00D3411D"/>
    <w:rsid w:val="00D34421"/>
    <w:rsid w:val="00D405E7"/>
    <w:rsid w:val="00D41D56"/>
    <w:rsid w:val="00D6260D"/>
    <w:rsid w:val="00D6662B"/>
    <w:rsid w:val="00D861F4"/>
    <w:rsid w:val="00D95E2F"/>
    <w:rsid w:val="00D970A9"/>
    <w:rsid w:val="00DB3AC0"/>
    <w:rsid w:val="00DE68F0"/>
    <w:rsid w:val="00DF3845"/>
    <w:rsid w:val="00DF7E17"/>
    <w:rsid w:val="00E31358"/>
    <w:rsid w:val="00E407B1"/>
    <w:rsid w:val="00EB00A2"/>
    <w:rsid w:val="00EB1BF3"/>
    <w:rsid w:val="00EB7A7E"/>
    <w:rsid w:val="00EE0F4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62CC79-4CB4-4FE0-87DF-CF76FF8E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73C"/>
    <w:rPr>
      <w:rFonts w:ascii="Tahoma" w:hAnsi="Tahoma" w:cs="Tahoma"/>
      <w:sz w:val="16"/>
      <w:szCs w:val="16"/>
    </w:rPr>
  </w:style>
  <w:style w:type="character" w:customStyle="1" w:styleId="BalloonTextChar">
    <w:name w:val="Balloon Text Char"/>
    <w:basedOn w:val="DefaultParagraphFont"/>
    <w:link w:val="BalloonText"/>
    <w:uiPriority w:val="99"/>
    <w:semiHidden/>
    <w:rsid w:val="008D473C"/>
    <w:rPr>
      <w:rFonts w:ascii="Tahoma" w:eastAsia="Times New Roman" w:hAnsi="Tahoma" w:cs="Tahoma"/>
      <w:sz w:val="16"/>
      <w:szCs w:val="16"/>
    </w:rPr>
  </w:style>
  <w:style w:type="character" w:styleId="Hyperlink">
    <w:name w:val="Hyperlink"/>
    <w:basedOn w:val="DefaultParagraphFont"/>
    <w:uiPriority w:val="99"/>
    <w:unhideWhenUsed/>
    <w:rsid w:val="00E313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99_20120501.docx" TargetMode="External"/><Relationship Id="rId3" Type="http://schemas.openxmlformats.org/officeDocument/2006/relationships/settings" Target="settings.xml"/><Relationship Id="rId7" Type="http://schemas.openxmlformats.org/officeDocument/2006/relationships/hyperlink" Target="file:///h:\sj%20archive\2012\05-0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FDF19-300E-497C-BD54-DB9CD42A8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362</Words>
  <Characters>1854</Characters>
  <Application>Microsoft Office Word</Application>
  <DocSecurity>4</DocSecurity>
  <Lines>83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1499: Devin Michael Roach - South Carolina Legislature Online</dc:title>
  <dc:subject/>
  <dc:creator>gailmoore</dc:creator>
  <cp:keywords/>
  <dc:description/>
  <cp:lastModifiedBy>N Cumfer</cp:lastModifiedBy>
  <cp:revision>2</cp:revision>
  <cp:lastPrinted>2012-05-01T16:24:00Z</cp:lastPrinted>
  <dcterms:created xsi:type="dcterms:W3CDTF">2014-11-21T21:21:00Z</dcterms:created>
  <dcterms:modified xsi:type="dcterms:W3CDTF">2014-11-21T21:21:00Z</dcterms:modified>
</cp:coreProperties>
</file>