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47C" w:rsidRDefault="00C4047C" w:rsidP="00C4047C">
      <w:pPr>
        <w:widowControl w:val="0"/>
        <w:jc w:val="center"/>
      </w:pPr>
      <w:bookmarkStart w:id="0" w:name="_GoBack"/>
      <w:bookmarkEnd w:id="0"/>
      <w:r w:rsidRPr="00C4047C">
        <w:rPr>
          <w:b/>
        </w:rPr>
        <w:t>South Carolina General Assembly</w:t>
      </w:r>
    </w:p>
    <w:p w:rsidR="00C4047C" w:rsidRDefault="00C4047C" w:rsidP="00C4047C">
      <w:pPr>
        <w:widowControl w:val="0"/>
        <w:jc w:val="center"/>
      </w:pPr>
      <w:r>
        <w:t>119th Session, 2011-2012</w:t>
      </w:r>
    </w:p>
    <w:p w:rsidR="00C4047C" w:rsidRDefault="00C4047C" w:rsidP="00C4047C">
      <w:pPr>
        <w:widowControl w:val="0"/>
        <w:jc w:val="left"/>
      </w:pPr>
    </w:p>
    <w:p w:rsidR="00C4047C" w:rsidRDefault="00C4047C" w:rsidP="00C4047C">
      <w:pPr>
        <w:widowControl w:val="0"/>
        <w:jc w:val="left"/>
        <w:rPr>
          <w:b/>
        </w:rPr>
      </w:pPr>
      <w:r w:rsidRPr="00C4047C">
        <w:rPr>
          <w:b/>
        </w:rPr>
        <w:t>S.</w:t>
      </w:r>
      <w:r>
        <w:rPr>
          <w:b/>
        </w:rPr>
        <w:t xml:space="preserve"> </w:t>
      </w:r>
      <w:r w:rsidRPr="00C4047C">
        <w:rPr>
          <w:b/>
        </w:rPr>
        <w:t>1520</w:t>
      </w:r>
    </w:p>
    <w:p w:rsidR="00C4047C" w:rsidRDefault="00C4047C" w:rsidP="00C4047C">
      <w:pPr>
        <w:widowControl w:val="0"/>
        <w:jc w:val="left"/>
        <w:rPr>
          <w:b/>
        </w:rPr>
      </w:pPr>
    </w:p>
    <w:p w:rsidR="00C4047C" w:rsidRDefault="00C4047C" w:rsidP="00C4047C">
      <w:pPr>
        <w:widowControl w:val="0"/>
        <w:jc w:val="left"/>
      </w:pPr>
      <w:r w:rsidRPr="00C4047C">
        <w:rPr>
          <w:b/>
        </w:rPr>
        <w:t>STATUS INFORMATION</w:t>
      </w:r>
    </w:p>
    <w:p w:rsidR="00C4047C" w:rsidRDefault="00C4047C" w:rsidP="00C4047C">
      <w:pPr>
        <w:widowControl w:val="0"/>
        <w:jc w:val="left"/>
      </w:pPr>
    </w:p>
    <w:p w:rsidR="00C4047C" w:rsidRDefault="00C4047C" w:rsidP="00C4047C">
      <w:pPr>
        <w:widowControl w:val="0"/>
        <w:jc w:val="left"/>
      </w:pPr>
      <w:r>
        <w:t>Senate Resolution</w:t>
      </w:r>
    </w:p>
    <w:p w:rsidR="00C4047C" w:rsidRDefault="00C4047C" w:rsidP="00C4047C">
      <w:pPr>
        <w:widowControl w:val="0"/>
        <w:jc w:val="left"/>
      </w:pPr>
      <w:r>
        <w:t>Sponsors: Senator Scott</w:t>
      </w:r>
    </w:p>
    <w:p w:rsidR="00C4047C" w:rsidRDefault="00C4047C" w:rsidP="00C4047C">
      <w:pPr>
        <w:widowControl w:val="0"/>
        <w:jc w:val="left"/>
      </w:pPr>
      <w:r>
        <w:t>Document Path: l:\council\bills\rm\1582cm12.docx</w:t>
      </w:r>
    </w:p>
    <w:p w:rsidR="00C4047C" w:rsidRDefault="00C4047C" w:rsidP="00C4047C">
      <w:pPr>
        <w:widowControl w:val="0"/>
        <w:jc w:val="left"/>
      </w:pPr>
    </w:p>
    <w:p w:rsidR="00C4047C" w:rsidRDefault="00C4047C" w:rsidP="00C4047C">
      <w:pPr>
        <w:widowControl w:val="0"/>
        <w:jc w:val="left"/>
      </w:pPr>
      <w:r>
        <w:t>Introduced in the Senate on May 9, 2012</w:t>
      </w:r>
    </w:p>
    <w:p w:rsidR="00C4047C" w:rsidRDefault="00C4047C" w:rsidP="00C4047C">
      <w:pPr>
        <w:widowControl w:val="0"/>
        <w:jc w:val="left"/>
      </w:pPr>
      <w:r>
        <w:t>Adopted by the Senate on May 9, 2012</w:t>
      </w:r>
    </w:p>
    <w:p w:rsidR="00C4047C" w:rsidRDefault="00C4047C" w:rsidP="00C4047C">
      <w:pPr>
        <w:widowControl w:val="0"/>
        <w:jc w:val="left"/>
      </w:pPr>
    </w:p>
    <w:p w:rsidR="00C4047C" w:rsidRDefault="00C4047C" w:rsidP="00C4047C">
      <w:pPr>
        <w:widowControl w:val="0"/>
        <w:jc w:val="left"/>
      </w:pPr>
      <w:r>
        <w:t xml:space="preserve">Summary: </w:t>
      </w:r>
      <w:r w:rsidR="001922FA">
        <w:t>Lorie Gibbs Washington</w:t>
      </w:r>
    </w:p>
    <w:p w:rsidR="00C4047C" w:rsidRDefault="00C4047C" w:rsidP="00C4047C">
      <w:pPr>
        <w:widowControl w:val="0"/>
        <w:jc w:val="left"/>
      </w:pPr>
    </w:p>
    <w:p w:rsidR="00C4047C" w:rsidRDefault="00C4047C" w:rsidP="00C4047C">
      <w:pPr>
        <w:widowControl w:val="0"/>
        <w:jc w:val="left"/>
      </w:pPr>
    </w:p>
    <w:p w:rsidR="00C4047C" w:rsidRDefault="00C4047C" w:rsidP="00C4047C">
      <w:pPr>
        <w:widowControl w:val="0"/>
        <w:tabs>
          <w:tab w:val="center" w:pos="590"/>
          <w:tab w:val="center" w:pos="1440"/>
          <w:tab w:val="left" w:pos="1872"/>
          <w:tab w:val="left" w:pos="9187"/>
        </w:tabs>
        <w:jc w:val="left"/>
      </w:pPr>
      <w:r w:rsidRPr="00C4047C">
        <w:rPr>
          <w:b/>
        </w:rPr>
        <w:t>HISTORY OF LEGISLATIVE ACTIONS</w:t>
      </w:r>
    </w:p>
    <w:p w:rsidR="00C4047C" w:rsidRDefault="00C4047C" w:rsidP="00C4047C">
      <w:pPr>
        <w:widowControl w:val="0"/>
        <w:tabs>
          <w:tab w:val="center" w:pos="590"/>
          <w:tab w:val="center" w:pos="1440"/>
          <w:tab w:val="left" w:pos="1872"/>
          <w:tab w:val="left" w:pos="9187"/>
        </w:tabs>
        <w:jc w:val="left"/>
      </w:pPr>
    </w:p>
    <w:p w:rsidR="00C4047C" w:rsidRPr="00C4047C" w:rsidRDefault="00C4047C" w:rsidP="00C4047C">
      <w:pPr>
        <w:widowControl w:val="0"/>
        <w:tabs>
          <w:tab w:val="center" w:pos="590"/>
          <w:tab w:val="center" w:pos="1440"/>
          <w:tab w:val="left" w:pos="1872"/>
          <w:tab w:val="left" w:pos="9187"/>
        </w:tabs>
        <w:jc w:val="left"/>
      </w:pPr>
      <w:r w:rsidRPr="00C4047C">
        <w:rPr>
          <w:u w:val="single"/>
        </w:rPr>
        <w:tab/>
        <w:t>Date</w:t>
      </w:r>
      <w:r w:rsidRPr="00C4047C">
        <w:rPr>
          <w:u w:val="single"/>
        </w:rPr>
        <w:tab/>
        <w:t>Body</w:t>
      </w:r>
      <w:r w:rsidRPr="00C4047C">
        <w:rPr>
          <w:u w:val="single"/>
        </w:rPr>
        <w:tab/>
        <w:t>Action Description with journal page number</w:t>
      </w:r>
      <w:r w:rsidRPr="00C4047C">
        <w:rPr>
          <w:u w:val="single"/>
        </w:rPr>
        <w:tab/>
      </w:r>
    </w:p>
    <w:p w:rsidR="00AA66AA" w:rsidRDefault="00AA66AA" w:rsidP="00AA66AA">
      <w:pPr>
        <w:widowControl w:val="0"/>
        <w:tabs>
          <w:tab w:val="right" w:pos="1008"/>
          <w:tab w:val="left" w:pos="1152"/>
          <w:tab w:val="left" w:pos="1872"/>
          <w:tab w:val="left" w:pos="9187"/>
        </w:tabs>
        <w:ind w:left="2088" w:hanging="2088"/>
        <w:jc w:val="left"/>
      </w:pPr>
      <w:r>
        <w:tab/>
        <w:t>5/9/2012</w:t>
      </w:r>
      <w:r>
        <w:tab/>
        <w:t>Senate</w:t>
      </w:r>
      <w:r>
        <w:tab/>
      </w:r>
      <w:r w:rsidRPr="00146E2D">
        <w:t>Introduced and adopted (</w:t>
      </w:r>
      <w:hyperlink r:id="rId7" w:history="1">
        <w:r w:rsidRPr="00146E2D">
          <w:rPr>
            <w:rStyle w:val="Hyperlink"/>
          </w:rPr>
          <w:t>Senate Journal</w:t>
        </w:r>
        <w:r w:rsidRPr="00146E2D">
          <w:rPr>
            <w:rStyle w:val="Hyperlink"/>
          </w:rPr>
          <w:noBreakHyphen/>
          <w:t>page 5</w:t>
        </w:r>
      </w:hyperlink>
      <w:r w:rsidRPr="00146E2D">
        <w:t>)</w:t>
      </w:r>
    </w:p>
    <w:p w:rsidR="00AA66AA" w:rsidRDefault="00AA66AA" w:rsidP="00AA66AA">
      <w:pPr>
        <w:widowControl w:val="0"/>
        <w:tabs>
          <w:tab w:val="right" w:pos="1008"/>
          <w:tab w:val="left" w:pos="1152"/>
          <w:tab w:val="left" w:pos="1872"/>
          <w:tab w:val="left" w:pos="9187"/>
        </w:tabs>
        <w:ind w:left="2088" w:hanging="2088"/>
        <w:jc w:val="left"/>
      </w:pPr>
    </w:p>
    <w:p w:rsidR="00C4047C" w:rsidRPr="00C4047C" w:rsidRDefault="00C4047C" w:rsidP="00C4047C">
      <w:pPr>
        <w:widowControl w:val="0"/>
        <w:tabs>
          <w:tab w:val="right" w:pos="1008"/>
          <w:tab w:val="left" w:pos="1152"/>
          <w:tab w:val="left" w:pos="1872"/>
          <w:tab w:val="left" w:pos="9187"/>
        </w:tabs>
        <w:ind w:left="2088" w:hanging="2088"/>
        <w:jc w:val="left"/>
      </w:pPr>
    </w:p>
    <w:p w:rsidR="00C4047C" w:rsidRDefault="00C4047C" w:rsidP="00C4047C">
      <w:r w:rsidRPr="00C4047C">
        <w:rPr>
          <w:b/>
        </w:rPr>
        <w:t>VERSIONS OF THIS BILL</w:t>
      </w:r>
    </w:p>
    <w:p w:rsidR="00C4047C" w:rsidRDefault="00C4047C" w:rsidP="00C4047C"/>
    <w:p w:rsidR="00C4047C" w:rsidRDefault="003757E6" w:rsidP="00C4047C">
      <w:hyperlink r:id="rId8" w:history="1">
        <w:r w:rsidR="00C4047C">
          <w:rPr>
            <w:rStyle w:val="Hyperlink"/>
          </w:rPr>
          <w:t>5/9/2012</w:t>
        </w:r>
      </w:hyperlink>
    </w:p>
    <w:p w:rsidR="00C4047C" w:rsidRDefault="00C4047C" w:rsidP="00C4047C"/>
    <w:p w:rsidR="00C4047C" w:rsidRDefault="00C4047C" w:rsidP="00C4047C">
      <w:pPr>
        <w:sectPr w:rsidR="00C4047C" w:rsidSect="00C4047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3C4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CB3" w:rsidRDefault="00097455" w:rsidP="00E4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E42CB3">
        <w:t xml:space="preserve">HONOR MRS. </w:t>
      </w:r>
      <w:r w:rsidR="00C26741">
        <w:t>LORIE GIBBS WASHINGTON</w:t>
      </w:r>
      <w:r w:rsidR="00E42CB3">
        <w:t xml:space="preserve"> OF RICHLAND COUNTY ON THE OCCASION OF MOTHER</w:t>
      </w:r>
      <w:r w:rsidR="005E482D" w:rsidRPr="005E482D">
        <w:t>’</w:t>
      </w:r>
      <w:r w:rsidR="00E42CB3">
        <w:t>S DAY AND TO WISH HER A JOYOUS CELEBRATION AND MANY MORE YEARS OF HEALTH AND HAPPINESS.</w:t>
      </w:r>
    </w:p>
    <w:p w:rsidR="00BC3C43" w:rsidRDefault="00BC3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0202" w:rsidRDefault="00BC3C43"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50202">
        <w:t xml:space="preserve">the members of the South Carolina </w:t>
      </w:r>
      <w:r w:rsidR="000B0145">
        <w:t>Senate</w:t>
      </w:r>
      <w:r w:rsidR="00D50202">
        <w:t xml:space="preserve"> note with pleasure that Mother</w:t>
      </w:r>
      <w:r w:rsidR="005E482D" w:rsidRPr="005E482D">
        <w:t>’</w:t>
      </w:r>
      <w:r w:rsidR="00D50202">
        <w:t>s Day will be celebrated on Sunday, May 13, 20</w:t>
      </w:r>
      <w:r w:rsidR="000B0145">
        <w:t>12</w:t>
      </w:r>
      <w:r w:rsidR="00D50202">
        <w:t>; and</w:t>
      </w: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fitting that all the citizens of South Carolina should pause to remember their mothers and express gratitude for the care and love these dear ones continually give their children, and, on the occasion of Mother</w:t>
      </w:r>
      <w:r w:rsidR="005E482D" w:rsidRPr="005E482D">
        <w:t>’</w:t>
      </w:r>
      <w:r>
        <w:t>s Day 20</w:t>
      </w:r>
      <w:r w:rsidR="000B0145">
        <w:t>12</w:t>
      </w:r>
      <w:r>
        <w:t xml:space="preserve">, the </w:t>
      </w:r>
      <w:r w:rsidR="000B0145">
        <w:t>Senate</w:t>
      </w:r>
      <w:r>
        <w:t xml:space="preserve"> wishes to honor Mrs. </w:t>
      </w:r>
      <w:r w:rsidR="000B0145">
        <w:t>Lorie Gibbs Washington</w:t>
      </w:r>
      <w:r>
        <w:t xml:space="preserve"> as one of this great </w:t>
      </w:r>
      <w:r w:rsidR="00C0061B">
        <w:t>s</w:t>
      </w:r>
      <w:r>
        <w:t>tate</w:t>
      </w:r>
      <w:r w:rsidR="005E482D" w:rsidRPr="005E482D">
        <w:t>’</w:t>
      </w:r>
      <w:r>
        <w:t>s outstanding mothers, one worthy of praise and emulation by all women who would be a blessing to their children; and</w:t>
      </w: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B0145">
        <w:t xml:space="preserve">born in Aiken County, </w:t>
      </w:r>
      <w:r w:rsidR="00E62CC6">
        <w:t xml:space="preserve">the young </w:t>
      </w:r>
      <w:r w:rsidR="000B0145">
        <w:t>Lorie entered this world on July 9, 1936</w:t>
      </w:r>
      <w:r w:rsidR="00393CB9">
        <w:t>, to the delight of her famil</w:t>
      </w:r>
      <w:r w:rsidR="000B0145">
        <w:t>y; and</w:t>
      </w: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2CC6"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62CC6">
        <w:t>the Wagner native entered into holy wedlock with her beloved husband, William Washington, on December 23, 1976</w:t>
      </w:r>
      <w:r w:rsidR="001C2A67">
        <w:t>. T</w:t>
      </w:r>
      <w:r w:rsidR="003F40B0">
        <w:t>he Lord blessed their union with a lovely daughter, now Mrs. Angela W. Ruff, who has given her parents the joy of three grandchildren, Dae</w:t>
      </w:r>
      <w:r w:rsidR="00751275">
        <w:t>S</w:t>
      </w:r>
      <w:r w:rsidR="003F40B0">
        <w:t>honda, Larry, Jr., and DeAngelo; and</w:t>
      </w:r>
    </w:p>
    <w:p w:rsidR="00B0705E" w:rsidRDefault="00B0705E"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705E" w:rsidRDefault="00B0705E"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60FD0">
        <w:t>during her working years, Mrs. Washington was employed in sales for a variety of businesses. Since 1982, she has enjoyed being a homemaker</w:t>
      </w:r>
      <w:r w:rsidR="008E4019">
        <w:t xml:space="preserve"> and also </w:t>
      </w:r>
      <w:r w:rsidR="00C82A5C">
        <w:t>likes indulging in senior Pilates, line dancing, and aerobics. (Her daughter says “you have to keep your track shoes on” to keep up with her mom)</w:t>
      </w:r>
      <w:r w:rsidR="00960FD0">
        <w:t>; and</w:t>
      </w:r>
    </w:p>
    <w:p w:rsidR="00E62CC6" w:rsidRDefault="00E62CC6"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BE6"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50FA1">
        <w:t xml:space="preserve">a woman of faith, </w:t>
      </w:r>
      <w:r w:rsidR="002D7BE6">
        <w:t xml:space="preserve">Mrs. Washington found her </w:t>
      </w:r>
      <w:r w:rsidR="00550FA1">
        <w:t>spiritual</w:t>
      </w:r>
      <w:r w:rsidR="002D7BE6">
        <w:t xml:space="preserve"> home </w:t>
      </w:r>
      <w:r w:rsidR="00550FA1">
        <w:t xml:space="preserve">during her earlier years </w:t>
      </w:r>
      <w:r w:rsidR="002D7BE6">
        <w:t xml:space="preserve">at </w:t>
      </w:r>
      <w:r w:rsidR="00550FA1">
        <w:t>Saron Baptist Church in Wagner. Presently a member of Ebenezer Baptist Church</w:t>
      </w:r>
      <w:r w:rsidR="007A5FC8">
        <w:t xml:space="preserve"> in Columbia</w:t>
      </w:r>
      <w:r w:rsidR="00550FA1">
        <w:t>, as she has been since 1972, she is a forty</w:t>
      </w:r>
      <w:r w:rsidR="005E482D">
        <w:noBreakHyphen/>
      </w:r>
      <w:r w:rsidR="00550FA1">
        <w:t>year member of the Ebenezer Senior Usher Board; and</w:t>
      </w:r>
    </w:p>
    <w:p w:rsidR="002D7BE6" w:rsidRDefault="002D7BE6"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those who know and love her testify that </w:t>
      </w:r>
      <w:r w:rsidR="00960FD0">
        <w:t>Lorie Gibbs Washington</w:t>
      </w:r>
      <w:r>
        <w:t xml:space="preserve"> is a mother deserving of the commendation found in Proverbs 31:28 (KJV): “Her children arise up, and call her blessed; her husband also, and he praiseth her.” Now, therefore, </w:t>
      </w: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1C0F46">
        <w:t>Senate</w:t>
      </w:r>
      <w:r>
        <w:t xml:space="preserve">, by this resolution, honor Mrs. </w:t>
      </w:r>
      <w:r w:rsidR="006806F3">
        <w:t xml:space="preserve">Lorie Gibbs Washington </w:t>
      </w:r>
      <w:r>
        <w:t>of Richland County on the occasion of Mother</w:t>
      </w:r>
      <w:r w:rsidR="005E482D" w:rsidRPr="005E482D">
        <w:t>’</w:t>
      </w:r>
      <w:r>
        <w:t>s Day and wish her a joyous celebration and many more years of health and happiness.</w:t>
      </w: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A5C" w:rsidRDefault="00D50202" w:rsidP="00C8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w:t>
      </w:r>
      <w:r w:rsidR="001C0F46">
        <w:t>provided</w:t>
      </w:r>
      <w:r>
        <w:t xml:space="preserve"> to </w:t>
      </w:r>
      <w:r w:rsidR="006268FA">
        <w:t>Lorie Gibbs Washington.</w:t>
      </w:r>
    </w:p>
    <w:p w:rsidR="00695A1D" w:rsidRDefault="005E482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5A1D" w:rsidRDefault="00695A1D" w:rsidP="00C4047C">
      <w:pPr>
        <w:suppressAutoHyphens/>
      </w:pPr>
    </w:p>
    <w:sectPr w:rsidR="00695A1D" w:rsidSect="00C4047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BE6" w:rsidRDefault="002D7BE6" w:rsidP="009F0C77">
      <w:r>
        <w:separator/>
      </w:r>
    </w:p>
  </w:endnote>
  <w:endnote w:type="continuationSeparator" w:id="0">
    <w:p w:rsidR="002D7BE6" w:rsidRDefault="002D7B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75DD38-EE39-4B83-8222-3492AEB2AC50}"/>
    <w:embedBold r:id="rId2" w:fontKey="{55E230C4-C44F-4088-AB31-62C7BE99ED10}"/>
  </w:font>
  <w:font w:name="Calibri">
    <w:panose1 w:val="020F0502020204030204"/>
    <w:charset w:val="00"/>
    <w:family w:val="swiss"/>
    <w:pitch w:val="variable"/>
    <w:sig w:usb0="E10002FF" w:usb1="4000ACFF" w:usb2="00000009" w:usb3="00000000" w:csb0="0000019F" w:csb1="00000000"/>
    <w:embedRegular r:id="rId3" w:fontKey="{8839E3E0-1A67-47B8-BB68-E46DDFF4C913}"/>
  </w:font>
  <w:font w:name="Tahoma">
    <w:panose1 w:val="020B0604030504040204"/>
    <w:charset w:val="00"/>
    <w:family w:val="swiss"/>
    <w:pitch w:val="variable"/>
    <w:sig w:usb0="21002A87" w:usb1="80000000" w:usb2="00000008" w:usb3="00000000" w:csb0="000101FF" w:csb1="00000000"/>
    <w:embedRegular r:id="rId4" w:fontKey="{326F5220-F90C-4E92-BB08-D96FA1D61694}"/>
  </w:font>
  <w:font w:name="Cambria">
    <w:panose1 w:val="02040503050406030204"/>
    <w:charset w:val="00"/>
    <w:family w:val="roman"/>
    <w:pitch w:val="variable"/>
    <w:sig w:usb0="E00002FF" w:usb1="400004FF" w:usb2="00000000" w:usb3="00000000" w:csb0="0000019F" w:csb1="00000000"/>
    <w:embedRegular r:id="rId5" w:fontKey="{85CFF814-073E-47F8-905D-9664A15981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47C" w:rsidRPr="00695A1D" w:rsidRDefault="00C4047C" w:rsidP="00695A1D">
    <w:pPr>
      <w:pStyle w:val="Footer"/>
      <w:tabs>
        <w:tab w:val="clear" w:pos="4680"/>
        <w:tab w:val="clear" w:pos="9360"/>
        <w:tab w:val="center" w:pos="2995"/>
      </w:tabs>
      <w:spacing w:before="120"/>
    </w:pPr>
    <w:r>
      <w:t>[1520]</w:t>
    </w:r>
    <w:r>
      <w:tab/>
    </w:r>
    <w:r w:rsidR="003757E6">
      <w:fldChar w:fldCharType="begin"/>
    </w:r>
    <w:r w:rsidR="003757E6">
      <w:instrText xml:space="preserve"> PAGE  \* MERGEFORMAT </w:instrText>
    </w:r>
    <w:r w:rsidR="003757E6">
      <w:fldChar w:fldCharType="separate"/>
    </w:r>
    <w:r w:rsidR="003757E6">
      <w:rPr>
        <w:noProof/>
      </w:rPr>
      <w:t>1</w:t>
    </w:r>
    <w:r w:rsidR="003757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BE6" w:rsidRDefault="002D7BE6" w:rsidP="009F0C77">
      <w:r>
        <w:separator/>
      </w:r>
    </w:p>
  </w:footnote>
  <w:footnote w:type="continuationSeparator" w:id="0">
    <w:p w:rsidR="002D7BE6" w:rsidRDefault="002D7B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82CM12"/>
    <w:docVar w:name="CoverBillType" w:val="r"/>
    <w:docVar w:name="docpath" w:val="L:\Council\bills\RM\1582CM12.DOCX"/>
    <w:docVar w:name="dvBillNumber" w:val="1520"/>
    <w:docVar w:name="dvBillNumberPrefix" w:val="S. "/>
    <w:docVar w:name="dvOriginalBody" w:val="Senate"/>
    <w:docVar w:name="dvSteno" w:val="RM"/>
    <w:docVar w:name="NameofBody" w:val="s"/>
    <w:docVar w:name="vgroup2" w:val="Council"/>
  </w:docVars>
  <w:rsids>
    <w:rsidRoot w:val="001E5A3C"/>
    <w:rsid w:val="00026C9A"/>
    <w:rsid w:val="000965A1"/>
    <w:rsid w:val="00097455"/>
    <w:rsid w:val="000B0145"/>
    <w:rsid w:val="000D1D7B"/>
    <w:rsid w:val="000E1785"/>
    <w:rsid w:val="001023A4"/>
    <w:rsid w:val="0010776B"/>
    <w:rsid w:val="00133E66"/>
    <w:rsid w:val="00134ACF"/>
    <w:rsid w:val="00144E15"/>
    <w:rsid w:val="001922FA"/>
    <w:rsid w:val="001A4A62"/>
    <w:rsid w:val="001A681E"/>
    <w:rsid w:val="001C0F46"/>
    <w:rsid w:val="001C2A67"/>
    <w:rsid w:val="001D08F2"/>
    <w:rsid w:val="001E5A3C"/>
    <w:rsid w:val="001F7FE5"/>
    <w:rsid w:val="002037CA"/>
    <w:rsid w:val="002047A2"/>
    <w:rsid w:val="002321B6"/>
    <w:rsid w:val="0023696B"/>
    <w:rsid w:val="00250967"/>
    <w:rsid w:val="002759C5"/>
    <w:rsid w:val="00277DEE"/>
    <w:rsid w:val="00280D88"/>
    <w:rsid w:val="00294ABE"/>
    <w:rsid w:val="002A3EB4"/>
    <w:rsid w:val="002D7BE6"/>
    <w:rsid w:val="00325348"/>
    <w:rsid w:val="003757E6"/>
    <w:rsid w:val="00393688"/>
    <w:rsid w:val="00393CB9"/>
    <w:rsid w:val="003D411E"/>
    <w:rsid w:val="003E3C1E"/>
    <w:rsid w:val="003E6148"/>
    <w:rsid w:val="003F40B0"/>
    <w:rsid w:val="00400EAA"/>
    <w:rsid w:val="0041760A"/>
    <w:rsid w:val="004809EE"/>
    <w:rsid w:val="004E64DC"/>
    <w:rsid w:val="00511EE9"/>
    <w:rsid w:val="00521E00"/>
    <w:rsid w:val="00550FA1"/>
    <w:rsid w:val="00577C6C"/>
    <w:rsid w:val="0058501B"/>
    <w:rsid w:val="005B551D"/>
    <w:rsid w:val="005B5813"/>
    <w:rsid w:val="005E482D"/>
    <w:rsid w:val="005F3C07"/>
    <w:rsid w:val="0060067C"/>
    <w:rsid w:val="006215AA"/>
    <w:rsid w:val="006268FA"/>
    <w:rsid w:val="006340D9"/>
    <w:rsid w:val="00643B8E"/>
    <w:rsid w:val="00647091"/>
    <w:rsid w:val="00665EBC"/>
    <w:rsid w:val="006806F3"/>
    <w:rsid w:val="0069470D"/>
    <w:rsid w:val="00695A1D"/>
    <w:rsid w:val="006A476C"/>
    <w:rsid w:val="006C6A93"/>
    <w:rsid w:val="006E02F9"/>
    <w:rsid w:val="00736288"/>
    <w:rsid w:val="00751275"/>
    <w:rsid w:val="00753C04"/>
    <w:rsid w:val="00756946"/>
    <w:rsid w:val="00757F80"/>
    <w:rsid w:val="00771EEC"/>
    <w:rsid w:val="00786819"/>
    <w:rsid w:val="007A325A"/>
    <w:rsid w:val="007A5FC8"/>
    <w:rsid w:val="007F1523"/>
    <w:rsid w:val="007F509E"/>
    <w:rsid w:val="007F5799"/>
    <w:rsid w:val="007F6947"/>
    <w:rsid w:val="00872729"/>
    <w:rsid w:val="008E4019"/>
    <w:rsid w:val="008F4429"/>
    <w:rsid w:val="009352BB"/>
    <w:rsid w:val="00960FD0"/>
    <w:rsid w:val="00990668"/>
    <w:rsid w:val="009F0C77"/>
    <w:rsid w:val="009F4DD1"/>
    <w:rsid w:val="00A64E80"/>
    <w:rsid w:val="00A741D9"/>
    <w:rsid w:val="00A9741D"/>
    <w:rsid w:val="00AA66AA"/>
    <w:rsid w:val="00AB4C91"/>
    <w:rsid w:val="00AD4B17"/>
    <w:rsid w:val="00B0705E"/>
    <w:rsid w:val="00B26FA6"/>
    <w:rsid w:val="00B465FC"/>
    <w:rsid w:val="00B741CB"/>
    <w:rsid w:val="00B934F3"/>
    <w:rsid w:val="00BB6347"/>
    <w:rsid w:val="00BC3C43"/>
    <w:rsid w:val="00BD2134"/>
    <w:rsid w:val="00C0061B"/>
    <w:rsid w:val="00C038D8"/>
    <w:rsid w:val="00C045DD"/>
    <w:rsid w:val="00C05AF2"/>
    <w:rsid w:val="00C072E7"/>
    <w:rsid w:val="00C26741"/>
    <w:rsid w:val="00C3136F"/>
    <w:rsid w:val="00C3483A"/>
    <w:rsid w:val="00C4047C"/>
    <w:rsid w:val="00C74E9D"/>
    <w:rsid w:val="00C82A5C"/>
    <w:rsid w:val="00C82FD3"/>
    <w:rsid w:val="00CC6B7B"/>
    <w:rsid w:val="00CD3619"/>
    <w:rsid w:val="00CF4447"/>
    <w:rsid w:val="00D405E7"/>
    <w:rsid w:val="00D41D56"/>
    <w:rsid w:val="00D50202"/>
    <w:rsid w:val="00D6260D"/>
    <w:rsid w:val="00D6662B"/>
    <w:rsid w:val="00D95E2F"/>
    <w:rsid w:val="00D970A9"/>
    <w:rsid w:val="00DA0FCB"/>
    <w:rsid w:val="00DA19AB"/>
    <w:rsid w:val="00DB3AC0"/>
    <w:rsid w:val="00DE68F0"/>
    <w:rsid w:val="00DF3845"/>
    <w:rsid w:val="00DF7E17"/>
    <w:rsid w:val="00E00892"/>
    <w:rsid w:val="00E0177B"/>
    <w:rsid w:val="00E06F9F"/>
    <w:rsid w:val="00E42CB3"/>
    <w:rsid w:val="00E62CC6"/>
    <w:rsid w:val="00EB00A2"/>
    <w:rsid w:val="00EB1BF3"/>
    <w:rsid w:val="00EF3EEE"/>
    <w:rsid w:val="00F149A7"/>
    <w:rsid w:val="00F50BAF"/>
    <w:rsid w:val="00F52C10"/>
    <w:rsid w:val="00F81FFD"/>
    <w:rsid w:val="00F85228"/>
    <w:rsid w:val="00FB6773"/>
    <w:rsid w:val="00FD6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30123F-F4C5-4E48-8842-43FBAB835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1275"/>
    <w:rPr>
      <w:rFonts w:ascii="Tahoma" w:hAnsi="Tahoma" w:cs="Tahoma"/>
      <w:sz w:val="16"/>
      <w:szCs w:val="16"/>
    </w:rPr>
  </w:style>
  <w:style w:type="character" w:customStyle="1" w:styleId="BalloonTextChar">
    <w:name w:val="Balloon Text Char"/>
    <w:basedOn w:val="DefaultParagraphFont"/>
    <w:link w:val="BalloonText"/>
    <w:uiPriority w:val="99"/>
    <w:semiHidden/>
    <w:rsid w:val="00751275"/>
    <w:rPr>
      <w:rFonts w:ascii="Tahoma" w:eastAsia="Times New Roman" w:hAnsi="Tahoma" w:cs="Tahoma"/>
      <w:sz w:val="16"/>
      <w:szCs w:val="16"/>
    </w:rPr>
  </w:style>
  <w:style w:type="character" w:styleId="Hyperlink">
    <w:name w:val="Hyperlink"/>
    <w:basedOn w:val="DefaultParagraphFont"/>
    <w:uiPriority w:val="99"/>
    <w:unhideWhenUsed/>
    <w:rsid w:val="00C404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20_20120509.docx" TargetMode="External"/><Relationship Id="rId3" Type="http://schemas.openxmlformats.org/officeDocument/2006/relationships/settings" Target="settings.xml"/><Relationship Id="rId7" Type="http://schemas.openxmlformats.org/officeDocument/2006/relationships/hyperlink" Target="file:///h:\s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FE612-86E9-4ACF-8797-A8D7994CD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470</Words>
  <Characters>2375</Characters>
  <Application>Microsoft Office Word</Application>
  <DocSecurity>4</DocSecurity>
  <Lines>91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1520: Lorie Gibbs Washington - South Carolina Legislature Online</dc:title>
  <dc:subject/>
  <dc:creator>rosannemcdowell</dc:creator>
  <cp:keywords/>
  <dc:description/>
  <cp:lastModifiedBy>N Cumfer</cp:lastModifiedBy>
  <cp:revision>2</cp:revision>
  <cp:lastPrinted>2012-05-09T17:01:00Z</cp:lastPrinted>
  <dcterms:created xsi:type="dcterms:W3CDTF">2014-11-21T21:21:00Z</dcterms:created>
  <dcterms:modified xsi:type="dcterms:W3CDTF">2014-11-21T21:21:00Z</dcterms:modified>
</cp:coreProperties>
</file>