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36D" w:rsidRDefault="003B036D" w:rsidP="003B036D">
      <w:pPr>
        <w:widowControl w:val="0"/>
        <w:jc w:val="center"/>
      </w:pPr>
      <w:bookmarkStart w:id="0" w:name="_GoBack"/>
      <w:bookmarkEnd w:id="0"/>
      <w:r w:rsidRPr="003B036D">
        <w:rPr>
          <w:b/>
        </w:rPr>
        <w:t>South Carolina General Assembly</w:t>
      </w:r>
    </w:p>
    <w:p w:rsidR="003B036D" w:rsidRDefault="003B036D" w:rsidP="003B036D">
      <w:pPr>
        <w:widowControl w:val="0"/>
        <w:jc w:val="center"/>
      </w:pPr>
      <w:r>
        <w:t>119th Session, 2011-2012</w:t>
      </w:r>
    </w:p>
    <w:p w:rsidR="003B036D" w:rsidRDefault="003B036D" w:rsidP="003B036D">
      <w:pPr>
        <w:widowControl w:val="0"/>
      </w:pPr>
    </w:p>
    <w:p w:rsidR="003B036D" w:rsidRDefault="003B036D" w:rsidP="003B036D">
      <w:pPr>
        <w:widowControl w:val="0"/>
        <w:rPr>
          <w:b/>
        </w:rPr>
      </w:pPr>
      <w:r w:rsidRPr="003B036D">
        <w:rPr>
          <w:b/>
        </w:rPr>
        <w:t>S.</w:t>
      </w:r>
      <w:r>
        <w:rPr>
          <w:b/>
        </w:rPr>
        <w:t xml:space="preserve"> </w:t>
      </w:r>
      <w:r w:rsidRPr="003B036D">
        <w:rPr>
          <w:b/>
        </w:rPr>
        <w:t>1530</w:t>
      </w:r>
    </w:p>
    <w:p w:rsidR="003B036D" w:rsidRDefault="003B036D" w:rsidP="003B036D">
      <w:pPr>
        <w:widowControl w:val="0"/>
        <w:rPr>
          <w:b/>
        </w:rPr>
      </w:pPr>
    </w:p>
    <w:p w:rsidR="003B036D" w:rsidRDefault="003B036D" w:rsidP="003B036D">
      <w:pPr>
        <w:widowControl w:val="0"/>
      </w:pPr>
      <w:r w:rsidRPr="003B036D">
        <w:rPr>
          <w:b/>
        </w:rPr>
        <w:t>STATUS INFORMATION</w:t>
      </w:r>
    </w:p>
    <w:p w:rsidR="003B036D" w:rsidRDefault="003B036D" w:rsidP="003B036D">
      <w:pPr>
        <w:widowControl w:val="0"/>
      </w:pPr>
    </w:p>
    <w:p w:rsidR="003B036D" w:rsidRDefault="003B036D" w:rsidP="003B036D">
      <w:pPr>
        <w:widowControl w:val="0"/>
      </w:pPr>
      <w:r>
        <w:t>Senate Resolution</w:t>
      </w:r>
    </w:p>
    <w:p w:rsidR="003B036D" w:rsidRDefault="003B036D" w:rsidP="003B036D">
      <w:pPr>
        <w:widowControl w:val="0"/>
      </w:pPr>
      <w:r>
        <w:t>Sponsors: Senator Rose</w:t>
      </w:r>
    </w:p>
    <w:p w:rsidR="003B036D" w:rsidRDefault="003B036D" w:rsidP="003B036D">
      <w:pPr>
        <w:widowControl w:val="0"/>
      </w:pPr>
      <w:r>
        <w:t>Document Path: l:\s-res\mtr\027wren.mrh.mtr.docx</w:t>
      </w:r>
    </w:p>
    <w:p w:rsidR="003B036D" w:rsidRDefault="003B036D" w:rsidP="003B036D">
      <w:pPr>
        <w:widowControl w:val="0"/>
      </w:pPr>
    </w:p>
    <w:p w:rsidR="003B036D" w:rsidRDefault="003B036D" w:rsidP="003B036D">
      <w:pPr>
        <w:widowControl w:val="0"/>
      </w:pPr>
      <w:r>
        <w:t>Introduced in the Senate on May 15, 2012</w:t>
      </w:r>
    </w:p>
    <w:p w:rsidR="003B036D" w:rsidRDefault="003B036D" w:rsidP="003B036D">
      <w:pPr>
        <w:widowControl w:val="0"/>
      </w:pPr>
      <w:r>
        <w:t>Adopted by the Senate on May 15, 2012</w:t>
      </w:r>
    </w:p>
    <w:p w:rsidR="003B036D" w:rsidRDefault="003B036D" w:rsidP="003B036D">
      <w:pPr>
        <w:widowControl w:val="0"/>
      </w:pPr>
    </w:p>
    <w:p w:rsidR="003B036D" w:rsidRDefault="003B036D" w:rsidP="003B036D">
      <w:pPr>
        <w:widowControl w:val="0"/>
      </w:pPr>
      <w:r>
        <w:t xml:space="preserve">Summary: </w:t>
      </w:r>
      <w:r w:rsidR="00045767">
        <w:t>Dr. Joe R. Wren</w:t>
      </w:r>
    </w:p>
    <w:p w:rsidR="003B036D" w:rsidRDefault="003B036D" w:rsidP="003B036D">
      <w:pPr>
        <w:widowControl w:val="0"/>
      </w:pPr>
    </w:p>
    <w:p w:rsidR="003B036D" w:rsidRDefault="003B036D" w:rsidP="003B036D">
      <w:pPr>
        <w:widowControl w:val="0"/>
      </w:pPr>
    </w:p>
    <w:p w:rsidR="003B036D" w:rsidRDefault="003B036D" w:rsidP="003B036D">
      <w:pPr>
        <w:widowControl w:val="0"/>
        <w:tabs>
          <w:tab w:val="center" w:pos="590"/>
          <w:tab w:val="center" w:pos="1440"/>
          <w:tab w:val="left" w:pos="1872"/>
          <w:tab w:val="left" w:pos="9187"/>
        </w:tabs>
      </w:pPr>
      <w:r w:rsidRPr="003B036D">
        <w:rPr>
          <w:b/>
        </w:rPr>
        <w:t>HISTORY OF LEGISLATIVE ACTIONS</w:t>
      </w:r>
    </w:p>
    <w:p w:rsidR="003B036D" w:rsidRDefault="003B036D" w:rsidP="003B036D">
      <w:pPr>
        <w:widowControl w:val="0"/>
        <w:tabs>
          <w:tab w:val="center" w:pos="590"/>
          <w:tab w:val="center" w:pos="1440"/>
          <w:tab w:val="left" w:pos="1872"/>
          <w:tab w:val="left" w:pos="9187"/>
        </w:tabs>
      </w:pPr>
    </w:p>
    <w:p w:rsidR="003B036D" w:rsidRPr="003B036D" w:rsidRDefault="003B036D" w:rsidP="003B036D">
      <w:pPr>
        <w:widowControl w:val="0"/>
        <w:tabs>
          <w:tab w:val="center" w:pos="590"/>
          <w:tab w:val="center" w:pos="1440"/>
          <w:tab w:val="left" w:pos="1872"/>
          <w:tab w:val="left" w:pos="9187"/>
        </w:tabs>
      </w:pPr>
      <w:r w:rsidRPr="003B036D">
        <w:rPr>
          <w:u w:val="single"/>
        </w:rPr>
        <w:tab/>
        <w:t>Date</w:t>
      </w:r>
      <w:r w:rsidRPr="003B036D">
        <w:rPr>
          <w:u w:val="single"/>
        </w:rPr>
        <w:tab/>
        <w:t>Body</w:t>
      </w:r>
      <w:r w:rsidRPr="003B036D">
        <w:rPr>
          <w:u w:val="single"/>
        </w:rPr>
        <w:tab/>
        <w:t>Action Description with journal page number</w:t>
      </w:r>
      <w:r w:rsidRPr="003B036D">
        <w:rPr>
          <w:u w:val="single"/>
        </w:rPr>
        <w:tab/>
      </w:r>
    </w:p>
    <w:p w:rsidR="00994DC5" w:rsidRDefault="00994DC5" w:rsidP="00994DC5">
      <w:pPr>
        <w:widowControl w:val="0"/>
        <w:tabs>
          <w:tab w:val="right" w:pos="1008"/>
          <w:tab w:val="left" w:pos="1152"/>
          <w:tab w:val="left" w:pos="1872"/>
          <w:tab w:val="left" w:pos="9187"/>
        </w:tabs>
        <w:ind w:left="2088" w:hanging="2088"/>
      </w:pPr>
      <w:r>
        <w:tab/>
        <w:t>5/15/2012</w:t>
      </w:r>
      <w:r>
        <w:tab/>
        <w:t>Senate</w:t>
      </w:r>
      <w:r>
        <w:tab/>
      </w:r>
      <w:r w:rsidRPr="00D91F82">
        <w:t>Introduced and adopted (</w:t>
      </w:r>
      <w:hyperlink r:id="rId6" w:history="1">
        <w:r w:rsidRPr="00D91F82">
          <w:rPr>
            <w:rStyle w:val="Hyperlink"/>
          </w:rPr>
          <w:t>Senate Journal</w:t>
        </w:r>
        <w:r w:rsidRPr="00D91F82">
          <w:rPr>
            <w:rStyle w:val="Hyperlink"/>
          </w:rPr>
          <w:noBreakHyphen/>
          <w:t>page 6</w:t>
        </w:r>
      </w:hyperlink>
      <w:r w:rsidRPr="00D91F82">
        <w:t>)</w:t>
      </w:r>
    </w:p>
    <w:p w:rsidR="00994DC5" w:rsidRDefault="00994DC5" w:rsidP="00994DC5">
      <w:pPr>
        <w:widowControl w:val="0"/>
        <w:tabs>
          <w:tab w:val="right" w:pos="1008"/>
          <w:tab w:val="left" w:pos="1152"/>
          <w:tab w:val="left" w:pos="1872"/>
          <w:tab w:val="left" w:pos="9187"/>
        </w:tabs>
        <w:ind w:left="2088" w:hanging="2088"/>
      </w:pPr>
    </w:p>
    <w:p w:rsidR="003B036D" w:rsidRPr="003B036D" w:rsidRDefault="003B036D" w:rsidP="003B036D">
      <w:pPr>
        <w:widowControl w:val="0"/>
        <w:tabs>
          <w:tab w:val="right" w:pos="1008"/>
          <w:tab w:val="left" w:pos="1152"/>
          <w:tab w:val="left" w:pos="1872"/>
          <w:tab w:val="left" w:pos="9187"/>
        </w:tabs>
        <w:ind w:left="2088" w:hanging="2088"/>
      </w:pPr>
    </w:p>
    <w:p w:rsidR="003B036D" w:rsidRDefault="003B036D" w:rsidP="003B036D">
      <w:r w:rsidRPr="003B036D">
        <w:rPr>
          <w:b/>
        </w:rPr>
        <w:t>VERSIONS OF THIS BILL</w:t>
      </w:r>
    </w:p>
    <w:p w:rsidR="003B036D" w:rsidRDefault="003B036D" w:rsidP="003B036D"/>
    <w:p w:rsidR="003B036D" w:rsidRDefault="004B42AA" w:rsidP="003B036D">
      <w:hyperlink r:id="rId7" w:history="1">
        <w:r w:rsidR="003B036D">
          <w:rPr>
            <w:rStyle w:val="Hyperlink"/>
          </w:rPr>
          <w:t>5/15/2012</w:t>
        </w:r>
      </w:hyperlink>
    </w:p>
    <w:p w:rsidR="003B036D" w:rsidRDefault="003B036D" w:rsidP="003B036D"/>
    <w:p w:rsidR="003B036D" w:rsidRDefault="003B036D" w:rsidP="003B036D">
      <w:pPr>
        <w:sectPr w:rsidR="003B036D" w:rsidSect="003B036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5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771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4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DR. JOE R. WREN FOR HIS FAITHFUL SERVICE AS PASTOR OF SUMMERVILLE BAPTIST CHURCH UPON THE OCCASION OF HIS RETIREMENT FROM ACTIVE MINISTRY ON JUNE 3, 2012, AFTER FORTY-SIX YEARS OF CONTINUOUS PASTORAL MINISTRY.</w:t>
      </w:r>
    </w:p>
    <w:p w:rsidR="005B771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4401" w:rsidRDefault="00524401" w:rsidP="00524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have learned that Dr. Joe R. Wren, Pastor of Summerville Baptist Church </w:t>
      </w:r>
      <w:r w:rsidR="009C7808">
        <w:rPr>
          <w:rFonts w:eastAsia="Times New Roman"/>
        </w:rPr>
        <w:t>since 1990</w:t>
      </w:r>
      <w:r w:rsidR="00D128EE">
        <w:rPr>
          <w:rFonts w:eastAsia="Times New Roman"/>
        </w:rPr>
        <w:t xml:space="preserve">, will retire </w:t>
      </w:r>
      <w:r>
        <w:rPr>
          <w:rFonts w:eastAsia="Times New Roman"/>
        </w:rPr>
        <w:t>on June 3, 2012, after forty-six years of continuous service in pastoral ministry; and</w:t>
      </w:r>
    </w:p>
    <w:p w:rsidR="00492A4E" w:rsidRDefault="00492A4E" w:rsidP="008C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728E" w:rsidRDefault="002D6BEA" w:rsidP="008C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Dr. Wren was born on April 12, 1944</w:t>
      </w:r>
      <w:r w:rsidR="008C728E">
        <w:rPr>
          <w:color w:val="000000" w:themeColor="text1"/>
          <w:u w:color="000000" w:themeColor="text1"/>
        </w:rPr>
        <w:t xml:space="preserve">, in Gaffney South Carolina.  He received his B.A. from Winthrop University, a Masters of Divinity from the Southeastern Baptist Theological Seminary, and a Doctor of </w:t>
      </w:r>
      <w:r w:rsidR="008C728E" w:rsidRPr="000E0EDA">
        <w:rPr>
          <w:color w:val="000000" w:themeColor="text1"/>
          <w:u w:color="000000" w:themeColor="text1"/>
        </w:rPr>
        <w:t>Ministries</w:t>
      </w:r>
      <w:r w:rsidR="008C728E">
        <w:rPr>
          <w:color w:val="000000" w:themeColor="text1"/>
          <w:u w:color="000000" w:themeColor="text1"/>
        </w:rPr>
        <w:t xml:space="preserve"> from the </w:t>
      </w:r>
      <w:r w:rsidR="008C728E" w:rsidRPr="000E0EDA">
        <w:rPr>
          <w:color w:val="000000" w:themeColor="text1"/>
          <w:u w:color="000000" w:themeColor="text1"/>
        </w:rPr>
        <w:t>South</w:t>
      </w:r>
      <w:r w:rsidR="008C728E">
        <w:rPr>
          <w:color w:val="000000" w:themeColor="text1"/>
          <w:u w:color="000000" w:themeColor="text1"/>
        </w:rPr>
        <w:t>ern Baptist Theological Seminary; and</w:t>
      </w:r>
    </w:p>
    <w:p w:rsidR="008C728E" w:rsidRDefault="008C728E" w:rsidP="008C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23FF" w:rsidRDefault="00746B1C"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916D9">
        <w:rPr>
          <w:color w:val="000000" w:themeColor="text1"/>
          <w:u w:color="000000" w:themeColor="text1"/>
        </w:rPr>
        <w:t xml:space="preserve">prior to his service in South Carolina, </w:t>
      </w:r>
      <w:r>
        <w:rPr>
          <w:color w:val="000000" w:themeColor="text1"/>
          <w:u w:color="000000" w:themeColor="text1"/>
        </w:rPr>
        <w:t>Dr. Wren p</w:t>
      </w:r>
      <w:r w:rsidR="00C523FF" w:rsidRPr="000E0EDA">
        <w:rPr>
          <w:color w:val="000000" w:themeColor="text1"/>
          <w:u w:color="000000" w:themeColor="text1"/>
        </w:rPr>
        <w:t xml:space="preserve">astored churches </w:t>
      </w:r>
      <w:r w:rsidR="00492A4E">
        <w:rPr>
          <w:color w:val="000000" w:themeColor="text1"/>
          <w:u w:color="000000" w:themeColor="text1"/>
        </w:rPr>
        <w:t xml:space="preserve">in both </w:t>
      </w:r>
      <w:r w:rsidR="00C523FF" w:rsidRPr="000E0EDA">
        <w:rPr>
          <w:color w:val="000000" w:themeColor="text1"/>
          <w:u w:color="000000" w:themeColor="text1"/>
        </w:rPr>
        <w:t>North Caroli</w:t>
      </w:r>
      <w:r>
        <w:rPr>
          <w:color w:val="000000" w:themeColor="text1"/>
          <w:u w:color="000000" w:themeColor="text1"/>
        </w:rPr>
        <w:t>na and Tennessee; and</w:t>
      </w:r>
    </w:p>
    <w:p w:rsidR="000916D9"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23FF"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his denominational involvement includes membership on various committees of the S</w:t>
      </w:r>
      <w:r w:rsidR="00C523FF" w:rsidRPr="000E0EDA">
        <w:rPr>
          <w:color w:val="000000" w:themeColor="text1"/>
          <w:u w:color="000000" w:themeColor="text1"/>
        </w:rPr>
        <w:t>outhern Baptist Convention</w:t>
      </w:r>
      <w:r>
        <w:rPr>
          <w:color w:val="000000" w:themeColor="text1"/>
          <w:u w:color="000000" w:themeColor="text1"/>
        </w:rPr>
        <w:t xml:space="preserve">, the </w:t>
      </w:r>
      <w:r w:rsidR="00C523FF" w:rsidRPr="000E0EDA">
        <w:rPr>
          <w:color w:val="000000" w:themeColor="text1"/>
          <w:u w:color="000000" w:themeColor="text1"/>
        </w:rPr>
        <w:t>Tennessee Baptist Convention</w:t>
      </w:r>
      <w:r>
        <w:rPr>
          <w:color w:val="000000" w:themeColor="text1"/>
          <w:u w:color="000000" w:themeColor="text1"/>
        </w:rPr>
        <w:t xml:space="preserve">, the </w:t>
      </w:r>
      <w:r w:rsidR="00C523FF" w:rsidRPr="000E0EDA">
        <w:rPr>
          <w:color w:val="000000" w:themeColor="text1"/>
          <w:u w:color="000000" w:themeColor="text1"/>
        </w:rPr>
        <w:t>So</w:t>
      </w:r>
      <w:r>
        <w:rPr>
          <w:color w:val="000000" w:themeColor="text1"/>
          <w:u w:color="000000" w:themeColor="text1"/>
        </w:rPr>
        <w:t xml:space="preserve">uth Carolina Baptist Convention, </w:t>
      </w:r>
      <w:r w:rsidR="00492A4E">
        <w:rPr>
          <w:color w:val="000000" w:themeColor="text1"/>
          <w:u w:color="000000" w:themeColor="text1"/>
        </w:rPr>
        <w:t xml:space="preserve">and </w:t>
      </w:r>
      <w:r w:rsidR="00C523FF" w:rsidRPr="000E0EDA">
        <w:rPr>
          <w:color w:val="000000" w:themeColor="text1"/>
          <w:u w:color="000000" w:themeColor="text1"/>
        </w:rPr>
        <w:t>Charleston Southern University</w:t>
      </w:r>
      <w:r w:rsidR="00492A4E">
        <w:rPr>
          <w:color w:val="000000" w:themeColor="text1"/>
          <w:u w:color="000000" w:themeColor="text1"/>
        </w:rPr>
        <w:t xml:space="preserve"> - </w:t>
      </w:r>
      <w:r w:rsidR="00C523FF" w:rsidRPr="000E0EDA">
        <w:rPr>
          <w:color w:val="000000" w:themeColor="text1"/>
          <w:u w:color="000000" w:themeColor="text1"/>
        </w:rPr>
        <w:t>Board of Trustees, member and President</w:t>
      </w:r>
      <w:r w:rsidR="00492A4E">
        <w:rPr>
          <w:color w:val="000000" w:themeColor="text1"/>
          <w:u w:color="000000" w:themeColor="text1"/>
        </w:rPr>
        <w:t>; and</w:t>
      </w:r>
    </w:p>
    <w:p w:rsidR="00492A4E" w:rsidRDefault="00492A4E"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23FF"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throughout his ministry, Dr. </w:t>
      </w:r>
      <w:r w:rsidR="00C523FF" w:rsidRPr="000E0EDA">
        <w:rPr>
          <w:color w:val="000000" w:themeColor="text1"/>
          <w:u w:color="000000" w:themeColor="text1"/>
        </w:rPr>
        <w:t xml:space="preserve">Wren </w:t>
      </w:r>
      <w:r>
        <w:rPr>
          <w:color w:val="000000" w:themeColor="text1"/>
          <w:u w:color="000000" w:themeColor="text1"/>
        </w:rPr>
        <w:t xml:space="preserve">has </w:t>
      </w:r>
      <w:r w:rsidR="00C523FF" w:rsidRPr="000E0EDA">
        <w:rPr>
          <w:color w:val="000000" w:themeColor="text1"/>
          <w:u w:color="000000" w:themeColor="text1"/>
        </w:rPr>
        <w:t>also served in various capacities in local Baptist associations</w:t>
      </w:r>
      <w:r>
        <w:rPr>
          <w:color w:val="000000" w:themeColor="text1"/>
          <w:u w:color="000000" w:themeColor="text1"/>
        </w:rPr>
        <w:t>,</w:t>
      </w:r>
      <w:r w:rsidR="00C523FF" w:rsidRPr="000E0EDA">
        <w:rPr>
          <w:color w:val="000000" w:themeColor="text1"/>
          <w:u w:color="000000" w:themeColor="text1"/>
        </w:rPr>
        <w:t xml:space="preserve"> including moderator of associations</w:t>
      </w:r>
      <w:r>
        <w:rPr>
          <w:color w:val="000000" w:themeColor="text1"/>
          <w:u w:color="000000" w:themeColor="text1"/>
        </w:rPr>
        <w:t xml:space="preserve"> and </w:t>
      </w:r>
      <w:r w:rsidR="00C523FF" w:rsidRPr="000E0EDA">
        <w:rPr>
          <w:color w:val="000000" w:themeColor="text1"/>
          <w:u w:color="000000" w:themeColor="text1"/>
        </w:rPr>
        <w:t>president of pastor’s conferences</w:t>
      </w:r>
      <w:r w:rsidR="005B2EDF">
        <w:rPr>
          <w:color w:val="000000" w:themeColor="text1"/>
          <w:u w:color="000000" w:themeColor="text1"/>
        </w:rPr>
        <w:t>; and</w:t>
      </w:r>
    </w:p>
    <w:p w:rsidR="005B2EDF" w:rsidRDefault="005B2EDF"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16D9"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his spare time he has enjoyed membership with his local Lions Club, Rotary Club, and Kiwanis and he also enjoys golfing and football; and</w:t>
      </w:r>
    </w:p>
    <w:p w:rsidR="000916D9"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43FF"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and his wife </w:t>
      </w:r>
      <w:r w:rsidR="000843FF" w:rsidRPr="0095459E">
        <w:rPr>
          <w:color w:val="000000" w:themeColor="text1"/>
          <w:u w:color="000000" w:themeColor="text1"/>
        </w:rPr>
        <w:t xml:space="preserve">Kaye are the </w:t>
      </w:r>
      <w:r>
        <w:rPr>
          <w:color w:val="000000" w:themeColor="text1"/>
          <w:u w:color="000000" w:themeColor="text1"/>
        </w:rPr>
        <w:t>proud parents of three adult children, Beth, Joseph, and Clary, and they also have five grandchildren, Chloe, Cille, JJ, Lilly, and Wren; and</w:t>
      </w:r>
    </w:p>
    <w:p w:rsidR="000916D9" w:rsidRDefault="000916D9" w:rsidP="00C52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7710" w:rsidRDefault="003575AC" w:rsidP="00357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Whereas, the members of the Senate are pleased to have this opportunity to recognize the distinguished career of Dr. Joe R. Wren and to honor the significant contributions of this great South Carolinian.  </w:t>
      </w:r>
      <w:r w:rsidR="005B7710">
        <w:rPr>
          <w:rFonts w:eastAsia="Times New Roman"/>
        </w:rPr>
        <w:t>Now, therefore,</w:t>
      </w:r>
    </w:p>
    <w:p w:rsidR="005B771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71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B771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710" w:rsidRDefault="005F60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recognize and honor Dr. Joe R. Wren for his faithful service as Pastor of Summerville Baptist Church upon the occasion of his retirement from the active ministry on June 3, 2012, after forty-six years of continuous pastoral ministry.</w:t>
      </w:r>
    </w:p>
    <w:p w:rsidR="005B771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77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F6074">
        <w:rPr>
          <w:rFonts w:eastAsia="Times New Roman"/>
        </w:rPr>
        <w:t>Dr</w:t>
      </w:r>
      <w:r w:rsidR="00D128EE">
        <w:rPr>
          <w:rFonts w:eastAsia="Times New Roman"/>
        </w:rPr>
        <w:t>.</w:t>
      </w:r>
      <w:r w:rsidR="005F6074">
        <w:rPr>
          <w:rFonts w:eastAsia="Times New Roman"/>
        </w:rPr>
        <w:t xml:space="preserve"> Joe Wren</w:t>
      </w:r>
      <w:r>
        <w:rPr>
          <w:rFonts w:eastAsia="Times New Roman"/>
        </w:rPr>
        <w:t>.</w:t>
      </w:r>
    </w:p>
    <w:p w:rsidR="006955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5585" w:rsidRDefault="00695585" w:rsidP="003B036D">
      <w:pPr>
        <w:suppressAutoHyphens/>
        <w:jc w:val="both"/>
        <w:rPr>
          <w:rFonts w:eastAsia="Times New Roman"/>
        </w:rPr>
      </w:pPr>
    </w:p>
    <w:sectPr w:rsidR="00695585" w:rsidSect="003B03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710" w:rsidRDefault="005B7710" w:rsidP="00522CE0">
      <w:r>
        <w:separator/>
      </w:r>
    </w:p>
  </w:endnote>
  <w:endnote w:type="continuationSeparator" w:id="0">
    <w:p w:rsidR="005B7710" w:rsidRDefault="005B771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B2C21-BA97-4D76-ACFE-171F744B45DB}"/>
    <w:embedBold r:id="rId2" w:fontKey="{3B2822C3-06D1-4C5C-AA74-B77BD9429A3C}"/>
  </w:font>
  <w:font w:name="Calibri">
    <w:panose1 w:val="020F0502020204030204"/>
    <w:charset w:val="00"/>
    <w:family w:val="swiss"/>
    <w:pitch w:val="variable"/>
    <w:sig w:usb0="E10002FF" w:usb1="4000ACFF" w:usb2="00000009" w:usb3="00000000" w:csb0="0000019F" w:csb1="00000000"/>
    <w:embedRegular r:id="rId3" w:fontKey="{AED9C948-D0D0-40AA-8D30-ED5394EC5B88}"/>
    <w:embedBold r:id="rId4" w:fontKey="{31FB8BEB-9BB1-44C0-BEC0-BF7409D19608}"/>
  </w:font>
  <w:font w:name="Cambria">
    <w:panose1 w:val="02040503050406030204"/>
    <w:charset w:val="00"/>
    <w:family w:val="roman"/>
    <w:pitch w:val="variable"/>
    <w:sig w:usb0="E00002FF" w:usb1="400004FF" w:usb2="00000000" w:usb3="00000000" w:csb0="0000019F" w:csb1="00000000"/>
    <w:embedRegular r:id="rId5" w:fontKey="{33D1F4C8-96B3-49E3-B0F2-510591B94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36D" w:rsidRPr="00695585" w:rsidRDefault="003B036D" w:rsidP="00695585">
    <w:pPr>
      <w:pStyle w:val="Footer"/>
      <w:tabs>
        <w:tab w:val="clear" w:pos="4680"/>
        <w:tab w:val="clear" w:pos="9360"/>
        <w:tab w:val="center" w:pos="2995"/>
      </w:tabs>
      <w:spacing w:before="120"/>
    </w:pPr>
    <w:r>
      <w:t>[1530]</w:t>
    </w:r>
    <w:r>
      <w:tab/>
    </w:r>
    <w:r w:rsidR="004B42AA">
      <w:fldChar w:fldCharType="begin"/>
    </w:r>
    <w:r w:rsidR="004B42AA">
      <w:instrText xml:space="preserve"> PAGE  \* MERGEFORMAT </w:instrText>
    </w:r>
    <w:r w:rsidR="004B42AA">
      <w:fldChar w:fldCharType="separate"/>
    </w:r>
    <w:r w:rsidR="004B42AA">
      <w:rPr>
        <w:noProof/>
      </w:rPr>
      <w:t>1</w:t>
    </w:r>
    <w:r w:rsidR="004B42A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710" w:rsidRDefault="005B7710" w:rsidP="00522CE0">
      <w:r>
        <w:separator/>
      </w:r>
    </w:p>
  </w:footnote>
  <w:footnote w:type="continuationSeparator" w:id="0">
    <w:p w:rsidR="005B7710" w:rsidRDefault="005B771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5473"/>
  </w:hdrShapeDefaults>
  <w:footnotePr>
    <w:footnote w:id="-1"/>
    <w:footnote w:id="0"/>
  </w:footnotePr>
  <w:endnotePr>
    <w:endnote w:id="-1"/>
    <w:endnote w:id="0"/>
  </w:endnotePr>
  <w:compat>
    <w:compatSetting w:name="compatibilityMode" w:uri="http://schemas.microsoft.com/office/word" w:val="12"/>
  </w:compat>
  <w:docVars>
    <w:docVar w:name="clipname" w:val="027WREN.MRH.MTR"/>
    <w:docVar w:name="CoverAttorneyInitials" w:val="MRH"/>
    <w:docVar w:name="CoverAttorneyLastName" w:val="Hitchcock"/>
    <w:docVar w:name="CoverBillType" w:val="r"/>
    <w:docVar w:name="CoverSenator" w:val="MTR"/>
    <w:docVar w:name="dvBillNumber" w:val="1530"/>
    <w:docVar w:name="dvBillNumberPrefix" w:val="S. "/>
    <w:docVar w:name="dvOriginalBody" w:val="Senate"/>
    <w:docVar w:name="fulldraftpath" w:val="L:\S-RES\MTR\027WREN.MRH.MTR.DOCX"/>
    <w:docVar w:name="NameofBody" w:val="S"/>
    <w:docVar w:name="vgroup2" w:val="S-RES"/>
  </w:docVars>
  <w:rsids>
    <w:rsidRoot w:val="0024641B"/>
    <w:rsid w:val="00042AC1"/>
    <w:rsid w:val="00045767"/>
    <w:rsid w:val="00046516"/>
    <w:rsid w:val="0007601D"/>
    <w:rsid w:val="000843FF"/>
    <w:rsid w:val="000916D9"/>
    <w:rsid w:val="000B0720"/>
    <w:rsid w:val="000B5EAF"/>
    <w:rsid w:val="00170561"/>
    <w:rsid w:val="00186AC9"/>
    <w:rsid w:val="00197DF1"/>
    <w:rsid w:val="001A48B5"/>
    <w:rsid w:val="001B3DD9"/>
    <w:rsid w:val="001B7E5D"/>
    <w:rsid w:val="001D3BAC"/>
    <w:rsid w:val="00245C4E"/>
    <w:rsid w:val="0024641B"/>
    <w:rsid w:val="002861E1"/>
    <w:rsid w:val="002C1321"/>
    <w:rsid w:val="002C5896"/>
    <w:rsid w:val="002D3BED"/>
    <w:rsid w:val="002D6BEA"/>
    <w:rsid w:val="002F283A"/>
    <w:rsid w:val="00307C2B"/>
    <w:rsid w:val="0032205B"/>
    <w:rsid w:val="003575AC"/>
    <w:rsid w:val="00383247"/>
    <w:rsid w:val="003B036D"/>
    <w:rsid w:val="003D6E2B"/>
    <w:rsid w:val="003E7597"/>
    <w:rsid w:val="00445290"/>
    <w:rsid w:val="00450668"/>
    <w:rsid w:val="004674CF"/>
    <w:rsid w:val="00492A4E"/>
    <w:rsid w:val="004952FA"/>
    <w:rsid w:val="004B42AA"/>
    <w:rsid w:val="004B6A22"/>
    <w:rsid w:val="004D7F37"/>
    <w:rsid w:val="004F0260"/>
    <w:rsid w:val="00522CE0"/>
    <w:rsid w:val="00524401"/>
    <w:rsid w:val="00565148"/>
    <w:rsid w:val="00593361"/>
    <w:rsid w:val="005A413B"/>
    <w:rsid w:val="005A5017"/>
    <w:rsid w:val="005A648C"/>
    <w:rsid w:val="005B2EDF"/>
    <w:rsid w:val="005B7710"/>
    <w:rsid w:val="005F1745"/>
    <w:rsid w:val="005F6074"/>
    <w:rsid w:val="00695585"/>
    <w:rsid w:val="006B7EE8"/>
    <w:rsid w:val="006C74EA"/>
    <w:rsid w:val="00720D40"/>
    <w:rsid w:val="007318D4"/>
    <w:rsid w:val="00746B1C"/>
    <w:rsid w:val="00765784"/>
    <w:rsid w:val="007A4390"/>
    <w:rsid w:val="007D51CA"/>
    <w:rsid w:val="007E5CB7"/>
    <w:rsid w:val="008314D2"/>
    <w:rsid w:val="00883A98"/>
    <w:rsid w:val="008B2F42"/>
    <w:rsid w:val="008C3697"/>
    <w:rsid w:val="008C728E"/>
    <w:rsid w:val="008E185F"/>
    <w:rsid w:val="008F023B"/>
    <w:rsid w:val="008F0689"/>
    <w:rsid w:val="00904E16"/>
    <w:rsid w:val="009162B3"/>
    <w:rsid w:val="00927C62"/>
    <w:rsid w:val="00966B06"/>
    <w:rsid w:val="00983951"/>
    <w:rsid w:val="00984124"/>
    <w:rsid w:val="00984640"/>
    <w:rsid w:val="00994DC5"/>
    <w:rsid w:val="00995C37"/>
    <w:rsid w:val="009C118A"/>
    <w:rsid w:val="009C7808"/>
    <w:rsid w:val="009D2394"/>
    <w:rsid w:val="00A02011"/>
    <w:rsid w:val="00A4011E"/>
    <w:rsid w:val="00A86015"/>
    <w:rsid w:val="00A9594E"/>
    <w:rsid w:val="00AE59C8"/>
    <w:rsid w:val="00AF28DC"/>
    <w:rsid w:val="00B10098"/>
    <w:rsid w:val="00B5790D"/>
    <w:rsid w:val="00B945C5"/>
    <w:rsid w:val="00BA20EA"/>
    <w:rsid w:val="00BB5AFC"/>
    <w:rsid w:val="00BC0A56"/>
    <w:rsid w:val="00C45366"/>
    <w:rsid w:val="00C523FF"/>
    <w:rsid w:val="00C57023"/>
    <w:rsid w:val="00C74052"/>
    <w:rsid w:val="00CB187A"/>
    <w:rsid w:val="00CC0EC7"/>
    <w:rsid w:val="00CD4BE5"/>
    <w:rsid w:val="00D1088B"/>
    <w:rsid w:val="00D128EE"/>
    <w:rsid w:val="00D14DE6"/>
    <w:rsid w:val="00D156D2"/>
    <w:rsid w:val="00D17984"/>
    <w:rsid w:val="00D86943"/>
    <w:rsid w:val="00DA47B9"/>
    <w:rsid w:val="00DC3740"/>
    <w:rsid w:val="00DE2CA9"/>
    <w:rsid w:val="00E058D3"/>
    <w:rsid w:val="00E20FDE"/>
    <w:rsid w:val="00E76AD9"/>
    <w:rsid w:val="00E91E2F"/>
    <w:rsid w:val="00EA3546"/>
    <w:rsid w:val="00EB47AE"/>
    <w:rsid w:val="00EC34E1"/>
    <w:rsid w:val="00ED76D1"/>
    <w:rsid w:val="00F0234A"/>
    <w:rsid w:val="00F52959"/>
    <w:rsid w:val="00F55884"/>
    <w:rsid w:val="00F62DBF"/>
    <w:rsid w:val="00FC0D36"/>
    <w:rsid w:val="00FE31D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3"/>
    <o:shapelayout v:ext="edit">
      <o:idmap v:ext="edit" data="1"/>
    </o:shapelayout>
  </w:shapeDefaults>
  <w:doNotEmbedSmartTags/>
  <w:decimalSymbol w:val="."/>
  <w:listSeparator w:val=","/>
  <w15:docId w15:val="{84BB0E58-4F00-4287-9DCB-BFCAF95A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03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30_2012051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15-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427</Words>
  <Characters>2320</Characters>
  <Application>Microsoft Office Word</Application>
  <DocSecurity>4</DocSecurity>
  <Lines>94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1530: Dr. Joe R. Wren - South Carolina Legislature Online</dc:title>
  <dc:subject/>
  <dc:creator>BonnieHuth</dc:creator>
  <cp:keywords/>
  <dc:description/>
  <cp:lastModifiedBy>N Cumfer</cp:lastModifiedBy>
  <cp:revision>2</cp:revision>
  <dcterms:created xsi:type="dcterms:W3CDTF">2014-11-21T21:22:00Z</dcterms:created>
  <dcterms:modified xsi:type="dcterms:W3CDTF">2014-11-21T21:22:00Z</dcterms:modified>
</cp:coreProperties>
</file>