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2F9" w:rsidRDefault="00B902F9" w:rsidP="00B902F9">
      <w:pPr>
        <w:widowControl w:val="0"/>
        <w:jc w:val="center"/>
      </w:pPr>
      <w:bookmarkStart w:id="0" w:name="_GoBack"/>
      <w:bookmarkEnd w:id="0"/>
      <w:r w:rsidRPr="00B902F9">
        <w:rPr>
          <w:b/>
        </w:rPr>
        <w:t>South Carolina General Assembly</w:t>
      </w:r>
    </w:p>
    <w:p w:rsidR="00B902F9" w:rsidRDefault="00B902F9" w:rsidP="00B902F9">
      <w:pPr>
        <w:widowControl w:val="0"/>
        <w:jc w:val="center"/>
      </w:pPr>
      <w:r>
        <w:t>119th Session, 2011-2012</w:t>
      </w:r>
    </w:p>
    <w:p w:rsidR="00B902F9" w:rsidRDefault="00B902F9" w:rsidP="00B902F9">
      <w:pPr>
        <w:widowControl w:val="0"/>
        <w:jc w:val="left"/>
      </w:pPr>
    </w:p>
    <w:p w:rsidR="00B902F9" w:rsidRDefault="00B902F9" w:rsidP="00B902F9">
      <w:pPr>
        <w:widowControl w:val="0"/>
        <w:jc w:val="left"/>
        <w:rPr>
          <w:b/>
        </w:rPr>
      </w:pPr>
      <w:r w:rsidRPr="00B902F9">
        <w:rPr>
          <w:b/>
        </w:rPr>
        <w:t>S.</w:t>
      </w:r>
      <w:r>
        <w:rPr>
          <w:b/>
        </w:rPr>
        <w:t xml:space="preserve"> </w:t>
      </w:r>
      <w:r w:rsidRPr="00B902F9">
        <w:rPr>
          <w:b/>
        </w:rPr>
        <w:t>1532</w:t>
      </w:r>
    </w:p>
    <w:p w:rsidR="00B902F9" w:rsidRDefault="00B902F9" w:rsidP="00B902F9">
      <w:pPr>
        <w:widowControl w:val="0"/>
        <w:jc w:val="left"/>
        <w:rPr>
          <w:b/>
        </w:rPr>
      </w:pPr>
    </w:p>
    <w:p w:rsidR="00B902F9" w:rsidRDefault="00B902F9" w:rsidP="00B902F9">
      <w:pPr>
        <w:widowControl w:val="0"/>
        <w:jc w:val="left"/>
      </w:pPr>
      <w:r w:rsidRPr="00B902F9">
        <w:rPr>
          <w:b/>
        </w:rPr>
        <w:t>STATUS INFORMATION</w:t>
      </w:r>
    </w:p>
    <w:p w:rsidR="00B902F9" w:rsidRDefault="00B902F9" w:rsidP="00B902F9">
      <w:pPr>
        <w:widowControl w:val="0"/>
        <w:jc w:val="left"/>
      </w:pPr>
    </w:p>
    <w:p w:rsidR="00B902F9" w:rsidRDefault="00B902F9" w:rsidP="00B902F9">
      <w:pPr>
        <w:widowControl w:val="0"/>
        <w:jc w:val="left"/>
      </w:pPr>
      <w:r>
        <w:t>Joint Resolution</w:t>
      </w:r>
    </w:p>
    <w:p w:rsidR="00B902F9" w:rsidRDefault="00B902F9" w:rsidP="00B902F9">
      <w:pPr>
        <w:widowControl w:val="0"/>
        <w:jc w:val="left"/>
      </w:pPr>
      <w:r>
        <w:t>Sponsors: Senator Bryant</w:t>
      </w:r>
    </w:p>
    <w:p w:rsidR="00B902F9" w:rsidRDefault="00B902F9" w:rsidP="00B902F9">
      <w:pPr>
        <w:widowControl w:val="0"/>
        <w:jc w:val="left"/>
      </w:pPr>
      <w:r>
        <w:t>Document Path: l:\council\bills\ggs\22402zw12.docx</w:t>
      </w:r>
    </w:p>
    <w:p w:rsidR="00B902F9" w:rsidRDefault="00B902F9" w:rsidP="00B902F9">
      <w:pPr>
        <w:widowControl w:val="0"/>
        <w:jc w:val="left"/>
      </w:pPr>
    </w:p>
    <w:p w:rsidR="00B902F9" w:rsidRDefault="00B902F9" w:rsidP="00B902F9">
      <w:pPr>
        <w:widowControl w:val="0"/>
        <w:jc w:val="left"/>
      </w:pPr>
      <w:r>
        <w:t>Introduced in the Senate on May 15, 2012</w:t>
      </w:r>
    </w:p>
    <w:p w:rsidR="00B902F9" w:rsidRDefault="00B902F9" w:rsidP="00B902F9">
      <w:pPr>
        <w:widowControl w:val="0"/>
        <w:jc w:val="left"/>
      </w:pPr>
      <w:r>
        <w:t xml:space="preserve">Currently residing in the Senate Committee on </w:t>
      </w:r>
      <w:r w:rsidRPr="00B902F9">
        <w:rPr>
          <w:b/>
        </w:rPr>
        <w:t>Judiciary</w:t>
      </w:r>
    </w:p>
    <w:p w:rsidR="00B902F9" w:rsidRDefault="00B902F9" w:rsidP="00B902F9">
      <w:pPr>
        <w:widowControl w:val="0"/>
        <w:jc w:val="left"/>
      </w:pPr>
    </w:p>
    <w:p w:rsidR="00B902F9" w:rsidRDefault="00B902F9" w:rsidP="00B902F9">
      <w:pPr>
        <w:widowControl w:val="0"/>
        <w:jc w:val="left"/>
      </w:pPr>
      <w:r>
        <w:t xml:space="preserve">Summary: </w:t>
      </w:r>
      <w:r w:rsidR="00660169">
        <w:t>Straight Party Ticket Voting for 2012 General Election</w:t>
      </w:r>
    </w:p>
    <w:p w:rsidR="00B902F9" w:rsidRDefault="00B902F9" w:rsidP="00B902F9">
      <w:pPr>
        <w:widowControl w:val="0"/>
        <w:jc w:val="left"/>
      </w:pPr>
    </w:p>
    <w:p w:rsidR="00B902F9" w:rsidRDefault="00B902F9" w:rsidP="00B902F9">
      <w:pPr>
        <w:widowControl w:val="0"/>
        <w:jc w:val="left"/>
      </w:pPr>
    </w:p>
    <w:p w:rsidR="00B902F9" w:rsidRDefault="00B902F9" w:rsidP="00B902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02F9">
        <w:rPr>
          <w:b/>
        </w:rPr>
        <w:t>HISTORY OF LEGISLATIVE ACTIONS</w:t>
      </w:r>
    </w:p>
    <w:p w:rsidR="00B902F9" w:rsidRDefault="00B902F9" w:rsidP="00B902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02F9" w:rsidRPr="00B902F9" w:rsidRDefault="00B902F9" w:rsidP="00B902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02F9">
        <w:rPr>
          <w:u w:val="single"/>
        </w:rPr>
        <w:tab/>
        <w:t>Date</w:t>
      </w:r>
      <w:r w:rsidRPr="00B902F9">
        <w:rPr>
          <w:u w:val="single"/>
        </w:rPr>
        <w:tab/>
        <w:t>Body</w:t>
      </w:r>
      <w:r w:rsidRPr="00B902F9">
        <w:rPr>
          <w:u w:val="single"/>
        </w:rPr>
        <w:tab/>
        <w:t>Action Description with journal page number</w:t>
      </w:r>
      <w:r w:rsidRPr="00B902F9">
        <w:rPr>
          <w:u w:val="single"/>
        </w:rPr>
        <w:tab/>
      </w:r>
    </w:p>
    <w:p w:rsidR="00DA7806" w:rsidRDefault="00DA7806" w:rsidP="00DA78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Senate</w:t>
      </w:r>
      <w:r>
        <w:tab/>
      </w:r>
      <w:r w:rsidRPr="00885537">
        <w:t>Introduced and read first time (</w:t>
      </w:r>
      <w:hyperlink r:id="rId7" w:history="1">
        <w:r w:rsidRPr="00885537">
          <w:rPr>
            <w:rStyle w:val="Hyperlink"/>
          </w:rPr>
          <w:t>Senate Journal</w:t>
        </w:r>
        <w:r w:rsidRPr="00885537">
          <w:rPr>
            <w:rStyle w:val="Hyperlink"/>
          </w:rPr>
          <w:noBreakHyphen/>
          <w:t>page 6</w:t>
        </w:r>
      </w:hyperlink>
      <w:r w:rsidRPr="00885537">
        <w:t>)</w:t>
      </w:r>
    </w:p>
    <w:p w:rsidR="00DA7806" w:rsidRDefault="00DA7806" w:rsidP="00DA78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Senate</w:t>
      </w:r>
      <w:r>
        <w:tab/>
      </w:r>
      <w:r w:rsidRPr="00885537">
        <w:t>Refer</w:t>
      </w:r>
      <w:r>
        <w:t xml:space="preserve">red to Committee on </w:t>
      </w:r>
      <w:r w:rsidRPr="00885537">
        <w:rPr>
          <w:b/>
        </w:rPr>
        <w:t>Judiciary</w:t>
      </w:r>
      <w:r>
        <w:t xml:space="preserve"> </w:t>
      </w:r>
      <w:r w:rsidRPr="00885537">
        <w:t>(</w:t>
      </w:r>
      <w:hyperlink r:id="rId8" w:history="1">
        <w:r w:rsidRPr="00885537">
          <w:rPr>
            <w:rStyle w:val="Hyperlink"/>
          </w:rPr>
          <w:t>Senate Journal</w:t>
        </w:r>
        <w:r w:rsidRPr="00885537">
          <w:rPr>
            <w:rStyle w:val="Hyperlink"/>
          </w:rPr>
          <w:noBreakHyphen/>
          <w:t>page 6</w:t>
        </w:r>
      </w:hyperlink>
      <w:r w:rsidRPr="00885537">
        <w:t>)</w:t>
      </w:r>
    </w:p>
    <w:p w:rsidR="00DA7806" w:rsidRDefault="00DA7806" w:rsidP="00DA78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02F9" w:rsidRPr="00B902F9" w:rsidRDefault="00B902F9" w:rsidP="00B902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02F9" w:rsidRDefault="00B902F9" w:rsidP="00B902F9">
      <w:pPr>
        <w:widowControl w:val="0"/>
        <w:jc w:val="left"/>
      </w:pPr>
      <w:r w:rsidRPr="00B902F9">
        <w:rPr>
          <w:b/>
        </w:rPr>
        <w:t>VERSIONS OF THIS BILL</w:t>
      </w:r>
    </w:p>
    <w:p w:rsidR="00B902F9" w:rsidRDefault="00B902F9" w:rsidP="00B902F9">
      <w:pPr>
        <w:widowControl w:val="0"/>
        <w:jc w:val="left"/>
      </w:pPr>
    </w:p>
    <w:p w:rsidR="00B902F9" w:rsidRDefault="00E71E75" w:rsidP="00B902F9">
      <w:pPr>
        <w:widowControl w:val="0"/>
        <w:jc w:val="left"/>
      </w:pPr>
      <w:hyperlink r:id="rId9" w:history="1">
        <w:r w:rsidR="00B902F9">
          <w:rPr>
            <w:rStyle w:val="Hyperlink"/>
          </w:rPr>
          <w:t>5/15/2012</w:t>
        </w:r>
      </w:hyperlink>
    </w:p>
    <w:p w:rsidR="00B902F9" w:rsidRDefault="00B902F9" w:rsidP="00B902F9"/>
    <w:p w:rsidR="00B902F9" w:rsidRDefault="00B902F9" w:rsidP="00B902F9">
      <w:pPr>
        <w:sectPr w:rsidR="00B902F9" w:rsidSect="00B902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061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9DE" w:rsidRDefault="00DF49DE" w:rsidP="00DF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SUSPEND APPLICATION OF THOSE PROVISIONS OF CHAPTER 13, TITLE 7 OF THE CODE OF LAWS OF SOUTH CAROLINA, 1976, THAT PERMIT STRAIGHT PARTY </w:t>
      </w:r>
      <w:bookmarkStart w:id="4" w:name="OCC4"/>
      <w:bookmarkEnd w:id="4"/>
      <w:r>
        <w:t>TICKET VOTING FOR THE 2012 GENERAL ELECTION</w:t>
      </w:r>
      <w:bookmarkStart w:id="5" w:name="OCC5"/>
      <w:bookmarkEnd w:id="5"/>
      <w:r>
        <w:t xml:space="preserve">, AND TO PROVIDE THAT GENERAL ELECTION BALLOTS MAY NOT ALLOW STRAIGHT PARTY TICKET VOTING IN THE 2012 GENERAL ELECTION. </w:t>
      </w:r>
    </w:p>
    <w:p w:rsidR="0085061A" w:rsidRDefault="008506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6" w:name="titleend"/>
      <w:bookmarkEnd w:id="6"/>
    </w:p>
    <w:p w:rsidR="0085061A" w:rsidRDefault="008506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061A" w:rsidRDefault="008506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9DE" w:rsidRPr="00092B4C" w:rsidRDefault="00DF49DE" w:rsidP="00DF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3"/>
          <w:szCs w:val="23"/>
        </w:rPr>
      </w:pPr>
      <w:r>
        <w:t>SECTION</w:t>
      </w:r>
      <w:r>
        <w:tab/>
        <w:t>1.</w:t>
      </w:r>
      <w:r>
        <w:tab/>
        <w:t xml:space="preserve">Notwithstanding another </w:t>
      </w:r>
      <w:r>
        <w:tab/>
        <w:t>provision of law, those provisions of Chapter 13, Title 7 of the Code of Laws of South Carolina, 1976, that permit straight party ticket voting are suspended and do not apply for purposes of conducting the 2012 general election.  G</w:t>
      </w:r>
      <w:r w:rsidRPr="00092B4C">
        <w:rPr>
          <w:szCs w:val="22"/>
        </w:rPr>
        <w:t>eneral election ballots in this State may not allow straight party ticket voting</w:t>
      </w:r>
      <w:r>
        <w:rPr>
          <w:szCs w:val="22"/>
        </w:rPr>
        <w:t xml:space="preserve"> in the 2012 general election</w:t>
      </w:r>
      <w:r w:rsidRPr="00092B4C">
        <w:rPr>
          <w:szCs w:val="22"/>
        </w:rPr>
        <w:t>, e</w:t>
      </w:r>
      <w:r w:rsidRPr="00092B4C">
        <w:t>xcept as provided by federal law for uniformed and overseas citizens</w:t>
      </w:r>
      <w:r w:rsidRPr="00092B4C">
        <w:rPr>
          <w:szCs w:val="22"/>
        </w:rPr>
        <w:t xml:space="preserve"> voting </w:t>
      </w:r>
      <w:r w:rsidRPr="00092B4C">
        <w:rPr>
          <w:sz w:val="23"/>
          <w:szCs w:val="23"/>
        </w:rPr>
        <w:t>a straight party ticket on a write</w:t>
      </w:r>
      <w:r w:rsidRPr="00092B4C">
        <w:rPr>
          <w:sz w:val="23"/>
          <w:szCs w:val="23"/>
        </w:rPr>
        <w:noBreakHyphen/>
        <w:t>in absentee ballot for national offices.</w:t>
      </w:r>
    </w:p>
    <w:p w:rsidR="00DF49DE" w:rsidRDefault="00DF49DE" w:rsidP="00DF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DF49DE" w:rsidRDefault="00DF49DE" w:rsidP="00DF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</w:t>
      </w:r>
      <w:r w:rsidR="00DD2CE2">
        <w:t>joint resolution</w:t>
      </w:r>
      <w:r>
        <w:t xml:space="preserve"> takes effect upon approval by the Governor.</w:t>
      </w:r>
    </w:p>
    <w:p w:rsidR="00EC353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C3536" w:rsidRDefault="00EC3536" w:rsidP="00B902F9">
      <w:pPr>
        <w:suppressAutoHyphens/>
      </w:pPr>
    </w:p>
    <w:sectPr w:rsidR="00EC3536" w:rsidSect="00B902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61A" w:rsidRDefault="0085061A" w:rsidP="009F0C77">
      <w:r>
        <w:separator/>
      </w:r>
    </w:p>
  </w:endnote>
  <w:endnote w:type="continuationSeparator" w:id="0">
    <w:p w:rsidR="0085061A" w:rsidRDefault="008506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B2D4C7-83E1-449D-AB5B-7521C4A9EA90}"/>
    <w:embedBold r:id="rId2" w:fontKey="{393FEDA4-BB36-48C8-B629-4DBD8E2822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6665EC-564B-424D-93A8-49C7A0E6AC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84F96C-D429-40B3-BDE6-420D8723A2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2F9" w:rsidRPr="00EC3536" w:rsidRDefault="00B902F9" w:rsidP="00EC35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[1532]</w:t>
    </w:r>
    <w:r>
      <w:tab/>
    </w:r>
    <w:r w:rsidR="00E71E75">
      <w:fldChar w:fldCharType="begin"/>
    </w:r>
    <w:r w:rsidR="00E71E75">
      <w:instrText xml:space="preserve"> PAGE  \* MERGEFORMAT </w:instrText>
    </w:r>
    <w:r w:rsidR="00E71E75">
      <w:fldChar w:fldCharType="separate"/>
    </w:r>
    <w:r w:rsidR="00E71E75">
      <w:rPr>
        <w:noProof/>
      </w:rPr>
      <w:t>1</w:t>
    </w:r>
    <w:r w:rsidR="00E71E7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61A" w:rsidRDefault="0085061A" w:rsidP="009F0C77">
      <w:r>
        <w:separator/>
      </w:r>
    </w:p>
  </w:footnote>
  <w:footnote w:type="continuationSeparator" w:id="0">
    <w:p w:rsidR="0085061A" w:rsidRDefault="008506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402ZW12"/>
    <w:docVar w:name="CoverBillType" w:val="j"/>
    <w:docVar w:name="docpath" w:val="L:\Council\bills\GGS\22402ZW12.DOCX"/>
    <w:docVar w:name="dvBillNumber" w:val="1532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40342B"/>
    <w:rsid w:val="00026C9A"/>
    <w:rsid w:val="00053C66"/>
    <w:rsid w:val="000965A1"/>
    <w:rsid w:val="000E1785"/>
    <w:rsid w:val="000F5B8F"/>
    <w:rsid w:val="001023A4"/>
    <w:rsid w:val="0010776B"/>
    <w:rsid w:val="00133E66"/>
    <w:rsid w:val="00134ACF"/>
    <w:rsid w:val="00144E15"/>
    <w:rsid w:val="00154312"/>
    <w:rsid w:val="001A4A62"/>
    <w:rsid w:val="001A681E"/>
    <w:rsid w:val="001D08F2"/>
    <w:rsid w:val="002037CA"/>
    <w:rsid w:val="002047A2"/>
    <w:rsid w:val="002321B6"/>
    <w:rsid w:val="0023696B"/>
    <w:rsid w:val="00250967"/>
    <w:rsid w:val="00256B75"/>
    <w:rsid w:val="002759C5"/>
    <w:rsid w:val="00277DEE"/>
    <w:rsid w:val="00280D88"/>
    <w:rsid w:val="00294ABE"/>
    <w:rsid w:val="002A3EB4"/>
    <w:rsid w:val="00325348"/>
    <w:rsid w:val="00392096"/>
    <w:rsid w:val="00393688"/>
    <w:rsid w:val="003D411E"/>
    <w:rsid w:val="003E3C1E"/>
    <w:rsid w:val="003E6148"/>
    <w:rsid w:val="00400EAA"/>
    <w:rsid w:val="0040342B"/>
    <w:rsid w:val="0041760A"/>
    <w:rsid w:val="00445B0D"/>
    <w:rsid w:val="004809EE"/>
    <w:rsid w:val="00511EE9"/>
    <w:rsid w:val="00521E00"/>
    <w:rsid w:val="00577C6C"/>
    <w:rsid w:val="0058501B"/>
    <w:rsid w:val="006215AA"/>
    <w:rsid w:val="006340D9"/>
    <w:rsid w:val="00643B8E"/>
    <w:rsid w:val="00660169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5A26"/>
    <w:rsid w:val="0085061A"/>
    <w:rsid w:val="00872729"/>
    <w:rsid w:val="008F4429"/>
    <w:rsid w:val="00923F9C"/>
    <w:rsid w:val="009352BB"/>
    <w:rsid w:val="00990668"/>
    <w:rsid w:val="009F0C77"/>
    <w:rsid w:val="009F4DD1"/>
    <w:rsid w:val="00A64E80"/>
    <w:rsid w:val="00A741D9"/>
    <w:rsid w:val="00A9741D"/>
    <w:rsid w:val="00AA016D"/>
    <w:rsid w:val="00AB3E46"/>
    <w:rsid w:val="00AD4B17"/>
    <w:rsid w:val="00B26FA6"/>
    <w:rsid w:val="00B425C3"/>
    <w:rsid w:val="00B62BAE"/>
    <w:rsid w:val="00B741CB"/>
    <w:rsid w:val="00B902F9"/>
    <w:rsid w:val="00B934F3"/>
    <w:rsid w:val="00BB6347"/>
    <w:rsid w:val="00BD2134"/>
    <w:rsid w:val="00C027BC"/>
    <w:rsid w:val="00C038D8"/>
    <w:rsid w:val="00C045DD"/>
    <w:rsid w:val="00C0776F"/>
    <w:rsid w:val="00C3136F"/>
    <w:rsid w:val="00C3483A"/>
    <w:rsid w:val="00C74E9D"/>
    <w:rsid w:val="00C82FD3"/>
    <w:rsid w:val="00C85F98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7806"/>
    <w:rsid w:val="00DB3AC0"/>
    <w:rsid w:val="00DD2CE2"/>
    <w:rsid w:val="00DE68F0"/>
    <w:rsid w:val="00DF3845"/>
    <w:rsid w:val="00DF49DE"/>
    <w:rsid w:val="00DF7E17"/>
    <w:rsid w:val="00E71E75"/>
    <w:rsid w:val="00E85357"/>
    <w:rsid w:val="00EB00A2"/>
    <w:rsid w:val="00EB1BF3"/>
    <w:rsid w:val="00EC3536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7697916-5C13-4352-A475-C0E57C7E1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902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5-15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15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532_201205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56C0C-E7DD-4FA2-90FA-73D258A1A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246</Words>
  <Characters>1365</Characters>
  <Application>Microsoft Office Word</Application>
  <DocSecurity>4</DocSecurity>
  <Lines>63</Lines>
  <Paragraphs>22</Paragraphs>
  <ScaleCrop>false</ScaleCrop>
  <Company> 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1532: Straight Party Ticket Voting for 2012 General Election - South Carolina Legislature Online</dc:title>
  <dc:subject/>
  <dc:creator>GloriaShackelford</dc:creator>
  <cp:keywords/>
  <dc:description/>
  <cp:lastModifiedBy>N Cumfer</cp:lastModifiedBy>
  <cp:revision>2</cp:revision>
  <cp:lastPrinted>2012-05-15T16:12:00Z</cp:lastPrinted>
  <dcterms:created xsi:type="dcterms:W3CDTF">2014-11-21T21:22:00Z</dcterms:created>
  <dcterms:modified xsi:type="dcterms:W3CDTF">2014-11-21T21:22:00Z</dcterms:modified>
</cp:coreProperties>
</file>