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146" w:rsidRDefault="005A3146" w:rsidP="005A3146">
      <w:pPr>
        <w:widowControl w:val="0"/>
        <w:jc w:val="center"/>
      </w:pPr>
      <w:bookmarkStart w:id="0" w:name="_GoBack"/>
      <w:bookmarkEnd w:id="0"/>
      <w:r w:rsidRPr="005A3146">
        <w:rPr>
          <w:b/>
        </w:rPr>
        <w:t>South Carolina General Assembly</w:t>
      </w:r>
    </w:p>
    <w:p w:rsidR="005A3146" w:rsidRDefault="005A3146" w:rsidP="005A3146">
      <w:pPr>
        <w:widowControl w:val="0"/>
        <w:jc w:val="center"/>
      </w:pPr>
      <w:r>
        <w:t>119th Session, 2011-2012</w:t>
      </w:r>
    </w:p>
    <w:p w:rsidR="005A3146" w:rsidRDefault="005A3146" w:rsidP="005A3146">
      <w:pPr>
        <w:widowControl w:val="0"/>
        <w:jc w:val="left"/>
      </w:pPr>
    </w:p>
    <w:p w:rsidR="005A3146" w:rsidRDefault="005A3146" w:rsidP="005A3146">
      <w:pPr>
        <w:widowControl w:val="0"/>
        <w:jc w:val="left"/>
        <w:rPr>
          <w:b/>
        </w:rPr>
      </w:pPr>
      <w:r w:rsidRPr="005A3146">
        <w:rPr>
          <w:b/>
        </w:rPr>
        <w:t>S.</w:t>
      </w:r>
      <w:r>
        <w:rPr>
          <w:b/>
        </w:rPr>
        <w:t xml:space="preserve"> </w:t>
      </w:r>
      <w:r w:rsidRPr="005A3146">
        <w:rPr>
          <w:b/>
        </w:rPr>
        <w:t>1533</w:t>
      </w:r>
    </w:p>
    <w:p w:rsidR="005A3146" w:rsidRDefault="005A3146" w:rsidP="005A3146">
      <w:pPr>
        <w:widowControl w:val="0"/>
        <w:jc w:val="left"/>
        <w:rPr>
          <w:b/>
        </w:rPr>
      </w:pPr>
    </w:p>
    <w:p w:rsidR="005A3146" w:rsidRDefault="005A3146" w:rsidP="005A3146">
      <w:pPr>
        <w:widowControl w:val="0"/>
        <w:jc w:val="left"/>
      </w:pPr>
      <w:r w:rsidRPr="005A3146">
        <w:rPr>
          <w:b/>
        </w:rPr>
        <w:t>STATUS INFORMATION</w:t>
      </w:r>
    </w:p>
    <w:p w:rsidR="005A3146" w:rsidRDefault="005A3146" w:rsidP="005A3146">
      <w:pPr>
        <w:widowControl w:val="0"/>
        <w:jc w:val="left"/>
      </w:pPr>
    </w:p>
    <w:p w:rsidR="005A3146" w:rsidRDefault="005A3146" w:rsidP="005A3146">
      <w:pPr>
        <w:widowControl w:val="0"/>
        <w:jc w:val="left"/>
      </w:pPr>
      <w:r>
        <w:t>Senate Resolution</w:t>
      </w:r>
    </w:p>
    <w:p w:rsidR="005A3146" w:rsidRDefault="005A3146" w:rsidP="005A3146">
      <w:pPr>
        <w:widowControl w:val="0"/>
        <w:jc w:val="left"/>
      </w:pPr>
      <w:r>
        <w:t>Sponsors: Senator Elliott</w:t>
      </w:r>
    </w:p>
    <w:p w:rsidR="005A3146" w:rsidRDefault="005A3146" w:rsidP="005A3146">
      <w:pPr>
        <w:widowControl w:val="0"/>
        <w:jc w:val="left"/>
      </w:pPr>
      <w:r>
        <w:t>Document Path: l:\council\bills\rm\1583ac12.docx</w:t>
      </w:r>
    </w:p>
    <w:p w:rsidR="005A3146" w:rsidRDefault="005A3146" w:rsidP="005A3146">
      <w:pPr>
        <w:widowControl w:val="0"/>
        <w:jc w:val="left"/>
      </w:pPr>
    </w:p>
    <w:p w:rsidR="005A3146" w:rsidRDefault="005A3146" w:rsidP="005A3146">
      <w:pPr>
        <w:widowControl w:val="0"/>
        <w:jc w:val="left"/>
      </w:pPr>
      <w:r>
        <w:t>Introduced in the Senate on May 15, 2012</w:t>
      </w:r>
    </w:p>
    <w:p w:rsidR="005A3146" w:rsidRDefault="005A3146" w:rsidP="005A3146">
      <w:pPr>
        <w:widowControl w:val="0"/>
        <w:jc w:val="left"/>
      </w:pPr>
      <w:r>
        <w:t>Adopted by the Senate on May 15, 2012</w:t>
      </w:r>
    </w:p>
    <w:p w:rsidR="005A3146" w:rsidRDefault="005A3146" w:rsidP="005A3146">
      <w:pPr>
        <w:widowControl w:val="0"/>
        <w:jc w:val="left"/>
      </w:pPr>
    </w:p>
    <w:p w:rsidR="005A3146" w:rsidRDefault="005A3146" w:rsidP="005A3146">
      <w:pPr>
        <w:widowControl w:val="0"/>
        <w:jc w:val="left"/>
      </w:pPr>
      <w:r>
        <w:t xml:space="preserve">Summary: </w:t>
      </w:r>
      <w:r w:rsidR="00082FCC">
        <w:t>Johnnie Mae Gore</w:t>
      </w:r>
    </w:p>
    <w:p w:rsidR="005A3146" w:rsidRDefault="005A3146" w:rsidP="005A3146">
      <w:pPr>
        <w:widowControl w:val="0"/>
        <w:jc w:val="left"/>
      </w:pPr>
    </w:p>
    <w:p w:rsidR="005A3146" w:rsidRDefault="005A3146" w:rsidP="005A3146">
      <w:pPr>
        <w:widowControl w:val="0"/>
        <w:jc w:val="left"/>
      </w:pPr>
    </w:p>
    <w:p w:rsidR="005A3146" w:rsidRDefault="005A3146" w:rsidP="005A31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A3146">
        <w:rPr>
          <w:b/>
        </w:rPr>
        <w:t>HISTORY OF LEGISLATIVE ACTIONS</w:t>
      </w:r>
    </w:p>
    <w:p w:rsidR="005A3146" w:rsidRDefault="005A3146" w:rsidP="005A31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A3146" w:rsidRPr="005A3146" w:rsidRDefault="005A3146" w:rsidP="005A31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A3146">
        <w:rPr>
          <w:u w:val="single"/>
        </w:rPr>
        <w:tab/>
        <w:t>Date</w:t>
      </w:r>
      <w:r w:rsidRPr="005A3146">
        <w:rPr>
          <w:u w:val="single"/>
        </w:rPr>
        <w:tab/>
        <w:t>Body</w:t>
      </w:r>
      <w:r w:rsidRPr="005A3146">
        <w:rPr>
          <w:u w:val="single"/>
        </w:rPr>
        <w:tab/>
        <w:t>Action Description with journal page number</w:t>
      </w:r>
      <w:r w:rsidRPr="005A3146">
        <w:rPr>
          <w:u w:val="single"/>
        </w:rPr>
        <w:tab/>
      </w:r>
    </w:p>
    <w:p w:rsidR="00D87007" w:rsidRDefault="00D87007" w:rsidP="00D870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5/15/2012</w:t>
      </w:r>
      <w:r>
        <w:tab/>
        <w:t>Senate</w:t>
      </w:r>
      <w:r>
        <w:tab/>
      </w:r>
      <w:r w:rsidRPr="00CD7E47">
        <w:t>Introduced and adopted (</w:t>
      </w:r>
      <w:hyperlink r:id="rId7" w:history="1">
        <w:r w:rsidRPr="00CD7E47">
          <w:rPr>
            <w:rStyle w:val="Hyperlink"/>
          </w:rPr>
          <w:t>Senate Journal</w:t>
        </w:r>
        <w:r w:rsidRPr="00CD7E47">
          <w:rPr>
            <w:rStyle w:val="Hyperlink"/>
          </w:rPr>
          <w:noBreakHyphen/>
          <w:t>page 6</w:t>
        </w:r>
      </w:hyperlink>
      <w:r w:rsidRPr="00CD7E47">
        <w:t>)</w:t>
      </w:r>
    </w:p>
    <w:p w:rsidR="00D87007" w:rsidRDefault="00D87007" w:rsidP="00D870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3146" w:rsidRPr="005A3146" w:rsidRDefault="005A3146" w:rsidP="005A31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3146" w:rsidRDefault="005A3146" w:rsidP="005A3146">
      <w:r w:rsidRPr="005A3146">
        <w:rPr>
          <w:b/>
        </w:rPr>
        <w:t>VERSIONS OF THIS BILL</w:t>
      </w:r>
    </w:p>
    <w:p w:rsidR="005A3146" w:rsidRDefault="005A3146" w:rsidP="005A3146"/>
    <w:p w:rsidR="005A3146" w:rsidRDefault="00340421" w:rsidP="005A3146">
      <w:hyperlink r:id="rId8" w:history="1">
        <w:r w:rsidR="005A3146">
          <w:rPr>
            <w:rStyle w:val="Hyperlink"/>
          </w:rPr>
          <w:t>5/15/2012</w:t>
        </w:r>
      </w:hyperlink>
    </w:p>
    <w:p w:rsidR="005A3146" w:rsidRDefault="005A3146" w:rsidP="005A3146"/>
    <w:p w:rsidR="005A3146" w:rsidRDefault="005A3146" w:rsidP="005A3146">
      <w:pPr>
        <w:sectPr w:rsidR="005A3146" w:rsidSect="005A314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A7E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2065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3EFA" w:rsidRDefault="00624E2C" w:rsidP="00773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73EFA">
        <w:t>EXPRESS THE PROFOUND SORROW OF THE MEMBERS OF THE SOUTH CAROLINA SENATE UPON THE DEATH O</w:t>
      </w:r>
      <w:r w:rsidR="001545B4">
        <w:t xml:space="preserve">F </w:t>
      </w:r>
      <w:r w:rsidR="001545B4" w:rsidRPr="00B0158C">
        <w:rPr>
          <w:color w:val="000000" w:themeColor="text1"/>
          <w:u w:color="000000" w:themeColor="text1"/>
        </w:rPr>
        <w:t>JOHNNIE MAE GORE</w:t>
      </w:r>
      <w:r w:rsidR="001545B4">
        <w:t xml:space="preserve"> OF HORRY COUNTY AND</w:t>
      </w:r>
      <w:r w:rsidR="00773EFA">
        <w:t xml:space="preserve"> TO EXTEND THE DEEPEST SYMPATHY TO HER FAMILY AND MANY FRIENDS.</w:t>
      </w:r>
    </w:p>
    <w:p w:rsidR="00B20654" w:rsidRDefault="00B206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652B9" w:rsidRDefault="00B20654" w:rsidP="00965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652B9">
        <w:t xml:space="preserve">the members of the South Carolina Senate were deeply saddened to learn of the death of </w:t>
      </w:r>
      <w:r w:rsidR="00C26CEF" w:rsidRPr="00B0158C">
        <w:rPr>
          <w:color w:val="000000" w:themeColor="text1"/>
          <w:u w:color="000000" w:themeColor="text1"/>
        </w:rPr>
        <w:t>Johnnie Mae Gore</w:t>
      </w:r>
      <w:r w:rsidR="009652B9">
        <w:t xml:space="preserve"> of </w:t>
      </w:r>
      <w:r w:rsidR="00C26CEF">
        <w:t>Horry County</w:t>
      </w:r>
      <w:r w:rsidR="009652B9">
        <w:t xml:space="preserve"> on </w:t>
      </w:r>
      <w:r w:rsidR="00C26CEF">
        <w:t>April 2</w:t>
      </w:r>
      <w:r w:rsidR="003737BC">
        <w:t>0</w:t>
      </w:r>
      <w:r w:rsidR="009652B9">
        <w:t>, 2012, at the venerable age of eighty</w:t>
      </w:r>
      <w:r w:rsidR="00E1617E">
        <w:noBreakHyphen/>
      </w:r>
      <w:r w:rsidR="00C26CEF">
        <w:t>two</w:t>
      </w:r>
      <w:r w:rsidR="009652B9">
        <w:t>; and</w:t>
      </w:r>
    </w:p>
    <w:p w:rsidR="00723067" w:rsidRDefault="00723067" w:rsidP="00965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103" w:rsidRDefault="00723067" w:rsidP="00ED3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Pr="00723067">
        <w:rPr>
          <w:rFonts w:eastAsiaTheme="minorHAnsi"/>
          <w:color w:val="000000" w:themeColor="text1"/>
          <w:szCs w:val="22"/>
          <w:u w:color="000000" w:themeColor="text1"/>
        </w:rPr>
        <w:t>married to the late Charlie Thelton Gore, Sr.</w:t>
      </w:r>
      <w:r w:rsidR="00ED3C6E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723067">
        <w:rPr>
          <w:rFonts w:eastAsiaTheme="minorHAnsi"/>
          <w:color w:val="000000" w:themeColor="text1"/>
          <w:szCs w:val="22"/>
          <w:u w:color="000000" w:themeColor="text1"/>
        </w:rPr>
        <w:t xml:space="preserve"> a World War II </w:t>
      </w:r>
      <w:r w:rsidR="00ED3C6E">
        <w:rPr>
          <w:rFonts w:eastAsiaTheme="minorHAnsi"/>
          <w:color w:val="000000" w:themeColor="text1"/>
          <w:szCs w:val="22"/>
          <w:u w:color="000000" w:themeColor="text1"/>
        </w:rPr>
        <w:t>v</w:t>
      </w:r>
      <w:r w:rsidRPr="00723067">
        <w:rPr>
          <w:rFonts w:eastAsiaTheme="minorHAnsi"/>
          <w:color w:val="000000" w:themeColor="text1"/>
          <w:szCs w:val="22"/>
          <w:u w:color="000000" w:themeColor="text1"/>
        </w:rPr>
        <w:t>eteran</w:t>
      </w:r>
      <w:r w:rsidR="00ED3C6E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723067">
        <w:rPr>
          <w:rFonts w:eastAsiaTheme="minorHAnsi"/>
          <w:color w:val="000000" w:themeColor="text1"/>
          <w:szCs w:val="22"/>
          <w:u w:color="000000" w:themeColor="text1"/>
        </w:rPr>
        <w:t xml:space="preserve">Mrs. Gore was a </w:t>
      </w:r>
      <w:r w:rsidR="00ED3C6E">
        <w:rPr>
          <w:rFonts w:eastAsiaTheme="minorHAnsi"/>
          <w:color w:val="000000" w:themeColor="text1"/>
          <w:szCs w:val="22"/>
          <w:u w:color="000000" w:themeColor="text1"/>
        </w:rPr>
        <w:t xml:space="preserve">faithful </w:t>
      </w:r>
      <w:r w:rsidRPr="00723067">
        <w:rPr>
          <w:rFonts w:eastAsiaTheme="minorHAnsi"/>
          <w:color w:val="000000" w:themeColor="text1"/>
          <w:szCs w:val="22"/>
          <w:u w:color="000000" w:themeColor="text1"/>
        </w:rPr>
        <w:t xml:space="preserve">member of Mt. Calvary #2 Missionary Baptist Church </w:t>
      </w:r>
      <w:r w:rsidR="00ED3C6E">
        <w:rPr>
          <w:rFonts w:eastAsiaTheme="minorHAnsi"/>
          <w:color w:val="000000" w:themeColor="text1"/>
          <w:szCs w:val="22"/>
          <w:u w:color="000000" w:themeColor="text1"/>
        </w:rPr>
        <w:t xml:space="preserve">in </w:t>
      </w:r>
      <w:r w:rsidRPr="00723067">
        <w:rPr>
          <w:rFonts w:eastAsiaTheme="minorHAnsi"/>
          <w:color w:val="000000" w:themeColor="text1"/>
          <w:szCs w:val="22"/>
          <w:u w:color="000000" w:themeColor="text1"/>
        </w:rPr>
        <w:t>Little River</w:t>
      </w:r>
      <w:r w:rsidR="00ED3C6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723067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 w:rsidR="00ED3C6E">
        <w:rPr>
          <w:rFonts w:eastAsiaTheme="minorHAnsi"/>
          <w:color w:val="000000" w:themeColor="text1"/>
          <w:szCs w:val="22"/>
          <w:u w:color="000000" w:themeColor="text1"/>
        </w:rPr>
        <w:t>more than</w:t>
      </w:r>
      <w:r w:rsidRPr="0072306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D3C6E">
        <w:rPr>
          <w:rFonts w:eastAsiaTheme="minorHAnsi"/>
          <w:color w:val="000000" w:themeColor="text1"/>
          <w:szCs w:val="22"/>
          <w:u w:color="000000" w:themeColor="text1"/>
        </w:rPr>
        <w:t>fifty</w:t>
      </w:r>
      <w:r w:rsidRPr="00723067">
        <w:rPr>
          <w:rFonts w:eastAsiaTheme="minorHAnsi"/>
          <w:color w:val="000000" w:themeColor="text1"/>
          <w:szCs w:val="22"/>
          <w:u w:color="000000" w:themeColor="text1"/>
        </w:rPr>
        <w:t xml:space="preserve"> years. </w:t>
      </w:r>
      <w:r w:rsidR="003737BC">
        <w:rPr>
          <w:rFonts w:eastAsiaTheme="minorHAnsi"/>
          <w:color w:val="000000" w:themeColor="text1"/>
          <w:szCs w:val="22"/>
          <w:u w:color="000000" w:themeColor="text1"/>
        </w:rPr>
        <w:t>Among the</w:t>
      </w:r>
      <w:r w:rsidR="00ED3C6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723067">
        <w:rPr>
          <w:rFonts w:eastAsiaTheme="minorHAnsi"/>
          <w:color w:val="000000" w:themeColor="text1"/>
          <w:szCs w:val="22"/>
          <w:u w:color="000000" w:themeColor="text1"/>
        </w:rPr>
        <w:t xml:space="preserve">numerous </w:t>
      </w:r>
      <w:r w:rsidR="00464637">
        <w:rPr>
          <w:rFonts w:eastAsiaTheme="minorHAnsi"/>
          <w:color w:val="000000" w:themeColor="text1"/>
          <w:szCs w:val="22"/>
          <w:u w:color="000000" w:themeColor="text1"/>
        </w:rPr>
        <w:t>ways</w:t>
      </w:r>
      <w:r w:rsidR="003737BC">
        <w:rPr>
          <w:rFonts w:eastAsiaTheme="minorHAnsi"/>
          <w:color w:val="000000" w:themeColor="text1"/>
          <w:szCs w:val="22"/>
          <w:u w:color="000000" w:themeColor="text1"/>
        </w:rPr>
        <w:t xml:space="preserve"> in which she served her church</w:t>
      </w:r>
      <w:r w:rsidR="00ED3C6E">
        <w:rPr>
          <w:rFonts w:eastAsiaTheme="minorHAnsi"/>
          <w:color w:val="000000" w:themeColor="text1"/>
          <w:szCs w:val="22"/>
          <w:u w:color="000000" w:themeColor="text1"/>
        </w:rPr>
        <w:t xml:space="preserve">, she was </w:t>
      </w:r>
      <w:r w:rsidRPr="00723067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3737BC">
        <w:rPr>
          <w:rFonts w:eastAsiaTheme="minorHAnsi"/>
          <w:color w:val="000000" w:themeColor="text1"/>
          <w:szCs w:val="22"/>
          <w:u w:color="000000" w:themeColor="text1"/>
        </w:rPr>
        <w:t xml:space="preserve"> dedicated</w:t>
      </w:r>
      <w:r w:rsidRPr="00723067">
        <w:rPr>
          <w:rFonts w:eastAsiaTheme="minorHAnsi"/>
          <w:color w:val="000000" w:themeColor="text1"/>
          <w:szCs w:val="22"/>
          <w:u w:color="000000" w:themeColor="text1"/>
        </w:rPr>
        <w:t xml:space="preserve"> member of the </w:t>
      </w:r>
      <w:r w:rsidR="00ED3C6E"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Pr="00723067">
        <w:rPr>
          <w:rFonts w:eastAsiaTheme="minorHAnsi"/>
          <w:color w:val="000000" w:themeColor="text1"/>
          <w:szCs w:val="22"/>
          <w:u w:color="000000" w:themeColor="text1"/>
        </w:rPr>
        <w:t>issi</w:t>
      </w:r>
      <w:r w:rsidR="00ED3C6E">
        <w:rPr>
          <w:rFonts w:eastAsiaTheme="minorHAnsi"/>
          <w:color w:val="000000" w:themeColor="text1"/>
          <w:szCs w:val="22"/>
          <w:u w:color="000000" w:themeColor="text1"/>
        </w:rPr>
        <w:t>onary board and senior choir</w:t>
      </w:r>
      <w:r w:rsidR="00AA510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A5103" w:rsidRDefault="00AA5103" w:rsidP="00ED3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0A0D9C" w:rsidRDefault="00AA5103" w:rsidP="00ED3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723067" w:rsidRPr="00723067">
        <w:rPr>
          <w:rFonts w:eastAsiaTheme="minorHAnsi"/>
          <w:color w:val="000000" w:themeColor="text1"/>
          <w:szCs w:val="22"/>
          <w:u w:color="000000" w:themeColor="text1"/>
        </w:rPr>
        <w:t>Mrs. Gore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known for her compassionate heart, </w:t>
      </w:r>
      <w:r w:rsidR="00723067" w:rsidRPr="00723067">
        <w:rPr>
          <w:rFonts w:eastAsiaTheme="minorHAnsi"/>
          <w:color w:val="000000" w:themeColor="text1"/>
          <w:szCs w:val="22"/>
          <w:u w:color="000000" w:themeColor="text1"/>
        </w:rPr>
        <w:t>devoted countless hours in providing home</w:t>
      </w:r>
      <w:r w:rsidR="00E1617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723067" w:rsidRPr="00723067">
        <w:rPr>
          <w:rFonts w:eastAsiaTheme="minorHAnsi"/>
          <w:color w:val="000000" w:themeColor="text1"/>
          <w:szCs w:val="22"/>
          <w:u w:color="000000" w:themeColor="text1"/>
        </w:rPr>
        <w:t>cook</w:t>
      </w:r>
      <w:r w:rsidR="00ED3C6E">
        <w:rPr>
          <w:rFonts w:eastAsiaTheme="minorHAnsi"/>
          <w:color w:val="000000" w:themeColor="text1"/>
          <w:szCs w:val="22"/>
          <w:u w:color="000000" w:themeColor="text1"/>
        </w:rPr>
        <w:t>ed</w:t>
      </w:r>
      <w:r w:rsidR="00723067" w:rsidRPr="00723067">
        <w:rPr>
          <w:rFonts w:eastAsiaTheme="minorHAnsi"/>
          <w:color w:val="000000" w:themeColor="text1"/>
          <w:szCs w:val="22"/>
          <w:u w:color="000000" w:themeColor="text1"/>
        </w:rPr>
        <w:t xml:space="preserve"> meals to the sick and shut</w:t>
      </w:r>
      <w:r w:rsidR="00E1617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723067" w:rsidRPr="00723067">
        <w:rPr>
          <w:rFonts w:eastAsiaTheme="minorHAnsi"/>
          <w:color w:val="000000" w:themeColor="text1"/>
          <w:szCs w:val="22"/>
          <w:u w:color="000000" w:themeColor="text1"/>
        </w:rPr>
        <w:t xml:space="preserve">in,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as well as </w:t>
      </w:r>
      <w:r w:rsidR="000A0D9C"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="00464637">
        <w:rPr>
          <w:rFonts w:eastAsiaTheme="minorHAnsi"/>
          <w:color w:val="000000" w:themeColor="text1"/>
          <w:szCs w:val="22"/>
          <w:u w:color="000000" w:themeColor="text1"/>
        </w:rPr>
        <w:t>bereaved families</w:t>
      </w:r>
      <w:r w:rsidR="000A0D9C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A0D9C" w:rsidRDefault="000A0D9C" w:rsidP="00ED3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723067" w:rsidRDefault="000A0D9C" w:rsidP="00ED3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i</w:t>
      </w:r>
      <w:r w:rsidR="00723067" w:rsidRPr="00723067">
        <w:rPr>
          <w:rFonts w:eastAsiaTheme="minorHAnsi"/>
          <w:color w:val="000000" w:themeColor="text1"/>
          <w:szCs w:val="22"/>
          <w:u w:color="000000" w:themeColor="text1"/>
        </w:rPr>
        <w:t>n addition to raising her own children, she a</w:t>
      </w:r>
      <w:r w:rsidR="00464637">
        <w:rPr>
          <w:rFonts w:eastAsiaTheme="minorHAnsi"/>
          <w:color w:val="000000" w:themeColor="text1"/>
          <w:szCs w:val="22"/>
          <w:u w:color="000000" w:themeColor="text1"/>
        </w:rPr>
        <w:t>lso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23067" w:rsidRPr="00723067">
        <w:rPr>
          <w:rFonts w:eastAsiaTheme="minorHAnsi"/>
          <w:color w:val="000000" w:themeColor="text1"/>
          <w:szCs w:val="22"/>
          <w:u w:color="000000" w:themeColor="text1"/>
        </w:rPr>
        <w:t>provid</w:t>
      </w:r>
      <w:r w:rsidR="00464637">
        <w:rPr>
          <w:rFonts w:eastAsiaTheme="minorHAnsi"/>
          <w:color w:val="000000" w:themeColor="text1"/>
          <w:szCs w:val="22"/>
          <w:u w:color="000000" w:themeColor="text1"/>
        </w:rPr>
        <w:t>ed</w:t>
      </w:r>
      <w:r w:rsidR="00723067" w:rsidRPr="00723067">
        <w:rPr>
          <w:rFonts w:eastAsiaTheme="minorHAnsi"/>
          <w:color w:val="000000" w:themeColor="text1"/>
          <w:szCs w:val="22"/>
          <w:u w:color="000000" w:themeColor="text1"/>
        </w:rPr>
        <w:t xml:space="preserve"> motherly care to</w:t>
      </w:r>
      <w:r w:rsidR="00464637">
        <w:rPr>
          <w:rFonts w:eastAsiaTheme="minorHAnsi"/>
          <w:color w:val="000000" w:themeColor="text1"/>
          <w:szCs w:val="22"/>
          <w:u w:color="000000" w:themeColor="text1"/>
        </w:rPr>
        <w:t xml:space="preserve"> other</w:t>
      </w:r>
      <w:r w:rsidR="00723067" w:rsidRPr="00723067">
        <w:rPr>
          <w:rFonts w:eastAsiaTheme="minorHAnsi"/>
          <w:color w:val="000000" w:themeColor="text1"/>
          <w:szCs w:val="22"/>
          <w:u w:color="000000" w:themeColor="text1"/>
        </w:rPr>
        <w:t xml:space="preserve"> children in the community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counting these young ones as </w:t>
      </w:r>
      <w:r w:rsidR="00723067" w:rsidRPr="00723067">
        <w:rPr>
          <w:rFonts w:eastAsiaTheme="minorHAnsi"/>
          <w:color w:val="000000" w:themeColor="text1"/>
          <w:szCs w:val="22"/>
          <w:u w:color="000000" w:themeColor="text1"/>
        </w:rPr>
        <w:t xml:space="preserve">extended family. Mrs. Gore had a special </w:t>
      </w:r>
      <w:r>
        <w:rPr>
          <w:rFonts w:eastAsiaTheme="minorHAnsi"/>
          <w:color w:val="000000" w:themeColor="text1"/>
          <w:szCs w:val="22"/>
          <w:u w:color="000000" w:themeColor="text1"/>
        </w:rPr>
        <w:t>concern</w:t>
      </w:r>
      <w:r w:rsidR="00723067" w:rsidRPr="00723067">
        <w:rPr>
          <w:rFonts w:eastAsiaTheme="minorHAnsi"/>
          <w:color w:val="000000" w:themeColor="text1"/>
          <w:szCs w:val="22"/>
          <w:u w:color="000000" w:themeColor="text1"/>
        </w:rPr>
        <w:t xml:space="preserve"> for </w:t>
      </w:r>
      <w:r>
        <w:rPr>
          <w:rFonts w:eastAsiaTheme="minorHAnsi"/>
          <w:color w:val="000000" w:themeColor="text1"/>
          <w:szCs w:val="22"/>
          <w:u w:color="000000" w:themeColor="text1"/>
        </w:rPr>
        <w:t>v</w:t>
      </w:r>
      <w:r w:rsidR="00723067" w:rsidRPr="00723067">
        <w:rPr>
          <w:rFonts w:eastAsiaTheme="minorHAnsi"/>
          <w:color w:val="000000" w:themeColor="text1"/>
          <w:szCs w:val="22"/>
          <w:u w:color="000000" w:themeColor="text1"/>
        </w:rPr>
        <w:t xml:space="preserve">eterans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723067" w:rsidRPr="00723067">
        <w:rPr>
          <w:rFonts w:eastAsiaTheme="minorHAnsi"/>
          <w:color w:val="000000" w:themeColor="text1"/>
          <w:szCs w:val="22"/>
          <w:u w:color="000000" w:themeColor="text1"/>
        </w:rPr>
        <w:t>expend</w:t>
      </w:r>
      <w:r>
        <w:rPr>
          <w:rFonts w:eastAsiaTheme="minorHAnsi"/>
          <w:color w:val="000000" w:themeColor="text1"/>
          <w:szCs w:val="22"/>
          <w:u w:color="000000" w:themeColor="text1"/>
        </w:rPr>
        <w:t>ed</w:t>
      </w:r>
      <w:r w:rsidR="00723067" w:rsidRPr="0072306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much </w:t>
      </w:r>
      <w:r w:rsidR="00723067" w:rsidRPr="00723067">
        <w:rPr>
          <w:rFonts w:eastAsiaTheme="minorHAnsi"/>
          <w:color w:val="000000" w:themeColor="text1"/>
          <w:szCs w:val="22"/>
          <w:u w:color="000000" w:themeColor="text1"/>
        </w:rPr>
        <w:t xml:space="preserve">time visiting sick veterans </w:t>
      </w: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>and</w:t>
      </w:r>
      <w:r w:rsidR="00723067" w:rsidRPr="00723067">
        <w:rPr>
          <w:rFonts w:eastAsiaTheme="minorHAnsi"/>
          <w:color w:val="000000" w:themeColor="text1"/>
          <w:szCs w:val="22"/>
          <w:u w:color="000000" w:themeColor="text1"/>
        </w:rPr>
        <w:t xml:space="preserve"> providing meals </w:t>
      </w:r>
      <w:r>
        <w:rPr>
          <w:rFonts w:eastAsiaTheme="minorHAnsi"/>
          <w:color w:val="000000" w:themeColor="text1"/>
          <w:szCs w:val="22"/>
          <w:u w:color="000000" w:themeColor="text1"/>
        </w:rPr>
        <w:t>for them, as well as sharing</w:t>
      </w:r>
      <w:r w:rsidR="00723067" w:rsidRPr="00723067">
        <w:rPr>
          <w:rFonts w:eastAsiaTheme="minorHAnsi"/>
          <w:color w:val="000000" w:themeColor="text1"/>
          <w:szCs w:val="22"/>
          <w:u w:color="000000" w:themeColor="text1"/>
        </w:rPr>
        <w:t xml:space="preserve"> her faith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in </w:t>
      </w:r>
      <w:r w:rsidR="00723067" w:rsidRPr="00723067">
        <w:rPr>
          <w:rFonts w:eastAsiaTheme="minorHAnsi"/>
          <w:color w:val="000000" w:themeColor="text1"/>
          <w:szCs w:val="22"/>
          <w:u w:color="000000" w:themeColor="text1"/>
        </w:rPr>
        <w:t>our Lord and Savior Jesus Christ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46D95" w:rsidRDefault="00F46D95" w:rsidP="00ED3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9652B9" w:rsidRPr="00FD27F0" w:rsidRDefault="00F46D95" w:rsidP="005B6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she leaves to cherish her memory her children,</w:t>
      </w:r>
      <w:r w:rsidR="003737BC">
        <w:rPr>
          <w:rFonts w:eastAsiaTheme="minorHAnsi"/>
          <w:color w:val="000000" w:themeColor="text1"/>
          <w:szCs w:val="22"/>
          <w:u w:color="000000" w:themeColor="text1"/>
        </w:rPr>
        <w:t xml:space="preserve"> sons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737BC">
        <w:rPr>
          <w:rFonts w:eastAsiaTheme="minorHAnsi"/>
          <w:color w:val="000000" w:themeColor="text1"/>
          <w:szCs w:val="22"/>
          <w:u w:color="000000" w:themeColor="text1"/>
        </w:rPr>
        <w:t xml:space="preserve">Kenneth, Tim, Carlton, Gene, Bill, Delton, Tony, Thelton, Melton, Milton, and Clyde, and daughters Deloria Armstrong, and BeBe Sanders </w:t>
      </w:r>
      <w:r>
        <w:rPr>
          <w:rFonts w:eastAsiaTheme="minorHAnsi"/>
          <w:color w:val="000000" w:themeColor="text1"/>
          <w:szCs w:val="22"/>
          <w:u w:color="000000" w:themeColor="text1"/>
        </w:rPr>
        <w:t>and a host of other relatives and friends. S</w:t>
      </w:r>
      <w:r w:rsidR="009652B9" w:rsidRPr="00FD27F0">
        <w:rPr>
          <w:rFonts w:eastAsiaTheme="minorHAnsi"/>
          <w:color w:val="000000" w:themeColor="text1"/>
          <w:szCs w:val="22"/>
          <w:u w:color="000000" w:themeColor="text1"/>
        </w:rPr>
        <w:t>he will be</w:t>
      </w:r>
      <w:r w:rsidR="00464637">
        <w:rPr>
          <w:rFonts w:eastAsiaTheme="minorHAnsi"/>
          <w:color w:val="000000" w:themeColor="text1"/>
          <w:szCs w:val="22"/>
          <w:u w:color="000000" w:themeColor="text1"/>
        </w:rPr>
        <w:t xml:space="preserve"> dearly</w:t>
      </w:r>
      <w:r w:rsidR="009652B9" w:rsidRPr="00FD27F0">
        <w:rPr>
          <w:rFonts w:eastAsiaTheme="minorHAnsi"/>
          <w:color w:val="000000" w:themeColor="text1"/>
          <w:szCs w:val="22"/>
          <w:u w:color="000000" w:themeColor="text1"/>
        </w:rPr>
        <w:t xml:space="preserve"> missed.</w:t>
      </w:r>
      <w:r w:rsidR="009652B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652B9" w:rsidRPr="00FD27F0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9652B9" w:rsidRDefault="009652B9" w:rsidP="00965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652B9" w:rsidRDefault="009652B9" w:rsidP="00965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652B9" w:rsidRDefault="009652B9" w:rsidP="00965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52B9" w:rsidRDefault="009652B9" w:rsidP="00965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Senate, by this resolution, express their profound sorrow upon the death of </w:t>
      </w:r>
      <w:r w:rsidR="004A05A4">
        <w:t>Johnnie Mae Gore of Horry County</w:t>
      </w:r>
      <w:r>
        <w:t xml:space="preserve"> and extend the deepest sympathy to her family and many friends.</w:t>
      </w:r>
    </w:p>
    <w:p w:rsidR="009652B9" w:rsidRDefault="009652B9" w:rsidP="00965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52B9" w:rsidRDefault="009652B9" w:rsidP="00965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464637">
        <w:t>provided</w:t>
      </w:r>
      <w:r>
        <w:t xml:space="preserve"> to </w:t>
      </w:r>
      <w:r w:rsidR="001A436F">
        <w:t>Milton L. Gore</w:t>
      </w:r>
      <w:r>
        <w:t xml:space="preserve"> for the family.</w:t>
      </w:r>
    </w:p>
    <w:p w:rsidR="005A7EBD" w:rsidRDefault="00E1617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A7EBD" w:rsidRDefault="005A7EBD" w:rsidP="005A3146">
      <w:pPr>
        <w:suppressAutoHyphens/>
      </w:pPr>
    </w:p>
    <w:sectPr w:rsidR="005A7EBD" w:rsidSect="005A314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3C6E" w:rsidRDefault="00ED3C6E" w:rsidP="009F0C77">
      <w:r>
        <w:separator/>
      </w:r>
    </w:p>
  </w:endnote>
  <w:endnote w:type="continuationSeparator" w:id="0">
    <w:p w:rsidR="00ED3C6E" w:rsidRDefault="00ED3C6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D41EB9C-99CA-4424-B118-B4E5C3EF1B4E}"/>
    <w:embedBold r:id="rId2" w:fontKey="{C1B8A8BD-3B9C-46EA-84CA-18C36854FEF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324E78B-7888-4AA0-95D3-B3376FA3FD1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AF9B61B-2943-4781-8CB3-AA8B84D746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9C2109B-DC81-4ACB-97C1-44ABD4CCC0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3146" w:rsidRPr="005A7EBD" w:rsidRDefault="005A3146" w:rsidP="005A7E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[1533]</w:t>
    </w:r>
    <w:r>
      <w:tab/>
    </w:r>
    <w:r w:rsidR="00340421">
      <w:fldChar w:fldCharType="begin"/>
    </w:r>
    <w:r w:rsidR="00340421">
      <w:instrText xml:space="preserve"> PAGE  \* MERGEFORMAT </w:instrText>
    </w:r>
    <w:r w:rsidR="00340421">
      <w:fldChar w:fldCharType="separate"/>
    </w:r>
    <w:r w:rsidR="00340421">
      <w:rPr>
        <w:noProof/>
      </w:rPr>
      <w:t>1</w:t>
    </w:r>
    <w:r w:rsidR="0034042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3C6E" w:rsidRDefault="00ED3C6E" w:rsidP="009F0C77">
      <w:r>
        <w:separator/>
      </w:r>
    </w:p>
  </w:footnote>
  <w:footnote w:type="continuationSeparator" w:id="0">
    <w:p w:rsidR="00ED3C6E" w:rsidRDefault="00ED3C6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583AC12"/>
    <w:docVar w:name="CoverBillType" w:val="r"/>
    <w:docVar w:name="docpath" w:val="L:\Council\bills\RM\1583AC12.DOCX"/>
    <w:docVar w:name="dvBillNumber" w:val="153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CC38BC"/>
    <w:rsid w:val="00026C9A"/>
    <w:rsid w:val="00082FCC"/>
    <w:rsid w:val="000965A1"/>
    <w:rsid w:val="000A0D9C"/>
    <w:rsid w:val="000E1785"/>
    <w:rsid w:val="001023A4"/>
    <w:rsid w:val="0010776B"/>
    <w:rsid w:val="00133E66"/>
    <w:rsid w:val="00134ACF"/>
    <w:rsid w:val="00144E15"/>
    <w:rsid w:val="001534BB"/>
    <w:rsid w:val="001545B4"/>
    <w:rsid w:val="001A436F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63CA"/>
    <w:rsid w:val="003104F4"/>
    <w:rsid w:val="00325348"/>
    <w:rsid w:val="0033350B"/>
    <w:rsid w:val="00340421"/>
    <w:rsid w:val="003737BC"/>
    <w:rsid w:val="00393688"/>
    <w:rsid w:val="003D411E"/>
    <w:rsid w:val="003E3C1E"/>
    <w:rsid w:val="003E6148"/>
    <w:rsid w:val="00400EAA"/>
    <w:rsid w:val="0041760A"/>
    <w:rsid w:val="00464637"/>
    <w:rsid w:val="004809EE"/>
    <w:rsid w:val="00490921"/>
    <w:rsid w:val="004A05A4"/>
    <w:rsid w:val="00511EE9"/>
    <w:rsid w:val="00521E00"/>
    <w:rsid w:val="00577C6C"/>
    <w:rsid w:val="0058501B"/>
    <w:rsid w:val="005859C2"/>
    <w:rsid w:val="005A3146"/>
    <w:rsid w:val="005A7EBD"/>
    <w:rsid w:val="005B6B32"/>
    <w:rsid w:val="006215AA"/>
    <w:rsid w:val="00624E2C"/>
    <w:rsid w:val="0062782E"/>
    <w:rsid w:val="006340D9"/>
    <w:rsid w:val="00643B8E"/>
    <w:rsid w:val="00665EBC"/>
    <w:rsid w:val="0069470D"/>
    <w:rsid w:val="006A476C"/>
    <w:rsid w:val="006C6A93"/>
    <w:rsid w:val="006E02F9"/>
    <w:rsid w:val="007054A1"/>
    <w:rsid w:val="00723067"/>
    <w:rsid w:val="00753C04"/>
    <w:rsid w:val="00756946"/>
    <w:rsid w:val="00757F80"/>
    <w:rsid w:val="007664DD"/>
    <w:rsid w:val="00771EEC"/>
    <w:rsid w:val="00773EFA"/>
    <w:rsid w:val="00786819"/>
    <w:rsid w:val="007A325A"/>
    <w:rsid w:val="007D3E89"/>
    <w:rsid w:val="007F1523"/>
    <w:rsid w:val="007F509E"/>
    <w:rsid w:val="007F5799"/>
    <w:rsid w:val="007F6947"/>
    <w:rsid w:val="00872729"/>
    <w:rsid w:val="008F4429"/>
    <w:rsid w:val="008F4D20"/>
    <w:rsid w:val="00914821"/>
    <w:rsid w:val="009352BB"/>
    <w:rsid w:val="009652B9"/>
    <w:rsid w:val="00990668"/>
    <w:rsid w:val="009B69AD"/>
    <w:rsid w:val="009F0C77"/>
    <w:rsid w:val="009F4DD1"/>
    <w:rsid w:val="00A64E80"/>
    <w:rsid w:val="00A741D9"/>
    <w:rsid w:val="00A9741D"/>
    <w:rsid w:val="00AA1E3F"/>
    <w:rsid w:val="00AA5103"/>
    <w:rsid w:val="00AD4B17"/>
    <w:rsid w:val="00B20654"/>
    <w:rsid w:val="00B26C03"/>
    <w:rsid w:val="00B26FA6"/>
    <w:rsid w:val="00B741CB"/>
    <w:rsid w:val="00B934F3"/>
    <w:rsid w:val="00BB6347"/>
    <w:rsid w:val="00BD2134"/>
    <w:rsid w:val="00BE7CF7"/>
    <w:rsid w:val="00C038D8"/>
    <w:rsid w:val="00C045DD"/>
    <w:rsid w:val="00C20C1C"/>
    <w:rsid w:val="00C26CEF"/>
    <w:rsid w:val="00C3136F"/>
    <w:rsid w:val="00C3483A"/>
    <w:rsid w:val="00C73634"/>
    <w:rsid w:val="00C74E9D"/>
    <w:rsid w:val="00C82FD3"/>
    <w:rsid w:val="00CC38BC"/>
    <w:rsid w:val="00CC6B7B"/>
    <w:rsid w:val="00CD3619"/>
    <w:rsid w:val="00CF4447"/>
    <w:rsid w:val="00D405E7"/>
    <w:rsid w:val="00D41D56"/>
    <w:rsid w:val="00D6260D"/>
    <w:rsid w:val="00D6662B"/>
    <w:rsid w:val="00D87007"/>
    <w:rsid w:val="00D95E2F"/>
    <w:rsid w:val="00D970A9"/>
    <w:rsid w:val="00DB3AC0"/>
    <w:rsid w:val="00DE68F0"/>
    <w:rsid w:val="00DF3845"/>
    <w:rsid w:val="00DF7E17"/>
    <w:rsid w:val="00E1617E"/>
    <w:rsid w:val="00E65F61"/>
    <w:rsid w:val="00EB00A2"/>
    <w:rsid w:val="00EB1BF3"/>
    <w:rsid w:val="00ED3C6E"/>
    <w:rsid w:val="00EF3EEE"/>
    <w:rsid w:val="00EF543A"/>
    <w:rsid w:val="00F149A7"/>
    <w:rsid w:val="00F46D95"/>
    <w:rsid w:val="00F50BAF"/>
    <w:rsid w:val="00F52C10"/>
    <w:rsid w:val="00F81FFD"/>
    <w:rsid w:val="00F85228"/>
    <w:rsid w:val="00FA188C"/>
    <w:rsid w:val="00FB6773"/>
    <w:rsid w:val="00FD1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B0E5DFD-6ADB-4209-AA49-09AAF24C6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37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7B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A31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533_201205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5-15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0C9A93-C354-4511-B6AD-701CAC817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388</Words>
  <Characters>1967</Characters>
  <Application>Microsoft Office Word</Application>
  <DocSecurity>4</DocSecurity>
  <Lines>82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1533: Johnnie Mae Gore - South Carolina Legislature Online</dc:title>
  <dc:subject/>
  <dc:creator>rosannemcdowell</dc:creator>
  <cp:keywords/>
  <dc:description/>
  <cp:lastModifiedBy>N Cumfer</cp:lastModifiedBy>
  <cp:revision>2</cp:revision>
  <cp:lastPrinted>2012-05-15T19:16:00Z</cp:lastPrinted>
  <dcterms:created xsi:type="dcterms:W3CDTF">2014-11-21T21:22:00Z</dcterms:created>
  <dcterms:modified xsi:type="dcterms:W3CDTF">2014-11-21T21:22:00Z</dcterms:modified>
</cp:coreProperties>
</file>