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C87" w:rsidRDefault="00F71C87" w:rsidP="00F71C87">
      <w:pPr>
        <w:widowControl w:val="0"/>
        <w:jc w:val="center"/>
      </w:pPr>
      <w:bookmarkStart w:id="0" w:name="_GoBack"/>
      <w:bookmarkEnd w:id="0"/>
      <w:r w:rsidRPr="00F71C87">
        <w:rPr>
          <w:b/>
        </w:rPr>
        <w:t>South Carolina General Assembly</w:t>
      </w:r>
    </w:p>
    <w:p w:rsidR="00F71C87" w:rsidRDefault="00F71C87" w:rsidP="00F71C87">
      <w:pPr>
        <w:widowControl w:val="0"/>
        <w:jc w:val="center"/>
      </w:pPr>
      <w:r>
        <w:t>119th Session, 2011-2012</w:t>
      </w:r>
    </w:p>
    <w:p w:rsidR="00F71C87" w:rsidRDefault="00F71C87" w:rsidP="00F71C87">
      <w:pPr>
        <w:widowControl w:val="0"/>
        <w:jc w:val="left"/>
      </w:pPr>
    </w:p>
    <w:p w:rsidR="00F71C87" w:rsidRDefault="00F71C87" w:rsidP="00F71C87">
      <w:pPr>
        <w:widowControl w:val="0"/>
        <w:jc w:val="left"/>
        <w:rPr>
          <w:b/>
        </w:rPr>
      </w:pPr>
      <w:r w:rsidRPr="00F71C87">
        <w:rPr>
          <w:b/>
        </w:rPr>
        <w:t>S.</w:t>
      </w:r>
      <w:r>
        <w:rPr>
          <w:b/>
        </w:rPr>
        <w:t xml:space="preserve"> </w:t>
      </w:r>
      <w:r w:rsidRPr="00F71C87">
        <w:rPr>
          <w:b/>
        </w:rPr>
        <w:t>155</w:t>
      </w:r>
    </w:p>
    <w:p w:rsidR="00F71C87" w:rsidRDefault="00F71C87" w:rsidP="00F71C87">
      <w:pPr>
        <w:widowControl w:val="0"/>
        <w:jc w:val="left"/>
        <w:rPr>
          <w:b/>
        </w:rPr>
      </w:pPr>
    </w:p>
    <w:p w:rsidR="00F71C87" w:rsidRDefault="00F71C87" w:rsidP="00F71C87">
      <w:pPr>
        <w:widowControl w:val="0"/>
        <w:jc w:val="left"/>
      </w:pPr>
      <w:r w:rsidRPr="00F71C87">
        <w:rPr>
          <w:b/>
        </w:rPr>
        <w:t>STATUS INFORMATION</w:t>
      </w:r>
    </w:p>
    <w:p w:rsidR="00F71C87" w:rsidRDefault="00F71C87" w:rsidP="00F71C87">
      <w:pPr>
        <w:widowControl w:val="0"/>
        <w:jc w:val="left"/>
      </w:pPr>
    </w:p>
    <w:p w:rsidR="00F71C87" w:rsidRDefault="00F71C87" w:rsidP="00F71C87">
      <w:pPr>
        <w:widowControl w:val="0"/>
        <w:jc w:val="left"/>
      </w:pPr>
      <w:r>
        <w:t>General Bill</w:t>
      </w:r>
    </w:p>
    <w:p w:rsidR="00F71C87" w:rsidRDefault="00F71C87" w:rsidP="00F71C87">
      <w:pPr>
        <w:widowControl w:val="0"/>
        <w:jc w:val="left"/>
      </w:pPr>
      <w:r>
        <w:t>Sponsors: Senator Shoopman</w:t>
      </w:r>
    </w:p>
    <w:p w:rsidR="00F71C87" w:rsidRDefault="00F71C87" w:rsidP="00F71C87">
      <w:pPr>
        <w:widowControl w:val="0"/>
        <w:jc w:val="left"/>
      </w:pPr>
      <w:r>
        <w:t>Document Path: l:\council\bills\nbd\11052htc11.docx</w:t>
      </w:r>
    </w:p>
    <w:p w:rsidR="00F71C87" w:rsidRDefault="00F71C87" w:rsidP="00F71C87">
      <w:pPr>
        <w:widowControl w:val="0"/>
        <w:jc w:val="left"/>
      </w:pPr>
    </w:p>
    <w:p w:rsidR="00676284" w:rsidRDefault="00676284" w:rsidP="00F71C87">
      <w:pPr>
        <w:widowControl w:val="0"/>
        <w:jc w:val="left"/>
      </w:pPr>
      <w:r>
        <w:t>Introduced in the Senate on January 11, 2011</w:t>
      </w:r>
    </w:p>
    <w:p w:rsidR="00676284" w:rsidRPr="00676284" w:rsidRDefault="00676284" w:rsidP="00F71C87">
      <w:pPr>
        <w:widowControl w:val="0"/>
        <w:jc w:val="left"/>
      </w:pPr>
      <w:r>
        <w:t xml:space="preserve">Currently residing in the Senate Committee on </w:t>
      </w:r>
      <w:r w:rsidRPr="00676284">
        <w:rPr>
          <w:b/>
        </w:rPr>
        <w:t>Finance</w:t>
      </w:r>
    </w:p>
    <w:p w:rsidR="00676284" w:rsidRDefault="00676284" w:rsidP="00F71C87">
      <w:pPr>
        <w:widowControl w:val="0"/>
        <w:jc w:val="left"/>
      </w:pPr>
    </w:p>
    <w:p w:rsidR="00F71C87" w:rsidRDefault="00F71C87" w:rsidP="00F71C87">
      <w:pPr>
        <w:widowControl w:val="0"/>
        <w:jc w:val="left"/>
      </w:pPr>
      <w:r>
        <w:t xml:space="preserve">Summary: </w:t>
      </w:r>
      <w:r w:rsidR="0020654F">
        <w:t>Tax credits</w:t>
      </w:r>
    </w:p>
    <w:p w:rsidR="00F71C87" w:rsidRDefault="00F71C87" w:rsidP="00F71C87">
      <w:pPr>
        <w:widowControl w:val="0"/>
        <w:jc w:val="left"/>
      </w:pPr>
    </w:p>
    <w:p w:rsidR="00F71C87" w:rsidRDefault="00F71C87" w:rsidP="00F71C87">
      <w:pPr>
        <w:widowControl w:val="0"/>
        <w:jc w:val="left"/>
      </w:pPr>
    </w:p>
    <w:p w:rsidR="00F71C87" w:rsidRDefault="00F71C87" w:rsidP="00F71C87">
      <w:pPr>
        <w:widowControl w:val="0"/>
        <w:tabs>
          <w:tab w:val="center" w:pos="590"/>
          <w:tab w:val="center" w:pos="1440"/>
          <w:tab w:val="left" w:pos="1872"/>
          <w:tab w:val="left" w:pos="9187"/>
        </w:tabs>
        <w:jc w:val="left"/>
      </w:pPr>
      <w:r w:rsidRPr="00F71C87">
        <w:rPr>
          <w:b/>
        </w:rPr>
        <w:t>HISTORY OF LEGISLATIVE ACTIONS</w:t>
      </w:r>
    </w:p>
    <w:p w:rsidR="00F71C87" w:rsidRDefault="00F71C87" w:rsidP="00F71C87">
      <w:pPr>
        <w:widowControl w:val="0"/>
        <w:tabs>
          <w:tab w:val="center" w:pos="590"/>
          <w:tab w:val="center" w:pos="1440"/>
          <w:tab w:val="left" w:pos="1872"/>
          <w:tab w:val="left" w:pos="9187"/>
        </w:tabs>
        <w:jc w:val="left"/>
      </w:pPr>
    </w:p>
    <w:p w:rsidR="00F71C87" w:rsidRPr="00F71C87" w:rsidRDefault="00F71C87" w:rsidP="00F71C87">
      <w:pPr>
        <w:widowControl w:val="0"/>
        <w:tabs>
          <w:tab w:val="center" w:pos="590"/>
          <w:tab w:val="center" w:pos="1440"/>
          <w:tab w:val="left" w:pos="1872"/>
          <w:tab w:val="left" w:pos="9187"/>
        </w:tabs>
        <w:jc w:val="left"/>
      </w:pPr>
      <w:r w:rsidRPr="00F71C87">
        <w:rPr>
          <w:u w:val="single"/>
        </w:rPr>
        <w:tab/>
        <w:t>Date</w:t>
      </w:r>
      <w:r w:rsidRPr="00F71C87">
        <w:rPr>
          <w:u w:val="single"/>
        </w:rPr>
        <w:tab/>
        <w:t>Body</w:t>
      </w:r>
      <w:r w:rsidRPr="00F71C87">
        <w:rPr>
          <w:u w:val="single"/>
        </w:rPr>
        <w:tab/>
        <w:t>Action Description with journal page number</w:t>
      </w:r>
      <w:r w:rsidRPr="00F71C87">
        <w:rPr>
          <w:u w:val="single"/>
        </w:rPr>
        <w:tab/>
      </w:r>
    </w:p>
    <w:p w:rsidR="00986068" w:rsidRDefault="00986068" w:rsidP="00986068">
      <w:pPr>
        <w:widowControl w:val="0"/>
        <w:tabs>
          <w:tab w:val="right" w:pos="1008"/>
          <w:tab w:val="left" w:pos="1152"/>
          <w:tab w:val="left" w:pos="1872"/>
          <w:tab w:val="left" w:pos="9187"/>
        </w:tabs>
        <w:ind w:left="2088" w:hanging="2088"/>
        <w:jc w:val="left"/>
      </w:pPr>
      <w:r>
        <w:tab/>
        <w:t>12/1/2010</w:t>
      </w:r>
      <w:r>
        <w:tab/>
        <w:t>Senate</w:t>
      </w:r>
      <w:r>
        <w:tab/>
      </w:r>
      <w:r w:rsidRPr="00795014">
        <w:t>Prefiled</w:t>
      </w:r>
    </w:p>
    <w:p w:rsidR="00986068" w:rsidRDefault="00986068" w:rsidP="00986068">
      <w:pPr>
        <w:widowControl w:val="0"/>
        <w:tabs>
          <w:tab w:val="right" w:pos="1008"/>
          <w:tab w:val="left" w:pos="1152"/>
          <w:tab w:val="left" w:pos="1872"/>
          <w:tab w:val="left" w:pos="9187"/>
        </w:tabs>
        <w:ind w:left="2088" w:hanging="2088"/>
        <w:jc w:val="left"/>
      </w:pPr>
      <w:r>
        <w:tab/>
        <w:t>12/1/2010</w:t>
      </w:r>
      <w:r>
        <w:tab/>
        <w:t>Senate</w:t>
      </w:r>
      <w:r>
        <w:tab/>
      </w:r>
      <w:r w:rsidRPr="00795014">
        <w:t xml:space="preserve">Referred to Committee on </w:t>
      </w:r>
      <w:r w:rsidRPr="00795014">
        <w:rPr>
          <w:b/>
        </w:rPr>
        <w:t>Finance</w:t>
      </w:r>
    </w:p>
    <w:p w:rsidR="00986068" w:rsidRDefault="00986068" w:rsidP="00986068">
      <w:pPr>
        <w:widowControl w:val="0"/>
        <w:tabs>
          <w:tab w:val="right" w:pos="1008"/>
          <w:tab w:val="left" w:pos="1152"/>
          <w:tab w:val="left" w:pos="1872"/>
          <w:tab w:val="left" w:pos="9187"/>
        </w:tabs>
        <w:ind w:left="2088" w:hanging="2088"/>
        <w:jc w:val="left"/>
      </w:pPr>
      <w:r>
        <w:tab/>
        <w:t>1/11/2011</w:t>
      </w:r>
      <w:r>
        <w:tab/>
        <w:t>Senate</w:t>
      </w:r>
      <w:r>
        <w:tab/>
      </w:r>
      <w:r w:rsidRPr="00795014">
        <w:t>Introduced and read first time (</w:t>
      </w:r>
      <w:hyperlink r:id="rId7" w:history="1">
        <w:r w:rsidRPr="00795014">
          <w:rPr>
            <w:rStyle w:val="Hyperlink"/>
          </w:rPr>
          <w:t>Senate Journal</w:t>
        </w:r>
        <w:r w:rsidRPr="00795014">
          <w:rPr>
            <w:rStyle w:val="Hyperlink"/>
          </w:rPr>
          <w:noBreakHyphen/>
          <w:t>page 75</w:t>
        </w:r>
      </w:hyperlink>
      <w:r w:rsidRPr="00795014">
        <w:t>)</w:t>
      </w:r>
    </w:p>
    <w:p w:rsidR="00986068" w:rsidRDefault="00986068" w:rsidP="00986068">
      <w:pPr>
        <w:widowControl w:val="0"/>
        <w:tabs>
          <w:tab w:val="right" w:pos="1008"/>
          <w:tab w:val="left" w:pos="1152"/>
          <w:tab w:val="left" w:pos="1872"/>
          <w:tab w:val="left" w:pos="9187"/>
        </w:tabs>
        <w:ind w:left="2088" w:hanging="2088"/>
        <w:jc w:val="left"/>
      </w:pPr>
      <w:r>
        <w:tab/>
        <w:t>1/11/2011</w:t>
      </w:r>
      <w:r>
        <w:tab/>
        <w:t>Senate</w:t>
      </w:r>
      <w:r>
        <w:tab/>
      </w:r>
      <w:r w:rsidRPr="00795014">
        <w:t xml:space="preserve">Referred </w:t>
      </w:r>
      <w:r>
        <w:t xml:space="preserve">to Committee on </w:t>
      </w:r>
      <w:r w:rsidRPr="00795014">
        <w:rPr>
          <w:b/>
        </w:rPr>
        <w:t>Finance</w:t>
      </w:r>
      <w:r>
        <w:t xml:space="preserve"> (</w:t>
      </w:r>
      <w:hyperlink r:id="rId8" w:history="1">
        <w:r w:rsidRPr="00795014">
          <w:rPr>
            <w:rStyle w:val="Hyperlink"/>
          </w:rPr>
          <w:t>Senate Journal</w:t>
        </w:r>
        <w:r w:rsidRPr="00795014">
          <w:rPr>
            <w:rStyle w:val="Hyperlink"/>
          </w:rPr>
          <w:noBreakHyphen/>
          <w:t>page 75</w:t>
        </w:r>
      </w:hyperlink>
      <w:r w:rsidRPr="00795014">
        <w:t>)</w:t>
      </w:r>
    </w:p>
    <w:p w:rsidR="00986068" w:rsidRDefault="00986068" w:rsidP="00986068">
      <w:pPr>
        <w:widowControl w:val="0"/>
        <w:tabs>
          <w:tab w:val="right" w:pos="1008"/>
          <w:tab w:val="left" w:pos="1152"/>
          <w:tab w:val="left" w:pos="1872"/>
          <w:tab w:val="left" w:pos="9187"/>
        </w:tabs>
        <w:ind w:left="2088" w:hanging="2088"/>
        <w:jc w:val="left"/>
      </w:pPr>
    </w:p>
    <w:p w:rsidR="00F71C87" w:rsidRPr="00F71C87" w:rsidRDefault="00F71C87" w:rsidP="00F71C87">
      <w:pPr>
        <w:widowControl w:val="0"/>
        <w:tabs>
          <w:tab w:val="right" w:pos="1008"/>
          <w:tab w:val="left" w:pos="1152"/>
          <w:tab w:val="left" w:pos="1872"/>
          <w:tab w:val="left" w:pos="9187"/>
        </w:tabs>
        <w:ind w:left="2088" w:hanging="2088"/>
        <w:jc w:val="left"/>
      </w:pPr>
    </w:p>
    <w:p w:rsidR="00F71C87" w:rsidRDefault="00F71C87" w:rsidP="00F71C87">
      <w:pPr>
        <w:widowControl w:val="0"/>
        <w:jc w:val="left"/>
      </w:pPr>
      <w:r w:rsidRPr="00F71C87">
        <w:rPr>
          <w:b/>
        </w:rPr>
        <w:t>VERSIONS OF THIS BILL</w:t>
      </w:r>
    </w:p>
    <w:p w:rsidR="00F71C87" w:rsidRDefault="00F71C87" w:rsidP="00F71C87">
      <w:pPr>
        <w:widowControl w:val="0"/>
        <w:jc w:val="left"/>
      </w:pPr>
    </w:p>
    <w:p w:rsidR="00F71C87" w:rsidRDefault="0002526A" w:rsidP="00F71C87">
      <w:pPr>
        <w:widowControl w:val="0"/>
        <w:jc w:val="left"/>
      </w:pPr>
      <w:hyperlink r:id="rId9" w:history="1">
        <w:r w:rsidR="00F71C87">
          <w:rPr>
            <w:rStyle w:val="Hyperlink"/>
          </w:rPr>
          <w:t>12/1/2010</w:t>
        </w:r>
      </w:hyperlink>
    </w:p>
    <w:p w:rsidR="00F71C87" w:rsidRDefault="00F71C87" w:rsidP="00F71C87"/>
    <w:p w:rsidR="00F71C87" w:rsidRDefault="00F71C87" w:rsidP="00F71C87">
      <w:pPr>
        <w:sectPr w:rsidR="00F71C87" w:rsidSect="00F71C87">
          <w:pgSz w:w="12240" w:h="15840" w:code="1"/>
          <w:pgMar w:top="1080" w:right="1440" w:bottom="1080" w:left="1440" w:header="720" w:footer="720" w:gutter="0"/>
          <w:cols w:space="720"/>
          <w:noEndnote/>
          <w:docGrid w:linePitch="360"/>
        </w:sectPr>
      </w:pPr>
    </w:p>
    <w:p w:rsidR="00216008" w:rsidRDefault="00216008" w:rsidP="00216008">
      <w:pPr>
        <w:pStyle w:val="BillDots0"/>
      </w:pPr>
    </w:p>
    <w:p w:rsidR="00216008" w:rsidRDefault="00216008" w:rsidP="00216008">
      <w:pPr>
        <w:pStyle w:val="Numbersforbill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9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w:t>
      </w:r>
      <w:r w:rsidR="00493CB2">
        <w:t>20</w:t>
      </w:r>
      <w:r>
        <w:t>,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w:t>
      </w:r>
      <w:r>
        <w:noBreakHyphen/>
        <w:t>6</w:t>
      </w:r>
      <w:r>
        <w:noBreakHyphen/>
        <w:t>3630, CHAPTER 65 OF TITLE 12, AND CHAPTER 34 OF TITLE 6 ALL RELATING TO VARIOUS TAX CREDITS, AND PROVIDE FOR THE CARRY</w:t>
      </w:r>
      <w:r>
        <w:noBreakHyphen/>
        <w:t>FORWARD AND PHASED REDUCTION OF THESE TAX CREDITS DURING THE PHASE</w:t>
      </w:r>
      <w:r>
        <w:noBreakHyphen/>
        <w:t>OUT PERIOD.</w:t>
      </w:r>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‘transacting’, ‘conducting’, and ‘doing business’ include transacting or engaging in any activity for the purpose of financial profit or gain.</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2012</w:t>
      </w:r>
      <w:r>
        <w:tab/>
      </w:r>
      <w:r>
        <w:tab/>
      </w:r>
      <w:r>
        <w:tab/>
      </w:r>
      <w:r>
        <w:tab/>
      </w:r>
      <w:r>
        <w:tab/>
      </w:r>
      <w:r>
        <w:tab/>
      </w:r>
      <w:r>
        <w:tab/>
      </w:r>
      <w:r>
        <w:tab/>
      </w:r>
      <w:r>
        <w:tab/>
      </w:r>
      <w:r>
        <w:tab/>
      </w:r>
      <w:r>
        <w:tab/>
      </w:r>
      <w:r>
        <w:tab/>
      </w:r>
      <w:r>
        <w:tab/>
      </w:r>
      <w:r>
        <w:tab/>
      </w:r>
      <w:r>
        <w:rPr>
          <w:u w:val="single"/>
        </w:rPr>
        <w:t>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4.7</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4.25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3.75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3.25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2.7</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2.15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1.6</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2019</w:t>
      </w:r>
      <w:r>
        <w:tab/>
      </w:r>
      <w:r>
        <w:tab/>
      </w:r>
      <w:r>
        <w:tab/>
      </w:r>
      <w:r>
        <w:tab/>
      </w:r>
      <w:r>
        <w:tab/>
      </w:r>
      <w:r>
        <w:tab/>
      </w:r>
      <w:r>
        <w:tab/>
      </w:r>
      <w:r>
        <w:tab/>
      </w:r>
      <w:r>
        <w:tab/>
      </w:r>
      <w:r>
        <w:tab/>
      </w:r>
      <w:r>
        <w:tab/>
      </w:r>
      <w:r>
        <w:tab/>
      </w:r>
      <w:r>
        <w:tab/>
      </w:r>
      <w:r>
        <w:tab/>
      </w:r>
      <w:r>
        <w:tab/>
      </w:r>
      <w:r>
        <w:tab/>
      </w:r>
      <w:r>
        <w:tab/>
      </w:r>
      <w:r>
        <w:rPr>
          <w:u w:val="single"/>
        </w:rPr>
        <w:t>1.05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2020</w:t>
      </w:r>
      <w:r>
        <w:tab/>
      </w:r>
      <w:r>
        <w:tab/>
      </w:r>
      <w:r>
        <w:tab/>
      </w:r>
      <w:r>
        <w:tab/>
      </w:r>
      <w:r>
        <w:tab/>
      </w:r>
      <w:r>
        <w:tab/>
      </w:r>
      <w:r>
        <w:tab/>
      </w:r>
      <w:r>
        <w:tab/>
      </w:r>
      <w:r>
        <w:tab/>
      </w:r>
      <w:r>
        <w:tab/>
      </w:r>
      <w:r>
        <w:tab/>
      </w:r>
      <w:r>
        <w:tab/>
      </w:r>
      <w:r>
        <w:tab/>
      </w:r>
      <w:r>
        <w:tab/>
      </w:r>
      <w:r>
        <w:tab/>
      </w:r>
      <w:r>
        <w:tab/>
      </w:r>
      <w:r>
        <w:tab/>
      </w:r>
      <w:r>
        <w:rPr>
          <w:u w:val="single"/>
        </w:rPr>
        <w:t xml:space="preserve">    .5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2020</w:t>
      </w:r>
      <w:r>
        <w:tab/>
      </w:r>
      <w:r>
        <w:tab/>
      </w:r>
      <w:r>
        <w:tab/>
      </w:r>
      <w:r>
        <w:tab/>
      </w:r>
      <w:r>
        <w:tab/>
      </w:r>
      <w:r>
        <w:tab/>
      </w:r>
      <w:r>
        <w:tab/>
      </w:r>
      <w:r>
        <w:tab/>
      </w:r>
      <w:r>
        <w:tab/>
      </w:r>
      <w:r>
        <w:tab/>
      </w:r>
      <w:r>
        <w:tab/>
      </w:r>
      <w:r>
        <w:tab/>
      </w:r>
      <w:r>
        <w:tab/>
      </w:r>
      <w:r>
        <w:tab/>
      </w:r>
      <w:r>
        <w:tab/>
      </w:r>
      <w:r>
        <w:tab/>
      </w:r>
      <w:r>
        <w:rPr>
          <w:u w:val="single"/>
        </w:rPr>
        <w:t>0</w:t>
      </w:r>
      <w:r>
        <w: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2020:</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Section 12</w:t>
      </w:r>
      <w:r>
        <w:noBreakHyphen/>
        <w:t>14</w:t>
      </w:r>
      <w:r>
        <w:noBreakHyphen/>
        <w:t>60, economic impact zone investment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2020.</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2012.</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B6B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6B21" w:rsidRDefault="000B6B21" w:rsidP="00F71C87">
      <w:pPr>
        <w:suppressAutoHyphens/>
      </w:pPr>
    </w:p>
    <w:sectPr w:rsidR="000B6B21" w:rsidSect="00F71C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913" w:rsidRDefault="00861913" w:rsidP="009F0C77">
      <w:r>
        <w:separator/>
      </w:r>
    </w:p>
  </w:endnote>
  <w:endnote w:type="continuationSeparator" w:id="0">
    <w:p w:rsidR="00861913" w:rsidRDefault="00861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E9CAA1-9F9B-4CA4-962D-63E303FE9C3E}"/>
    <w:embedBold r:id="rId2" w:fontKey="{6E7B4923-D00C-47FF-B262-61ECC6E6CB56}"/>
  </w:font>
  <w:font w:name="Calibri">
    <w:panose1 w:val="020F0502020204030204"/>
    <w:charset w:val="00"/>
    <w:family w:val="swiss"/>
    <w:pitch w:val="variable"/>
    <w:sig w:usb0="E10002FF" w:usb1="4000ACFF" w:usb2="00000009" w:usb3="00000000" w:csb0="0000019F" w:csb1="00000000"/>
    <w:embedRegular r:id="rId3" w:fontKey="{5D78F6C7-11C5-48E5-B525-38DFBA857D9A}"/>
  </w:font>
  <w:font w:name="Tahoma">
    <w:panose1 w:val="020B0604030504040204"/>
    <w:charset w:val="00"/>
    <w:family w:val="swiss"/>
    <w:pitch w:val="variable"/>
    <w:sig w:usb0="21002A87" w:usb1="80000000" w:usb2="00000008" w:usb3="00000000" w:csb0="000101FF" w:csb1="00000000"/>
    <w:embedRegular r:id="rId4" w:fontKey="{F135447D-C73C-4BC8-A48C-DC99CD31458A}"/>
  </w:font>
  <w:font w:name="Cambria">
    <w:panose1 w:val="02040503050406030204"/>
    <w:charset w:val="00"/>
    <w:family w:val="roman"/>
    <w:pitch w:val="variable"/>
    <w:sig w:usb0="E00002FF" w:usb1="400004FF" w:usb2="00000000" w:usb3="00000000" w:csb0="0000019F" w:csb1="00000000"/>
    <w:embedRegular r:id="rId5" w:fontKey="{903D0CB9-5016-4801-90B2-8BDFB1DFD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87" w:rsidRPr="000B6B21" w:rsidRDefault="00F71C87" w:rsidP="000B6B21">
    <w:pPr>
      <w:pStyle w:val="Footer"/>
      <w:tabs>
        <w:tab w:val="clear" w:pos="4680"/>
        <w:tab w:val="clear" w:pos="9360"/>
        <w:tab w:val="center" w:pos="2995"/>
      </w:tabs>
      <w:spacing w:before="120"/>
    </w:pPr>
    <w:r>
      <w:t>[155]</w:t>
    </w:r>
    <w:r>
      <w:tab/>
    </w:r>
    <w:r w:rsidR="0002526A">
      <w:fldChar w:fldCharType="begin"/>
    </w:r>
    <w:r w:rsidR="0002526A">
      <w:instrText xml:space="preserve"> PAGE  \* MERGEFORMAT </w:instrText>
    </w:r>
    <w:r w:rsidR="0002526A">
      <w:fldChar w:fldCharType="separate"/>
    </w:r>
    <w:r w:rsidR="0002526A">
      <w:rPr>
        <w:noProof/>
      </w:rPr>
      <w:t>1</w:t>
    </w:r>
    <w:r w:rsidR="000252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913" w:rsidRDefault="00861913" w:rsidP="009F0C77">
      <w:r>
        <w:separator/>
      </w:r>
    </w:p>
  </w:footnote>
  <w:footnote w:type="continuationSeparator" w:id="0">
    <w:p w:rsidR="00861913" w:rsidRDefault="00861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2HTC11"/>
    <w:docVar w:name="CoverBillType" w:val="b"/>
    <w:docVar w:name="docpath" w:val="L:\Council\bills\NBD\11052HTC11.DOCX"/>
    <w:docVar w:name="dvBillNumber" w:val="155"/>
    <w:docVar w:name="dvBillNumberPrefix" w:val="S. "/>
    <w:docVar w:name="dvOriginalBody" w:val="Senate"/>
    <w:docVar w:name="dvSteno" w:val="NBD"/>
    <w:docVar w:name="NameofBody" w:val="s"/>
    <w:docVar w:name="vgroup2" w:val="Council"/>
  </w:docVars>
  <w:rsids>
    <w:rsidRoot w:val="00123CAD"/>
    <w:rsid w:val="0002526A"/>
    <w:rsid w:val="00026C9A"/>
    <w:rsid w:val="000965A1"/>
    <w:rsid w:val="000B6B21"/>
    <w:rsid w:val="000E1785"/>
    <w:rsid w:val="001023A4"/>
    <w:rsid w:val="0010776B"/>
    <w:rsid w:val="00123CAD"/>
    <w:rsid w:val="00133E66"/>
    <w:rsid w:val="00134ACF"/>
    <w:rsid w:val="00144E15"/>
    <w:rsid w:val="001630B4"/>
    <w:rsid w:val="001A4A62"/>
    <w:rsid w:val="001A681E"/>
    <w:rsid w:val="001D08F2"/>
    <w:rsid w:val="002037CA"/>
    <w:rsid w:val="002047A2"/>
    <w:rsid w:val="0020654F"/>
    <w:rsid w:val="00216008"/>
    <w:rsid w:val="002321B6"/>
    <w:rsid w:val="0023696B"/>
    <w:rsid w:val="00250967"/>
    <w:rsid w:val="00266800"/>
    <w:rsid w:val="002744DB"/>
    <w:rsid w:val="002759C5"/>
    <w:rsid w:val="00277DEE"/>
    <w:rsid w:val="00280D88"/>
    <w:rsid w:val="00294ABE"/>
    <w:rsid w:val="002A3EB4"/>
    <w:rsid w:val="002B3E8F"/>
    <w:rsid w:val="00325348"/>
    <w:rsid w:val="00386A2F"/>
    <w:rsid w:val="00393688"/>
    <w:rsid w:val="003A65D5"/>
    <w:rsid w:val="003D411E"/>
    <w:rsid w:val="003E3C1E"/>
    <w:rsid w:val="003E6148"/>
    <w:rsid w:val="00400EAA"/>
    <w:rsid w:val="00407B00"/>
    <w:rsid w:val="00416FA4"/>
    <w:rsid w:val="0041760A"/>
    <w:rsid w:val="00453A38"/>
    <w:rsid w:val="004809EE"/>
    <w:rsid w:val="00482B46"/>
    <w:rsid w:val="00493CB2"/>
    <w:rsid w:val="004F02AB"/>
    <w:rsid w:val="00511EE9"/>
    <w:rsid w:val="00521E00"/>
    <w:rsid w:val="00577C6C"/>
    <w:rsid w:val="0058501B"/>
    <w:rsid w:val="006215AA"/>
    <w:rsid w:val="006340D9"/>
    <w:rsid w:val="00643B8E"/>
    <w:rsid w:val="00665EBC"/>
    <w:rsid w:val="00676284"/>
    <w:rsid w:val="0069470D"/>
    <w:rsid w:val="006A476C"/>
    <w:rsid w:val="006B08FE"/>
    <w:rsid w:val="006C6A93"/>
    <w:rsid w:val="006E02F9"/>
    <w:rsid w:val="0072571F"/>
    <w:rsid w:val="00753C04"/>
    <w:rsid w:val="00756946"/>
    <w:rsid w:val="00757F80"/>
    <w:rsid w:val="00771EEC"/>
    <w:rsid w:val="00786819"/>
    <w:rsid w:val="007A325A"/>
    <w:rsid w:val="007E574C"/>
    <w:rsid w:val="007F1523"/>
    <w:rsid w:val="007F509E"/>
    <w:rsid w:val="007F5799"/>
    <w:rsid w:val="007F6947"/>
    <w:rsid w:val="00861913"/>
    <w:rsid w:val="00872729"/>
    <w:rsid w:val="008A167A"/>
    <w:rsid w:val="008F4429"/>
    <w:rsid w:val="009352BB"/>
    <w:rsid w:val="00986068"/>
    <w:rsid w:val="00990668"/>
    <w:rsid w:val="009920AF"/>
    <w:rsid w:val="009E2707"/>
    <w:rsid w:val="009F0C77"/>
    <w:rsid w:val="009F4DD1"/>
    <w:rsid w:val="00A64E80"/>
    <w:rsid w:val="00A668E1"/>
    <w:rsid w:val="00A741D9"/>
    <w:rsid w:val="00A9741D"/>
    <w:rsid w:val="00AD4B17"/>
    <w:rsid w:val="00B26FA6"/>
    <w:rsid w:val="00B741CB"/>
    <w:rsid w:val="00B934F3"/>
    <w:rsid w:val="00BA49CC"/>
    <w:rsid w:val="00BB4B3F"/>
    <w:rsid w:val="00BB6347"/>
    <w:rsid w:val="00BD2134"/>
    <w:rsid w:val="00C038D8"/>
    <w:rsid w:val="00C045DD"/>
    <w:rsid w:val="00C3136F"/>
    <w:rsid w:val="00C3483A"/>
    <w:rsid w:val="00C46D48"/>
    <w:rsid w:val="00C74E9D"/>
    <w:rsid w:val="00C82FD3"/>
    <w:rsid w:val="00CC6B7B"/>
    <w:rsid w:val="00CD3619"/>
    <w:rsid w:val="00CF4447"/>
    <w:rsid w:val="00D405E7"/>
    <w:rsid w:val="00D41D56"/>
    <w:rsid w:val="00D6260D"/>
    <w:rsid w:val="00D6662B"/>
    <w:rsid w:val="00D90168"/>
    <w:rsid w:val="00D95E2F"/>
    <w:rsid w:val="00D970A9"/>
    <w:rsid w:val="00DB3AC0"/>
    <w:rsid w:val="00DE68F0"/>
    <w:rsid w:val="00DF3845"/>
    <w:rsid w:val="00DF7E17"/>
    <w:rsid w:val="00E55BFE"/>
    <w:rsid w:val="00EB00A2"/>
    <w:rsid w:val="00EB1BF3"/>
    <w:rsid w:val="00EF3EEE"/>
    <w:rsid w:val="00F149A7"/>
    <w:rsid w:val="00F50BAF"/>
    <w:rsid w:val="00F52C10"/>
    <w:rsid w:val="00F71C87"/>
    <w:rsid w:val="00F76EF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A77B3C-8D4A-4EFA-83EB-BBB55E03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574C"/>
    <w:rPr>
      <w:rFonts w:ascii="Tahoma" w:hAnsi="Tahoma" w:cs="Tahoma"/>
      <w:sz w:val="16"/>
      <w:szCs w:val="16"/>
    </w:rPr>
  </w:style>
  <w:style w:type="character" w:customStyle="1" w:styleId="BalloonTextChar">
    <w:name w:val="Balloon Text Char"/>
    <w:basedOn w:val="DefaultParagraphFont"/>
    <w:link w:val="BalloonText"/>
    <w:uiPriority w:val="99"/>
    <w:semiHidden/>
    <w:rsid w:val="007E574C"/>
    <w:rPr>
      <w:rFonts w:ascii="Tahoma" w:eastAsia="Times New Roman" w:hAnsi="Tahoma" w:cs="Tahoma"/>
      <w:sz w:val="16"/>
      <w:szCs w:val="16"/>
    </w:rPr>
  </w:style>
  <w:style w:type="paragraph" w:customStyle="1" w:styleId="BillDots0">
    <w:name w:val="Bill Dots"/>
    <w:basedOn w:val="Normal"/>
    <w:qFormat/>
    <w:rsid w:val="0021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16008"/>
    <w:pPr>
      <w:tabs>
        <w:tab w:val="right" w:pos="5904"/>
      </w:tabs>
    </w:pPr>
  </w:style>
  <w:style w:type="character" w:styleId="Hyperlink">
    <w:name w:val="Hyperlink"/>
    <w:basedOn w:val="DefaultParagraphFont"/>
    <w:uiPriority w:val="99"/>
    <w:unhideWhenUsed/>
    <w:rsid w:val="00F71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C8F8D-56E6-4267-8882-E124F855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781</Words>
  <Characters>4411</Characters>
  <Application>Microsoft Office Word</Application>
  <DocSecurity>4</DocSecurity>
  <Lines>148</Lines>
  <Paragraphs>57</Paragraphs>
  <ScaleCrop>false</ScaleCrop>
  <Company> </Company>
  <LinksUpToDate>false</LinksUpToDate>
  <CharactersWithSpaces>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 Tax credits - South Carolina Legislature Online</dc:title>
  <dc:subject/>
  <dc:creator>NikiDowney</dc:creator>
  <cp:keywords/>
  <dc:description/>
  <cp:lastModifiedBy>N Cumfer</cp:lastModifiedBy>
  <cp:revision>2</cp:revision>
  <cp:lastPrinted>2010-11-16T20:57:00Z</cp:lastPrinted>
  <dcterms:created xsi:type="dcterms:W3CDTF">2014-11-21T20:27:00Z</dcterms:created>
  <dcterms:modified xsi:type="dcterms:W3CDTF">2014-11-21T20:27:00Z</dcterms:modified>
</cp:coreProperties>
</file>