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3DA" w:rsidRDefault="00E653DA" w:rsidP="00E653DA">
      <w:pPr>
        <w:widowControl w:val="0"/>
        <w:jc w:val="center"/>
      </w:pPr>
      <w:bookmarkStart w:id="0" w:name="_GoBack"/>
      <w:bookmarkEnd w:id="0"/>
      <w:r w:rsidRPr="00E653DA">
        <w:rPr>
          <w:b/>
        </w:rPr>
        <w:t>South Carolina General Assembly</w:t>
      </w:r>
    </w:p>
    <w:p w:rsidR="00E653DA" w:rsidRDefault="00E653DA" w:rsidP="00E653DA">
      <w:pPr>
        <w:widowControl w:val="0"/>
        <w:jc w:val="center"/>
      </w:pPr>
      <w:r>
        <w:t>119th Session, 2011-2012</w:t>
      </w:r>
    </w:p>
    <w:p w:rsidR="00E653DA" w:rsidRDefault="00E653DA" w:rsidP="00E653DA">
      <w:pPr>
        <w:widowControl w:val="0"/>
        <w:jc w:val="left"/>
      </w:pPr>
    </w:p>
    <w:p w:rsidR="00E653DA" w:rsidRDefault="00E653DA" w:rsidP="00E653DA">
      <w:pPr>
        <w:widowControl w:val="0"/>
        <w:jc w:val="left"/>
        <w:rPr>
          <w:b/>
        </w:rPr>
      </w:pPr>
      <w:r w:rsidRPr="00E653DA">
        <w:rPr>
          <w:b/>
        </w:rPr>
        <w:t>S.</w:t>
      </w:r>
      <w:r>
        <w:rPr>
          <w:b/>
        </w:rPr>
        <w:t xml:space="preserve"> </w:t>
      </w:r>
      <w:r w:rsidRPr="00E653DA">
        <w:rPr>
          <w:b/>
        </w:rPr>
        <w:t>199</w:t>
      </w:r>
    </w:p>
    <w:p w:rsidR="00E653DA" w:rsidRDefault="00E653DA" w:rsidP="00E653DA">
      <w:pPr>
        <w:widowControl w:val="0"/>
        <w:jc w:val="left"/>
        <w:rPr>
          <w:b/>
        </w:rPr>
      </w:pPr>
    </w:p>
    <w:p w:rsidR="00E653DA" w:rsidRDefault="00E653DA" w:rsidP="00E653DA">
      <w:pPr>
        <w:widowControl w:val="0"/>
        <w:jc w:val="left"/>
      </w:pPr>
      <w:r w:rsidRPr="00E653DA">
        <w:rPr>
          <w:b/>
        </w:rPr>
        <w:t>STATUS INFORMATION</w:t>
      </w:r>
    </w:p>
    <w:p w:rsidR="00E653DA" w:rsidRDefault="00E653DA" w:rsidP="00E653DA">
      <w:pPr>
        <w:widowControl w:val="0"/>
        <w:jc w:val="left"/>
      </w:pPr>
    </w:p>
    <w:p w:rsidR="00E653DA" w:rsidRDefault="00E653DA" w:rsidP="00E653DA">
      <w:pPr>
        <w:widowControl w:val="0"/>
        <w:jc w:val="left"/>
      </w:pPr>
      <w:r>
        <w:t>Concurrent Resolution</w:t>
      </w:r>
    </w:p>
    <w:p w:rsidR="00E653DA" w:rsidRDefault="00E653DA" w:rsidP="00E653DA">
      <w:pPr>
        <w:widowControl w:val="0"/>
        <w:jc w:val="left"/>
      </w:pPr>
      <w:r>
        <w:t>Sponsors: Senator Ford</w:t>
      </w:r>
    </w:p>
    <w:p w:rsidR="00E653DA" w:rsidRDefault="00E653DA" w:rsidP="00E653DA">
      <w:pPr>
        <w:widowControl w:val="0"/>
        <w:jc w:val="left"/>
      </w:pPr>
      <w:r>
        <w:t>Document Path: l:\council\bills\ggs\22678zw11.docx</w:t>
      </w:r>
    </w:p>
    <w:p w:rsidR="00E653DA" w:rsidRDefault="00E653DA" w:rsidP="00E653DA">
      <w:pPr>
        <w:widowControl w:val="0"/>
        <w:jc w:val="left"/>
      </w:pPr>
    </w:p>
    <w:p w:rsidR="00934A02" w:rsidRDefault="00934A02" w:rsidP="00E653DA">
      <w:pPr>
        <w:widowControl w:val="0"/>
        <w:jc w:val="left"/>
      </w:pPr>
      <w:r>
        <w:t>Introduced in the Senate on January 11, 2011</w:t>
      </w:r>
    </w:p>
    <w:p w:rsidR="00934A02" w:rsidRPr="00934A02" w:rsidRDefault="00934A02" w:rsidP="00E653DA">
      <w:pPr>
        <w:widowControl w:val="0"/>
        <w:jc w:val="left"/>
      </w:pPr>
      <w:r>
        <w:t xml:space="preserve">Currently residing in the Senate Committee on </w:t>
      </w:r>
      <w:r w:rsidRPr="00934A02">
        <w:rPr>
          <w:b/>
        </w:rPr>
        <w:t>Judiciary</w:t>
      </w:r>
    </w:p>
    <w:p w:rsidR="00934A02" w:rsidRDefault="00934A02" w:rsidP="00E653DA">
      <w:pPr>
        <w:widowControl w:val="0"/>
        <w:jc w:val="left"/>
      </w:pPr>
    </w:p>
    <w:p w:rsidR="00E653DA" w:rsidRDefault="00E653DA" w:rsidP="00E653DA">
      <w:pPr>
        <w:widowControl w:val="0"/>
        <w:jc w:val="left"/>
      </w:pPr>
      <w:r>
        <w:t xml:space="preserve">Summary: </w:t>
      </w:r>
      <w:r w:rsidR="00DF2990">
        <w:t>Request to Congress and U.S. President</w:t>
      </w:r>
    </w:p>
    <w:p w:rsidR="00E653DA" w:rsidRDefault="00E653DA" w:rsidP="00E653DA">
      <w:pPr>
        <w:widowControl w:val="0"/>
        <w:jc w:val="left"/>
      </w:pPr>
    </w:p>
    <w:p w:rsidR="00E653DA" w:rsidRDefault="00E653DA" w:rsidP="00E653DA">
      <w:pPr>
        <w:widowControl w:val="0"/>
        <w:jc w:val="left"/>
      </w:pPr>
    </w:p>
    <w:p w:rsidR="00E653DA" w:rsidRDefault="00E653DA" w:rsidP="00E653DA">
      <w:pPr>
        <w:widowControl w:val="0"/>
        <w:tabs>
          <w:tab w:val="center" w:pos="590"/>
          <w:tab w:val="center" w:pos="1440"/>
          <w:tab w:val="left" w:pos="1872"/>
          <w:tab w:val="left" w:pos="9187"/>
        </w:tabs>
        <w:jc w:val="left"/>
      </w:pPr>
      <w:r w:rsidRPr="00E653DA">
        <w:rPr>
          <w:b/>
        </w:rPr>
        <w:t>HISTORY OF LEGISLATIVE ACTIONS</w:t>
      </w:r>
    </w:p>
    <w:p w:rsidR="00E653DA" w:rsidRDefault="00E653DA" w:rsidP="00E653DA">
      <w:pPr>
        <w:widowControl w:val="0"/>
        <w:tabs>
          <w:tab w:val="center" w:pos="590"/>
          <w:tab w:val="center" w:pos="1440"/>
          <w:tab w:val="left" w:pos="1872"/>
          <w:tab w:val="left" w:pos="9187"/>
        </w:tabs>
        <w:jc w:val="left"/>
      </w:pPr>
    </w:p>
    <w:p w:rsidR="00E653DA" w:rsidRPr="00E653DA" w:rsidRDefault="00E653DA" w:rsidP="00E653DA">
      <w:pPr>
        <w:widowControl w:val="0"/>
        <w:tabs>
          <w:tab w:val="center" w:pos="590"/>
          <w:tab w:val="center" w:pos="1440"/>
          <w:tab w:val="left" w:pos="1872"/>
          <w:tab w:val="left" w:pos="9187"/>
        </w:tabs>
        <w:jc w:val="left"/>
      </w:pPr>
      <w:r w:rsidRPr="00E653DA">
        <w:rPr>
          <w:u w:val="single"/>
        </w:rPr>
        <w:tab/>
        <w:t>Date</w:t>
      </w:r>
      <w:r w:rsidRPr="00E653DA">
        <w:rPr>
          <w:u w:val="single"/>
        </w:rPr>
        <w:tab/>
        <w:t>Body</w:t>
      </w:r>
      <w:r w:rsidRPr="00E653DA">
        <w:rPr>
          <w:u w:val="single"/>
        </w:rPr>
        <w:tab/>
        <w:t>Action Description with journal page number</w:t>
      </w:r>
      <w:r w:rsidRPr="00E653DA">
        <w:rPr>
          <w:u w:val="single"/>
        </w:rPr>
        <w:tab/>
      </w:r>
    </w:p>
    <w:p w:rsidR="00BD465B" w:rsidRDefault="00BD465B" w:rsidP="00BD465B">
      <w:pPr>
        <w:widowControl w:val="0"/>
        <w:tabs>
          <w:tab w:val="right" w:pos="1008"/>
          <w:tab w:val="left" w:pos="1152"/>
          <w:tab w:val="left" w:pos="1872"/>
          <w:tab w:val="left" w:pos="9187"/>
        </w:tabs>
        <w:ind w:left="2088" w:hanging="2088"/>
        <w:jc w:val="left"/>
      </w:pPr>
      <w:r>
        <w:tab/>
        <w:t>12/1/2010</w:t>
      </w:r>
      <w:r>
        <w:tab/>
        <w:t>Senate</w:t>
      </w:r>
      <w:r>
        <w:tab/>
      </w:r>
      <w:r w:rsidRPr="00980211">
        <w:t>Prefiled</w:t>
      </w:r>
    </w:p>
    <w:p w:rsidR="00BD465B" w:rsidRDefault="00BD465B" w:rsidP="00BD465B">
      <w:pPr>
        <w:widowControl w:val="0"/>
        <w:tabs>
          <w:tab w:val="right" w:pos="1008"/>
          <w:tab w:val="left" w:pos="1152"/>
          <w:tab w:val="left" w:pos="1872"/>
          <w:tab w:val="left" w:pos="9187"/>
        </w:tabs>
        <w:ind w:left="2088" w:hanging="2088"/>
        <w:jc w:val="left"/>
      </w:pPr>
      <w:r>
        <w:tab/>
        <w:t>12/1/2010</w:t>
      </w:r>
      <w:r>
        <w:tab/>
        <w:t>Senate</w:t>
      </w:r>
      <w:r>
        <w:tab/>
      </w:r>
      <w:r w:rsidRPr="00980211">
        <w:t xml:space="preserve">Referred to Committee on </w:t>
      </w:r>
      <w:r w:rsidRPr="00980211">
        <w:rPr>
          <w:b/>
        </w:rPr>
        <w:t>Judiciary</w:t>
      </w:r>
    </w:p>
    <w:p w:rsidR="00BD465B" w:rsidRDefault="00BD465B" w:rsidP="00BD465B">
      <w:pPr>
        <w:widowControl w:val="0"/>
        <w:tabs>
          <w:tab w:val="right" w:pos="1008"/>
          <w:tab w:val="left" w:pos="1152"/>
          <w:tab w:val="left" w:pos="1872"/>
          <w:tab w:val="left" w:pos="9187"/>
        </w:tabs>
        <w:ind w:left="2088" w:hanging="2088"/>
        <w:jc w:val="left"/>
      </w:pPr>
      <w:r>
        <w:tab/>
        <w:t>1/11/2011</w:t>
      </w:r>
      <w:r>
        <w:tab/>
        <w:t>Senate</w:t>
      </w:r>
      <w:r>
        <w:tab/>
      </w:r>
      <w:r w:rsidRPr="00980211">
        <w:t>Introduced (</w:t>
      </w:r>
      <w:hyperlink r:id="rId7" w:history="1">
        <w:r w:rsidRPr="00980211">
          <w:rPr>
            <w:rStyle w:val="Hyperlink"/>
          </w:rPr>
          <w:t>Senate Journal</w:t>
        </w:r>
        <w:r w:rsidRPr="00980211">
          <w:rPr>
            <w:rStyle w:val="Hyperlink"/>
          </w:rPr>
          <w:noBreakHyphen/>
          <w:t>page 92</w:t>
        </w:r>
      </w:hyperlink>
      <w:r w:rsidRPr="00980211">
        <w:t>)</w:t>
      </w:r>
    </w:p>
    <w:p w:rsidR="00BD465B" w:rsidRDefault="00BD465B" w:rsidP="00BD465B">
      <w:pPr>
        <w:widowControl w:val="0"/>
        <w:tabs>
          <w:tab w:val="right" w:pos="1008"/>
          <w:tab w:val="left" w:pos="1152"/>
          <w:tab w:val="left" w:pos="1872"/>
          <w:tab w:val="left" w:pos="9187"/>
        </w:tabs>
        <w:ind w:left="2088" w:hanging="2088"/>
        <w:jc w:val="left"/>
      </w:pPr>
      <w:r>
        <w:tab/>
        <w:t>1/11/2011</w:t>
      </w:r>
      <w:r>
        <w:tab/>
        <w:t>Senate</w:t>
      </w:r>
      <w:r>
        <w:tab/>
      </w:r>
      <w:r w:rsidRPr="00980211">
        <w:t>Ref</w:t>
      </w:r>
      <w:r>
        <w:t xml:space="preserve">erred to Committee on </w:t>
      </w:r>
      <w:r w:rsidRPr="00980211">
        <w:rPr>
          <w:b/>
        </w:rPr>
        <w:t>Judiciary</w:t>
      </w:r>
      <w:r>
        <w:t xml:space="preserve"> </w:t>
      </w:r>
      <w:r w:rsidRPr="00980211">
        <w:t>(</w:t>
      </w:r>
      <w:hyperlink r:id="rId8" w:history="1">
        <w:r w:rsidRPr="00980211">
          <w:rPr>
            <w:rStyle w:val="Hyperlink"/>
          </w:rPr>
          <w:t>Senate Journal</w:t>
        </w:r>
        <w:r w:rsidRPr="00980211">
          <w:rPr>
            <w:rStyle w:val="Hyperlink"/>
          </w:rPr>
          <w:noBreakHyphen/>
          <w:t>page 92</w:t>
        </w:r>
      </w:hyperlink>
      <w:r w:rsidRPr="00980211">
        <w:t>)</w:t>
      </w:r>
    </w:p>
    <w:p w:rsidR="00BD465B" w:rsidRDefault="00BD465B" w:rsidP="00BD465B">
      <w:pPr>
        <w:widowControl w:val="0"/>
        <w:tabs>
          <w:tab w:val="right" w:pos="1008"/>
          <w:tab w:val="left" w:pos="1152"/>
          <w:tab w:val="left" w:pos="1872"/>
          <w:tab w:val="left" w:pos="9187"/>
        </w:tabs>
        <w:ind w:left="2088" w:hanging="2088"/>
        <w:jc w:val="left"/>
      </w:pPr>
      <w:r>
        <w:tab/>
        <w:t>1/19/2011</w:t>
      </w:r>
      <w:r>
        <w:tab/>
      </w:r>
      <w:r>
        <w:tab/>
      </w:r>
      <w:r w:rsidRPr="00980211">
        <w:t>Scrivener's error corrected</w:t>
      </w:r>
    </w:p>
    <w:p w:rsidR="00BD465B" w:rsidRDefault="00BD465B" w:rsidP="00BD465B">
      <w:pPr>
        <w:widowControl w:val="0"/>
        <w:tabs>
          <w:tab w:val="right" w:pos="1008"/>
          <w:tab w:val="left" w:pos="1152"/>
          <w:tab w:val="left" w:pos="1872"/>
          <w:tab w:val="left" w:pos="9187"/>
        </w:tabs>
        <w:ind w:left="2088" w:hanging="2088"/>
        <w:jc w:val="left"/>
      </w:pPr>
      <w:r>
        <w:tab/>
        <w:t>1/9/2012</w:t>
      </w:r>
      <w:r>
        <w:tab/>
        <w:t>Senate</w:t>
      </w:r>
      <w:r>
        <w:tab/>
      </w:r>
      <w:r w:rsidRPr="00980211">
        <w:t>Referred to Subcommittee: L.Martin (ch), Campsen, Ford</w:t>
      </w:r>
    </w:p>
    <w:p w:rsidR="00BD465B" w:rsidRDefault="00BD465B" w:rsidP="00BD465B">
      <w:pPr>
        <w:widowControl w:val="0"/>
        <w:tabs>
          <w:tab w:val="right" w:pos="1008"/>
          <w:tab w:val="left" w:pos="1152"/>
          <w:tab w:val="left" w:pos="1872"/>
          <w:tab w:val="left" w:pos="9187"/>
        </w:tabs>
        <w:ind w:left="2088" w:hanging="2088"/>
        <w:jc w:val="left"/>
      </w:pPr>
    </w:p>
    <w:p w:rsidR="00E653DA" w:rsidRPr="00E653DA" w:rsidRDefault="00E653DA" w:rsidP="00E653DA">
      <w:pPr>
        <w:widowControl w:val="0"/>
        <w:tabs>
          <w:tab w:val="right" w:pos="1008"/>
          <w:tab w:val="left" w:pos="1152"/>
          <w:tab w:val="left" w:pos="1872"/>
          <w:tab w:val="left" w:pos="9187"/>
        </w:tabs>
        <w:ind w:left="2088" w:hanging="2088"/>
        <w:jc w:val="left"/>
      </w:pPr>
    </w:p>
    <w:p w:rsidR="00E653DA" w:rsidRDefault="00E653DA" w:rsidP="00E653DA">
      <w:pPr>
        <w:widowControl w:val="0"/>
        <w:jc w:val="left"/>
      </w:pPr>
      <w:r w:rsidRPr="00E653DA">
        <w:rPr>
          <w:b/>
        </w:rPr>
        <w:lastRenderedPageBreak/>
        <w:t>VERSIONS OF THIS BILL</w:t>
      </w:r>
    </w:p>
    <w:p w:rsidR="00E653DA" w:rsidRDefault="00E653DA" w:rsidP="00E653DA">
      <w:pPr>
        <w:widowControl w:val="0"/>
        <w:jc w:val="left"/>
      </w:pPr>
    </w:p>
    <w:p w:rsidR="00E653DA" w:rsidRDefault="00C9073F" w:rsidP="00E653DA">
      <w:pPr>
        <w:widowControl w:val="0"/>
        <w:jc w:val="left"/>
      </w:pPr>
      <w:hyperlink r:id="rId9" w:history="1">
        <w:r w:rsidR="00E653DA">
          <w:rPr>
            <w:rStyle w:val="Hyperlink"/>
          </w:rPr>
          <w:t>12/1/2010</w:t>
        </w:r>
      </w:hyperlink>
    </w:p>
    <w:p w:rsidR="00BE2FB9" w:rsidRDefault="00C9073F" w:rsidP="00E653DA">
      <w:hyperlink r:id="rId10" w:history="1">
        <w:r w:rsidR="00BE2FB9" w:rsidRPr="00BE2FB9">
          <w:rPr>
            <w:rStyle w:val="Hyperlink"/>
          </w:rPr>
          <w:t>1/19/2011</w:t>
        </w:r>
      </w:hyperlink>
    </w:p>
    <w:p w:rsidR="00E653DA" w:rsidRDefault="00E653DA" w:rsidP="00E653DA"/>
    <w:p w:rsidR="00E653DA" w:rsidRDefault="00E653DA" w:rsidP="00E653DA">
      <w:pPr>
        <w:sectPr w:rsidR="00E653DA" w:rsidSect="00E653DA">
          <w:pgSz w:w="12240" w:h="15840" w:code="1"/>
          <w:pgMar w:top="1080" w:right="1440" w:bottom="1080" w:left="1440" w:header="720" w:footer="720" w:gutter="0"/>
          <w:cols w:space="720"/>
          <w:noEndnote/>
          <w:docGrid w:linePitch="360"/>
        </w:sectPr>
      </w:pPr>
    </w:p>
    <w:p w:rsidR="00BE2FB9" w:rsidRDefault="00BE2FB9" w:rsidP="002A3EB4">
      <w:pPr>
        <w:pStyle w:val="BillDot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Pr="00325348" w:rsidRDefault="00BE2FB9" w:rsidP="00EA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CONGRESS AND PRESIDENT BARACK OBAMA TO EXPEDITIOUSLY ENACT LEGISLATION GRANTING TEMPORARY PROTECTED STATUS TO ALL QUALIFYING MEXICAN REFUGEES WHO HAVE FLED TO THE UNITED STATES TO ESCAPE MEXICO</w:t>
      </w:r>
      <w:r w:rsidRPr="00773DA9">
        <w:t>’</w:t>
      </w:r>
      <w:r>
        <w:t>S UNCONTROLLED DRUG</w:t>
      </w:r>
      <w:r>
        <w:noBreakHyphen/>
        <w:t>RELATED VIOLENCE, CORRUPT AND INEFFECTIVE LAW ENFORCEMENT ENTITIES, AND OVERT POLITICAL REPRESSION.</w:t>
      </w: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has a long and distinguished history of providing shelter and support to oppressed people from around the world who, for reasons beyond their control, cannot return home; and</w:t>
      </w: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2006, Mexico has suffered an alarming escalation of deadly drug</w:t>
      </w:r>
      <w:r>
        <w:noBreakHyphen/>
        <w:t>related violence and breakdown in social security; and</w:t>
      </w: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Mexico</w:t>
      </w:r>
      <w:r w:rsidRPr="00773DA9">
        <w:t>’</w:t>
      </w:r>
      <w:r>
        <w:t>s war on drugs has claimed more than twenty</w:t>
      </w:r>
      <w:r>
        <w:noBreakHyphen/>
        <w:t>three thousand lives and continues to threaten the livelihood of hundreds of thousands more; and</w:t>
      </w: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possessing little confidence in the ability of the Mexican government, military, or other local or federal officials to provide for their safety, tens of thousands of Mexican nationals have escaped to the United States in search of sanctuary from the escalating violence; and</w:t>
      </w: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less than two</w:t>
      </w:r>
      <w:r>
        <w:noBreakHyphen/>
        <w:t>percent of Mexican applicants have been granted political asylum in the United States since the outbreak of drug</w:t>
      </w:r>
      <w:r>
        <w:noBreakHyphen/>
        <w:t>related violence in 2006;  Now, therefore,</w:t>
      </w: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E2FB9" w:rsidRDefault="00BE2F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memorialize C</w:t>
      </w:r>
      <w:r w:rsidRPr="006279E0">
        <w:t>ongress</w:t>
      </w:r>
      <w:r>
        <w:t xml:space="preserve"> and President Barack Obama</w:t>
      </w:r>
      <w:r w:rsidRPr="006279E0">
        <w:t xml:space="preserve"> to </w:t>
      </w:r>
      <w:r>
        <w:t>expeditiously enact legislation granting temporary protected status to all qualifying Mexican refugees who have fled to the United States to escape Mexico</w:t>
      </w:r>
      <w:r w:rsidRPr="00773DA9">
        <w:t>’</w:t>
      </w:r>
      <w:r>
        <w:t>s uncontrolled drug</w:t>
      </w:r>
      <w:r>
        <w:noBreakHyphen/>
        <w:t>related violence, corrupt and ineffective law enforcement entities, and overt political repression.</w:t>
      </w: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B9" w:rsidRDefault="00BE2FB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President Barack Obama, the President of the United States Senate, the Speaker of the United States House of Representatives, and each member of the South Carolina Congressional Delegation. </w:t>
      </w:r>
    </w:p>
    <w:p w:rsidR="00BE2FB9" w:rsidRDefault="00BE2FB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6BB7" w:rsidRDefault="00EA6BB7" w:rsidP="00BE2FB9">
      <w:pPr>
        <w:pStyle w:val="BillDots"/>
      </w:pPr>
    </w:p>
    <w:sectPr w:rsidR="00EA6BB7" w:rsidSect="00A37A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145" w:rsidRDefault="00F94145" w:rsidP="009F0C77">
      <w:r>
        <w:separator/>
      </w:r>
    </w:p>
  </w:endnote>
  <w:endnote w:type="continuationSeparator" w:id="0">
    <w:p w:rsidR="00F94145" w:rsidRDefault="00F94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80C38-2D84-453B-A375-7FE9B5E8A038}"/>
    <w:embedBold r:id="rId2" w:fontKey="{F26D2338-AB74-4318-BA9F-C932D4959FAB}"/>
  </w:font>
  <w:font w:name="Calibri">
    <w:panose1 w:val="020F0502020204030204"/>
    <w:charset w:val="00"/>
    <w:family w:val="swiss"/>
    <w:pitch w:val="variable"/>
    <w:sig w:usb0="E10002FF" w:usb1="4000ACFF" w:usb2="00000009" w:usb3="00000000" w:csb0="0000019F" w:csb1="00000000"/>
    <w:embedRegular r:id="rId3" w:fontKey="{FDF17E8C-F3D8-4D3C-81CA-2F0EA4E515BC}"/>
  </w:font>
  <w:font w:name="Tahoma">
    <w:panose1 w:val="020B0604030504040204"/>
    <w:charset w:val="00"/>
    <w:family w:val="swiss"/>
    <w:pitch w:val="variable"/>
    <w:sig w:usb0="21002A87" w:usb1="80000000" w:usb2="00000008" w:usb3="00000000" w:csb0="000101FF" w:csb1="00000000"/>
    <w:embedRegular r:id="rId4" w:fontKey="{78525909-2A2C-42A3-8EB3-EB7993DF1349}"/>
  </w:font>
  <w:font w:name="Cambria">
    <w:panose1 w:val="02040503050406030204"/>
    <w:charset w:val="00"/>
    <w:family w:val="roman"/>
    <w:pitch w:val="variable"/>
    <w:sig w:usb0="E00002FF" w:usb1="400004FF" w:usb2="00000000" w:usb3="00000000" w:csb0="0000019F" w:csb1="00000000"/>
    <w:embedRegular r:id="rId5" w:fontKey="{87F24148-CB57-46D8-889E-A134F3222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358" w:rsidRPr="00EA6BB7" w:rsidRDefault="00EA6BB7" w:rsidP="00EA6BB7">
    <w:pPr>
      <w:pStyle w:val="Footer"/>
      <w:tabs>
        <w:tab w:val="clear" w:pos="4680"/>
        <w:tab w:val="clear" w:pos="9360"/>
        <w:tab w:val="center" w:pos="2995"/>
      </w:tabs>
      <w:spacing w:before="120"/>
    </w:pPr>
    <w:r>
      <w:t>[199]</w:t>
    </w:r>
    <w:r>
      <w:tab/>
    </w:r>
    <w:r w:rsidR="00FE299F">
      <w:fldChar w:fldCharType="begin"/>
    </w:r>
    <w:r w:rsidR="00BE2FB9">
      <w:instrText xml:space="preserve"> PAGE  \* MERGEFORMAT </w:instrText>
    </w:r>
    <w:r w:rsidR="00FE299F">
      <w:fldChar w:fldCharType="separate"/>
    </w:r>
    <w:r w:rsidR="00C9073F">
      <w:rPr>
        <w:noProof/>
      </w:rPr>
      <w:t>1</w:t>
    </w:r>
    <w:r w:rsidR="00FE299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145" w:rsidRDefault="00F94145" w:rsidP="009F0C77">
      <w:r>
        <w:separator/>
      </w:r>
    </w:p>
  </w:footnote>
  <w:footnote w:type="continuationSeparator" w:id="0">
    <w:p w:rsidR="00F94145" w:rsidRDefault="00F94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78ZW11"/>
    <w:docVar w:name="CoverBillType" w:val="c"/>
    <w:docVar w:name="docpath" w:val="L:\Council\bills\GGS\22678ZW11.DOCX"/>
    <w:docVar w:name="dvBillNumber" w:val="199"/>
    <w:docVar w:name="dvBillNumberPrefix" w:val="S. "/>
    <w:docVar w:name="dvOriginalBody" w:val="Senate"/>
    <w:docVar w:name="dvSteno" w:val="GGS"/>
    <w:docVar w:name="NameofBody" w:val="s"/>
    <w:docVar w:name="vgroup2" w:val="Council"/>
  </w:docVars>
  <w:rsids>
    <w:rsidRoot w:val="00BB3D2E"/>
    <w:rsid w:val="00026C9A"/>
    <w:rsid w:val="000965A1"/>
    <w:rsid w:val="000A4D53"/>
    <w:rsid w:val="000D3E79"/>
    <w:rsid w:val="000E1785"/>
    <w:rsid w:val="001023A4"/>
    <w:rsid w:val="0010776B"/>
    <w:rsid w:val="00133E66"/>
    <w:rsid w:val="00134ACF"/>
    <w:rsid w:val="00144E15"/>
    <w:rsid w:val="001A4A62"/>
    <w:rsid w:val="001A681E"/>
    <w:rsid w:val="001D08F2"/>
    <w:rsid w:val="001F0DA4"/>
    <w:rsid w:val="002037CA"/>
    <w:rsid w:val="002047A2"/>
    <w:rsid w:val="00227B6F"/>
    <w:rsid w:val="002321B6"/>
    <w:rsid w:val="0023696B"/>
    <w:rsid w:val="00250967"/>
    <w:rsid w:val="00261134"/>
    <w:rsid w:val="002759C5"/>
    <w:rsid w:val="00277DEE"/>
    <w:rsid w:val="00280D88"/>
    <w:rsid w:val="00294ABE"/>
    <w:rsid w:val="002A3EB4"/>
    <w:rsid w:val="00325348"/>
    <w:rsid w:val="00393688"/>
    <w:rsid w:val="003D411E"/>
    <w:rsid w:val="003E3C1E"/>
    <w:rsid w:val="003E6148"/>
    <w:rsid w:val="00400EAA"/>
    <w:rsid w:val="0041760A"/>
    <w:rsid w:val="0041761C"/>
    <w:rsid w:val="004809EE"/>
    <w:rsid w:val="00507584"/>
    <w:rsid w:val="00511EE9"/>
    <w:rsid w:val="00521E00"/>
    <w:rsid w:val="00577C6C"/>
    <w:rsid w:val="0058501B"/>
    <w:rsid w:val="005E73C2"/>
    <w:rsid w:val="006215AA"/>
    <w:rsid w:val="006340D9"/>
    <w:rsid w:val="00643B8E"/>
    <w:rsid w:val="00665EBC"/>
    <w:rsid w:val="0069470D"/>
    <w:rsid w:val="006A476C"/>
    <w:rsid w:val="006C6A93"/>
    <w:rsid w:val="006E02F9"/>
    <w:rsid w:val="006E2990"/>
    <w:rsid w:val="00753C04"/>
    <w:rsid w:val="00756946"/>
    <w:rsid w:val="00757F80"/>
    <w:rsid w:val="00771EEC"/>
    <w:rsid w:val="00786819"/>
    <w:rsid w:val="007A325A"/>
    <w:rsid w:val="007F1523"/>
    <w:rsid w:val="007F509E"/>
    <w:rsid w:val="007F5799"/>
    <w:rsid w:val="007F6947"/>
    <w:rsid w:val="008233C5"/>
    <w:rsid w:val="00872729"/>
    <w:rsid w:val="008F4429"/>
    <w:rsid w:val="00934A02"/>
    <w:rsid w:val="009352BB"/>
    <w:rsid w:val="00990668"/>
    <w:rsid w:val="009D1D59"/>
    <w:rsid w:val="009F0C77"/>
    <w:rsid w:val="009F2F28"/>
    <w:rsid w:val="009F4DD1"/>
    <w:rsid w:val="00A64E80"/>
    <w:rsid w:val="00A741D9"/>
    <w:rsid w:val="00A75358"/>
    <w:rsid w:val="00A9741D"/>
    <w:rsid w:val="00AB0393"/>
    <w:rsid w:val="00AD4B17"/>
    <w:rsid w:val="00B07DFA"/>
    <w:rsid w:val="00B26FA6"/>
    <w:rsid w:val="00B741CB"/>
    <w:rsid w:val="00B934F3"/>
    <w:rsid w:val="00BB3D2E"/>
    <w:rsid w:val="00BB6347"/>
    <w:rsid w:val="00BD2134"/>
    <w:rsid w:val="00BD465B"/>
    <w:rsid w:val="00BE2FB9"/>
    <w:rsid w:val="00C038D8"/>
    <w:rsid w:val="00C045DD"/>
    <w:rsid w:val="00C3136F"/>
    <w:rsid w:val="00C3483A"/>
    <w:rsid w:val="00C50266"/>
    <w:rsid w:val="00C62C8E"/>
    <w:rsid w:val="00C74E9D"/>
    <w:rsid w:val="00C82FD3"/>
    <w:rsid w:val="00C9073F"/>
    <w:rsid w:val="00CC6B7B"/>
    <w:rsid w:val="00CD3619"/>
    <w:rsid w:val="00CF4447"/>
    <w:rsid w:val="00D405E7"/>
    <w:rsid w:val="00D41D56"/>
    <w:rsid w:val="00D6260D"/>
    <w:rsid w:val="00D6662B"/>
    <w:rsid w:val="00D95E2F"/>
    <w:rsid w:val="00D9668C"/>
    <w:rsid w:val="00D970A9"/>
    <w:rsid w:val="00DB3AC0"/>
    <w:rsid w:val="00DE68F0"/>
    <w:rsid w:val="00DF251B"/>
    <w:rsid w:val="00DF2990"/>
    <w:rsid w:val="00DF3845"/>
    <w:rsid w:val="00DF7E17"/>
    <w:rsid w:val="00E13560"/>
    <w:rsid w:val="00E60653"/>
    <w:rsid w:val="00E653DA"/>
    <w:rsid w:val="00E85E2D"/>
    <w:rsid w:val="00EA6BB7"/>
    <w:rsid w:val="00EB00A2"/>
    <w:rsid w:val="00EB1BF3"/>
    <w:rsid w:val="00EF3EEE"/>
    <w:rsid w:val="00F149A7"/>
    <w:rsid w:val="00F50BAF"/>
    <w:rsid w:val="00F52C10"/>
    <w:rsid w:val="00F81FFD"/>
    <w:rsid w:val="00F85228"/>
    <w:rsid w:val="00F94145"/>
    <w:rsid w:val="00FB6773"/>
    <w:rsid w:val="00FE2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F5D441-3BD8-4881-A8E1-3E1529F51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1D59"/>
    <w:rPr>
      <w:rFonts w:ascii="Tahoma" w:hAnsi="Tahoma" w:cs="Tahoma"/>
      <w:sz w:val="16"/>
      <w:szCs w:val="16"/>
    </w:rPr>
  </w:style>
  <w:style w:type="character" w:customStyle="1" w:styleId="BalloonTextChar">
    <w:name w:val="Balloon Text Char"/>
    <w:basedOn w:val="DefaultParagraphFont"/>
    <w:link w:val="BalloonText"/>
    <w:uiPriority w:val="99"/>
    <w:semiHidden/>
    <w:rsid w:val="009D1D59"/>
    <w:rPr>
      <w:rFonts w:ascii="Tahoma" w:eastAsia="Times New Roman" w:hAnsi="Tahoma" w:cs="Tahoma"/>
      <w:sz w:val="16"/>
      <w:szCs w:val="16"/>
    </w:rPr>
  </w:style>
  <w:style w:type="character" w:styleId="Hyperlink">
    <w:name w:val="Hyperlink"/>
    <w:basedOn w:val="DefaultParagraphFont"/>
    <w:uiPriority w:val="99"/>
    <w:unhideWhenUsed/>
    <w:rsid w:val="00E65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199_20110119.docx" TargetMode="External"/><Relationship Id="rId4" Type="http://schemas.openxmlformats.org/officeDocument/2006/relationships/webSettings" Target="webSettings.xml"/><Relationship Id="rId9" Type="http://schemas.openxmlformats.org/officeDocument/2006/relationships/hyperlink" Target="file:///p:\pprever\2011-12\19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039B4-E44C-4774-9977-9C0AD438A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396</Words>
  <Characters>2416</Characters>
  <Application>Microsoft Office Word</Application>
  <DocSecurity>4</DocSecurity>
  <Lines>92</Lines>
  <Paragraphs>32</Paragraphs>
  <ScaleCrop>false</ScaleCrop>
  <Company> </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199: Request to Congress and U.S. President - South Carolina Legislature Online</dc:title>
  <dc:subject/>
  <dc:creator>GloriaShackelford</dc:creator>
  <cp:keywords/>
  <dc:description/>
  <cp:lastModifiedBy>N Cumfer</cp:lastModifiedBy>
  <cp:revision>2</cp:revision>
  <cp:lastPrinted>2010-11-10T18:45:00Z</cp:lastPrinted>
  <dcterms:created xsi:type="dcterms:W3CDTF">2014-11-21T20:31:00Z</dcterms:created>
  <dcterms:modified xsi:type="dcterms:W3CDTF">2014-11-21T20:31:00Z</dcterms:modified>
</cp:coreProperties>
</file>