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1A8" w:rsidRDefault="001761A8" w:rsidP="001761A8">
      <w:pPr>
        <w:widowControl w:val="0"/>
        <w:jc w:val="center"/>
      </w:pPr>
      <w:bookmarkStart w:id="0" w:name="_GoBack"/>
      <w:bookmarkEnd w:id="0"/>
      <w:r w:rsidRPr="001761A8">
        <w:rPr>
          <w:b/>
        </w:rPr>
        <w:t>South Carolina General Assembly</w:t>
      </w:r>
    </w:p>
    <w:p w:rsidR="001761A8" w:rsidRDefault="001761A8" w:rsidP="001761A8">
      <w:pPr>
        <w:widowControl w:val="0"/>
        <w:jc w:val="center"/>
      </w:pPr>
      <w:r>
        <w:t>119th Session, 2011-2012</w:t>
      </w:r>
    </w:p>
    <w:p w:rsidR="001761A8" w:rsidRDefault="001761A8" w:rsidP="001761A8">
      <w:pPr>
        <w:widowControl w:val="0"/>
        <w:jc w:val="left"/>
      </w:pPr>
    </w:p>
    <w:p w:rsidR="001761A8" w:rsidRDefault="001761A8" w:rsidP="001761A8">
      <w:pPr>
        <w:widowControl w:val="0"/>
        <w:jc w:val="left"/>
        <w:rPr>
          <w:b/>
        </w:rPr>
      </w:pPr>
      <w:r w:rsidRPr="001761A8">
        <w:rPr>
          <w:b/>
        </w:rPr>
        <w:t>H. 3002</w:t>
      </w:r>
    </w:p>
    <w:p w:rsidR="001761A8" w:rsidRDefault="001761A8" w:rsidP="001761A8">
      <w:pPr>
        <w:widowControl w:val="0"/>
        <w:jc w:val="left"/>
        <w:rPr>
          <w:b/>
        </w:rPr>
      </w:pPr>
    </w:p>
    <w:p w:rsidR="001761A8" w:rsidRDefault="001761A8" w:rsidP="001761A8">
      <w:pPr>
        <w:widowControl w:val="0"/>
        <w:jc w:val="left"/>
      </w:pPr>
      <w:r w:rsidRPr="001761A8">
        <w:rPr>
          <w:b/>
        </w:rPr>
        <w:t>STATUS INFORMATION</w:t>
      </w:r>
    </w:p>
    <w:p w:rsidR="001761A8" w:rsidRDefault="001761A8" w:rsidP="001761A8">
      <w:pPr>
        <w:widowControl w:val="0"/>
        <w:jc w:val="left"/>
      </w:pPr>
    </w:p>
    <w:p w:rsidR="001761A8" w:rsidRDefault="001761A8" w:rsidP="001761A8">
      <w:pPr>
        <w:widowControl w:val="0"/>
        <w:jc w:val="left"/>
      </w:pPr>
      <w:r>
        <w:t>General Bill</w:t>
      </w:r>
    </w:p>
    <w:p w:rsidR="001761A8" w:rsidRDefault="00425CFB" w:rsidP="001761A8">
      <w:pPr>
        <w:widowControl w:val="0"/>
        <w:jc w:val="left"/>
      </w:pPr>
      <w:r>
        <w:t>Sponsors: Reps. Cooper, Owens, Horne, Ballentine, G.R. Smith, Murphy, Harrell, D.C. Moss, White, Gambrell, Sandifer, Bingham, Cobb</w:t>
      </w:r>
      <w:r>
        <w:noBreakHyphen/>
        <w:t>Hunter and Agnew</w:t>
      </w:r>
    </w:p>
    <w:p w:rsidR="001761A8" w:rsidRDefault="001761A8" w:rsidP="001761A8">
      <w:pPr>
        <w:widowControl w:val="0"/>
        <w:jc w:val="left"/>
      </w:pPr>
      <w:r>
        <w:t>Document Path: l:\council\bills\agm\18257bh11.docx</w:t>
      </w:r>
    </w:p>
    <w:p w:rsidR="005760CB" w:rsidRDefault="005760CB" w:rsidP="001761A8">
      <w:pPr>
        <w:widowControl w:val="0"/>
        <w:jc w:val="left"/>
      </w:pPr>
      <w:r>
        <w:t>Companion/Similar bill(s): 3716</w:t>
      </w:r>
    </w:p>
    <w:p w:rsidR="001761A8" w:rsidRDefault="001761A8" w:rsidP="001761A8">
      <w:pPr>
        <w:widowControl w:val="0"/>
        <w:jc w:val="left"/>
      </w:pPr>
    </w:p>
    <w:p w:rsidR="004C3A58" w:rsidRDefault="004C3A58" w:rsidP="001761A8">
      <w:pPr>
        <w:widowControl w:val="0"/>
        <w:jc w:val="left"/>
      </w:pPr>
      <w:r>
        <w:t>Introduced in the House on January 11, 2011</w:t>
      </w:r>
    </w:p>
    <w:p w:rsidR="004C3A58" w:rsidRPr="004C3A58" w:rsidRDefault="004C3A58" w:rsidP="001761A8">
      <w:pPr>
        <w:widowControl w:val="0"/>
        <w:jc w:val="left"/>
      </w:pPr>
      <w:r>
        <w:t xml:space="preserve">Currently residing in the House Committee on </w:t>
      </w:r>
      <w:r w:rsidRPr="004C3A58">
        <w:rPr>
          <w:b/>
        </w:rPr>
        <w:t>Ways and Means</w:t>
      </w:r>
    </w:p>
    <w:p w:rsidR="004C3A58" w:rsidRDefault="004C3A58" w:rsidP="001761A8">
      <w:pPr>
        <w:widowControl w:val="0"/>
        <w:jc w:val="left"/>
      </w:pPr>
    </w:p>
    <w:p w:rsidR="001761A8" w:rsidRDefault="001761A8" w:rsidP="001761A8">
      <w:pPr>
        <w:widowControl w:val="0"/>
        <w:jc w:val="left"/>
      </w:pPr>
      <w:r>
        <w:t xml:space="preserve">Summary: </w:t>
      </w:r>
      <w:r w:rsidR="003866D7">
        <w:t>Education Finance Act</w:t>
      </w:r>
    </w:p>
    <w:p w:rsidR="001761A8" w:rsidRDefault="001761A8" w:rsidP="001761A8">
      <w:pPr>
        <w:widowControl w:val="0"/>
        <w:jc w:val="left"/>
      </w:pPr>
    </w:p>
    <w:p w:rsidR="001761A8" w:rsidRDefault="001761A8" w:rsidP="001761A8">
      <w:pPr>
        <w:widowControl w:val="0"/>
        <w:jc w:val="left"/>
      </w:pPr>
    </w:p>
    <w:p w:rsidR="001761A8" w:rsidRDefault="001761A8" w:rsidP="0017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61A8">
        <w:rPr>
          <w:b/>
        </w:rPr>
        <w:t>HISTORY OF LEGISLATIVE ACTIONS</w:t>
      </w:r>
    </w:p>
    <w:p w:rsidR="001761A8" w:rsidRDefault="001761A8" w:rsidP="0017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61A8" w:rsidRPr="001761A8" w:rsidRDefault="001761A8" w:rsidP="001761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61A8">
        <w:rPr>
          <w:u w:val="single"/>
        </w:rPr>
        <w:tab/>
        <w:t>Date</w:t>
      </w:r>
      <w:r w:rsidRPr="001761A8">
        <w:rPr>
          <w:u w:val="single"/>
        </w:rPr>
        <w:tab/>
        <w:t>Body</w:t>
      </w:r>
      <w:r w:rsidRPr="001761A8">
        <w:rPr>
          <w:u w:val="single"/>
        </w:rPr>
        <w:tab/>
        <w:t>Action Description with journal page number</w:t>
      </w:r>
      <w:r w:rsidRPr="001761A8">
        <w:rPr>
          <w:u w:val="single"/>
        </w:rPr>
        <w:tab/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9C68DB">
        <w:t>Prefiled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9C68DB">
        <w:t xml:space="preserve">Referred to Committee on </w:t>
      </w:r>
      <w:r w:rsidRPr="009C68DB">
        <w:rPr>
          <w:b/>
        </w:rPr>
        <w:t>Ways and Means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9C68DB">
        <w:t>Introduced and read first time (</w:t>
      </w:r>
      <w:hyperlink r:id="rId7" w:history="1">
        <w:r w:rsidRPr="009C68DB">
          <w:rPr>
            <w:rStyle w:val="Hyperlink"/>
          </w:rPr>
          <w:t>House Journal</w:t>
        </w:r>
        <w:r w:rsidRPr="009C68DB">
          <w:rPr>
            <w:rStyle w:val="Hyperlink"/>
          </w:rPr>
          <w:noBreakHyphen/>
          <w:t>page 2</w:t>
        </w:r>
      </w:hyperlink>
      <w:r w:rsidRPr="009C68DB">
        <w:t>)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9C68DB">
        <w:t>Referred</w:t>
      </w:r>
      <w:r>
        <w:t xml:space="preserve"> to Committee on </w:t>
      </w:r>
      <w:r w:rsidRPr="009C68DB">
        <w:rPr>
          <w:b/>
        </w:rPr>
        <w:t>Ways and Means</w:t>
      </w:r>
      <w:r>
        <w:t xml:space="preserve"> </w:t>
      </w:r>
      <w:r w:rsidRPr="009C68DB">
        <w:t>(</w:t>
      </w:r>
      <w:hyperlink r:id="rId8" w:history="1">
        <w:r w:rsidRPr="009C68DB">
          <w:rPr>
            <w:rStyle w:val="Hyperlink"/>
          </w:rPr>
          <w:t>House Journal</w:t>
        </w:r>
        <w:r w:rsidRPr="009C68DB">
          <w:rPr>
            <w:rStyle w:val="Hyperlink"/>
          </w:rPr>
          <w:noBreakHyphen/>
          <w:t>page 2</w:t>
        </w:r>
      </w:hyperlink>
      <w:r w:rsidRPr="009C68DB">
        <w:t>)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9C68DB">
        <w:t>Member(s) request name added as sponsor: Harrell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1/20/2011</w:t>
      </w:r>
      <w:r>
        <w:tab/>
        <w:t>House</w:t>
      </w:r>
      <w:r>
        <w:tab/>
      </w:r>
      <w:r w:rsidRPr="009C68DB">
        <w:t>Member(s) request name added as sponsor: D.C.Moss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9C68DB">
        <w:t>Member(s) reques</w:t>
      </w:r>
      <w:r>
        <w:t xml:space="preserve">t name added as sponsor: White, </w:t>
      </w:r>
      <w:r w:rsidRPr="009C68DB">
        <w:t>Gambrell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9C68DB">
        <w:t>Member(s) request name added as sponsor: Sandifer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9C68DB">
        <w:t xml:space="preserve">Member(s) request </w:t>
      </w:r>
      <w:r>
        <w:t xml:space="preserve">name added as sponsor: Bingham, </w:t>
      </w:r>
      <w:r w:rsidRPr="009C68DB">
        <w:t>Cobb</w:t>
      </w:r>
      <w:r>
        <w:noBreakHyphen/>
      </w:r>
      <w:r w:rsidRPr="009C68DB">
        <w:t>Hunter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9C68DB">
        <w:t>Member(s) request name added as sponsor: Agnew</w:t>
      </w:r>
    </w:p>
    <w:p w:rsidR="00425CFB" w:rsidRDefault="00425CFB" w:rsidP="00425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61A8" w:rsidRPr="001761A8" w:rsidRDefault="001761A8" w:rsidP="001761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61A8" w:rsidRDefault="001761A8" w:rsidP="001761A8">
      <w:pPr>
        <w:widowControl w:val="0"/>
        <w:jc w:val="left"/>
      </w:pPr>
      <w:r w:rsidRPr="001761A8">
        <w:rPr>
          <w:b/>
        </w:rPr>
        <w:t>VERSIONS OF THIS BILL</w:t>
      </w:r>
    </w:p>
    <w:p w:rsidR="001761A8" w:rsidRDefault="001761A8" w:rsidP="001761A8">
      <w:pPr>
        <w:widowControl w:val="0"/>
        <w:jc w:val="left"/>
      </w:pPr>
    </w:p>
    <w:p w:rsidR="001761A8" w:rsidRDefault="003306A2" w:rsidP="001761A8">
      <w:pPr>
        <w:widowControl w:val="0"/>
        <w:jc w:val="left"/>
      </w:pPr>
      <w:hyperlink r:id="rId9" w:history="1">
        <w:r w:rsidR="001761A8">
          <w:rPr>
            <w:rStyle w:val="Hyperlink"/>
          </w:rPr>
          <w:t>12/7/2010</w:t>
        </w:r>
      </w:hyperlink>
    </w:p>
    <w:p w:rsidR="001761A8" w:rsidRDefault="001761A8" w:rsidP="001761A8"/>
    <w:p w:rsidR="001761A8" w:rsidRDefault="001761A8" w:rsidP="001761A8">
      <w:pPr>
        <w:sectPr w:rsidR="001761A8" w:rsidSect="001761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16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E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CHAPTER 20, TITLE 59, CODE OF LAWS OF SOUTH CAROLINA, 1976, RELATING TO THE EDUCATION FINANCE ACT OF 1977, SO AS TO ENACT “THE EDUCATION FINANCE ACT OF 2011”.</w:t>
      </w:r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16C8" w:rsidRDefault="00041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EC8" w:rsidRDefault="000416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2EC8">
        <w:t>This act is known and may be cited as “The Education Finance Act of 2011”.</w:t>
      </w:r>
    </w:p>
    <w:p w:rsidR="00192E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6C8" w:rsidRDefault="00192EC8" w:rsidP="00192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22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22CD" w:rsidRDefault="00ED22CD" w:rsidP="001761A8">
      <w:pPr>
        <w:suppressAutoHyphens/>
      </w:pPr>
    </w:p>
    <w:sectPr w:rsidR="00ED22CD" w:rsidSect="001761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C8" w:rsidRDefault="000416C8" w:rsidP="009F0C77">
      <w:r>
        <w:separator/>
      </w:r>
    </w:p>
  </w:endnote>
  <w:endnote w:type="continuationSeparator" w:id="0">
    <w:p w:rsidR="000416C8" w:rsidRDefault="000416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9B8519-2566-4F09-AFD5-FBB4DEA9EA75}"/>
    <w:embedBold r:id="rId2" w:fontKey="{BFB9D3E7-061C-4DF5-8475-D9345D8A56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D78BE8-0C41-4FB1-B383-BAC1BFB8D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E621B3-84D8-413A-A474-06C3F7209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1A8" w:rsidRPr="00ED22CD" w:rsidRDefault="001761A8" w:rsidP="00ED2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[3002]</w:t>
    </w:r>
    <w:r>
      <w:tab/>
    </w:r>
    <w:r w:rsidR="003306A2">
      <w:fldChar w:fldCharType="begin"/>
    </w:r>
    <w:r w:rsidR="003306A2">
      <w:instrText xml:space="preserve"> PAGE  \* MERGEFORMAT </w:instrText>
    </w:r>
    <w:r w:rsidR="003306A2">
      <w:fldChar w:fldCharType="separate"/>
    </w:r>
    <w:r w:rsidR="003306A2">
      <w:rPr>
        <w:noProof/>
      </w:rPr>
      <w:t>1</w:t>
    </w:r>
    <w:r w:rsidR="003306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C8" w:rsidRDefault="000416C8" w:rsidP="009F0C77">
      <w:r>
        <w:separator/>
      </w:r>
    </w:p>
  </w:footnote>
  <w:footnote w:type="continuationSeparator" w:id="0">
    <w:p w:rsidR="000416C8" w:rsidRDefault="000416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57BH11"/>
    <w:docVar w:name="CoverBillType" w:val="b"/>
    <w:docVar w:name="docpath" w:val="L:\Council\bills\AGM\18257BH11.DOCX"/>
    <w:docVar w:name="dvBillNumber" w:val="30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0968"/>
    <w:rsid w:val="00011869"/>
    <w:rsid w:val="00032364"/>
    <w:rsid w:val="000416C8"/>
    <w:rsid w:val="00092C6B"/>
    <w:rsid w:val="00093F96"/>
    <w:rsid w:val="000D7906"/>
    <w:rsid w:val="000E1785"/>
    <w:rsid w:val="000F40FA"/>
    <w:rsid w:val="0010776B"/>
    <w:rsid w:val="00133E66"/>
    <w:rsid w:val="001414A4"/>
    <w:rsid w:val="001435A3"/>
    <w:rsid w:val="001761A8"/>
    <w:rsid w:val="00192EC8"/>
    <w:rsid w:val="001D08F2"/>
    <w:rsid w:val="001D525B"/>
    <w:rsid w:val="001D7F4F"/>
    <w:rsid w:val="001E7561"/>
    <w:rsid w:val="0021697A"/>
    <w:rsid w:val="002321B6"/>
    <w:rsid w:val="002437B2"/>
    <w:rsid w:val="00250967"/>
    <w:rsid w:val="002543C8"/>
    <w:rsid w:val="00266BF2"/>
    <w:rsid w:val="00284AAE"/>
    <w:rsid w:val="002E5912"/>
    <w:rsid w:val="00325348"/>
    <w:rsid w:val="0032732C"/>
    <w:rsid w:val="003306A2"/>
    <w:rsid w:val="00336AD0"/>
    <w:rsid w:val="0037079A"/>
    <w:rsid w:val="00376DBB"/>
    <w:rsid w:val="003866D7"/>
    <w:rsid w:val="003D01E8"/>
    <w:rsid w:val="003E5288"/>
    <w:rsid w:val="003F6D79"/>
    <w:rsid w:val="0041760A"/>
    <w:rsid w:val="00417C01"/>
    <w:rsid w:val="00425CFB"/>
    <w:rsid w:val="004649CD"/>
    <w:rsid w:val="004809EE"/>
    <w:rsid w:val="004B2AC3"/>
    <w:rsid w:val="004C28D8"/>
    <w:rsid w:val="004C3A58"/>
    <w:rsid w:val="004E7D54"/>
    <w:rsid w:val="005273C6"/>
    <w:rsid w:val="00530A69"/>
    <w:rsid w:val="0053754B"/>
    <w:rsid w:val="0053766C"/>
    <w:rsid w:val="00545593"/>
    <w:rsid w:val="005760CB"/>
    <w:rsid w:val="00577C6C"/>
    <w:rsid w:val="005C2FE2"/>
    <w:rsid w:val="005E2BC9"/>
    <w:rsid w:val="00605102"/>
    <w:rsid w:val="006215AA"/>
    <w:rsid w:val="006913C9"/>
    <w:rsid w:val="0069470D"/>
    <w:rsid w:val="006C5AA3"/>
    <w:rsid w:val="006D1429"/>
    <w:rsid w:val="00734F00"/>
    <w:rsid w:val="0075571F"/>
    <w:rsid w:val="007624C5"/>
    <w:rsid w:val="007A70AE"/>
    <w:rsid w:val="007D5B9D"/>
    <w:rsid w:val="007D63CE"/>
    <w:rsid w:val="0082546F"/>
    <w:rsid w:val="008362E8"/>
    <w:rsid w:val="00871527"/>
    <w:rsid w:val="008A1768"/>
    <w:rsid w:val="008C4739"/>
    <w:rsid w:val="008D7327"/>
    <w:rsid w:val="008F4429"/>
    <w:rsid w:val="0094021A"/>
    <w:rsid w:val="00942A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166"/>
    <w:rsid w:val="00AD4B17"/>
    <w:rsid w:val="00B412D4"/>
    <w:rsid w:val="00B54BA2"/>
    <w:rsid w:val="00B62E0C"/>
    <w:rsid w:val="00B90E8E"/>
    <w:rsid w:val="00BB142A"/>
    <w:rsid w:val="00BB3816"/>
    <w:rsid w:val="00BE3C22"/>
    <w:rsid w:val="00BE3CDA"/>
    <w:rsid w:val="00BF0968"/>
    <w:rsid w:val="00C0345E"/>
    <w:rsid w:val="00C26D1D"/>
    <w:rsid w:val="00C3483A"/>
    <w:rsid w:val="00C63CE5"/>
    <w:rsid w:val="00C74E9D"/>
    <w:rsid w:val="00C82FD3"/>
    <w:rsid w:val="00C92819"/>
    <w:rsid w:val="00CC6B7B"/>
    <w:rsid w:val="00CD2089"/>
    <w:rsid w:val="00D123D2"/>
    <w:rsid w:val="00D12437"/>
    <w:rsid w:val="00D73A67"/>
    <w:rsid w:val="00D970A9"/>
    <w:rsid w:val="00DF3845"/>
    <w:rsid w:val="00E0490F"/>
    <w:rsid w:val="00E40FA4"/>
    <w:rsid w:val="00E41911"/>
    <w:rsid w:val="00E85800"/>
    <w:rsid w:val="00E92EEF"/>
    <w:rsid w:val="00ED22CD"/>
    <w:rsid w:val="00F1204F"/>
    <w:rsid w:val="00F24442"/>
    <w:rsid w:val="00F50AE3"/>
    <w:rsid w:val="00F67CF1"/>
    <w:rsid w:val="00F74FB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A81B69-8619-4C6F-8EAB-BD95D0A9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6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02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02A51-0772-4C91-8EBA-BD13391AB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243</Words>
  <Characters>1384</Characters>
  <Application>Microsoft Office Word</Application>
  <DocSecurity>4</DocSecurity>
  <Lines>62</Lines>
  <Paragraphs>31</Paragraphs>
  <ScaleCrop>false</ScaleCrop>
  <Company> 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3002: Education Finance Act - South Carolina Legislature Online</dc:title>
  <dc:subject/>
  <dc:creator>AngieMorgan</dc:creator>
  <cp:keywords/>
  <dc:description/>
  <cp:lastModifiedBy>N Cumfer</cp:lastModifiedBy>
  <cp:revision>2</cp:revision>
  <cp:lastPrinted>2010-12-07T14:08:00Z</cp:lastPrinted>
  <dcterms:created xsi:type="dcterms:W3CDTF">2014-11-21T21:25:00Z</dcterms:created>
  <dcterms:modified xsi:type="dcterms:W3CDTF">2014-11-21T21:25:00Z</dcterms:modified>
</cp:coreProperties>
</file>