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B09" w:rsidRDefault="008B4B09" w:rsidP="008B4B09">
      <w:pPr>
        <w:widowControl w:val="0"/>
        <w:jc w:val="center"/>
      </w:pPr>
      <w:bookmarkStart w:id="0" w:name="_GoBack"/>
      <w:bookmarkEnd w:id="0"/>
      <w:r w:rsidRPr="008B4B09">
        <w:rPr>
          <w:b/>
        </w:rPr>
        <w:t>South Carolina General Assembly</w:t>
      </w:r>
    </w:p>
    <w:p w:rsidR="008B4B09" w:rsidRDefault="008B4B09" w:rsidP="008B4B09">
      <w:pPr>
        <w:widowControl w:val="0"/>
        <w:jc w:val="center"/>
      </w:pPr>
      <w:r>
        <w:t>119th Session, 2011-2012</w:t>
      </w:r>
    </w:p>
    <w:p w:rsidR="008B4B09" w:rsidRDefault="008B4B09" w:rsidP="008B4B09">
      <w:pPr>
        <w:widowControl w:val="0"/>
        <w:jc w:val="left"/>
      </w:pPr>
    </w:p>
    <w:p w:rsidR="008B4B09" w:rsidRDefault="008B4B09" w:rsidP="008B4B09">
      <w:pPr>
        <w:widowControl w:val="0"/>
        <w:jc w:val="left"/>
        <w:rPr>
          <w:b/>
        </w:rPr>
      </w:pPr>
      <w:r w:rsidRPr="008B4B09">
        <w:rPr>
          <w:b/>
        </w:rPr>
        <w:t>H. 3280</w:t>
      </w:r>
    </w:p>
    <w:p w:rsidR="008B4B09" w:rsidRDefault="008B4B09" w:rsidP="008B4B09">
      <w:pPr>
        <w:widowControl w:val="0"/>
        <w:jc w:val="left"/>
        <w:rPr>
          <w:b/>
        </w:rPr>
      </w:pPr>
    </w:p>
    <w:p w:rsidR="008B4B09" w:rsidRDefault="008B4B09" w:rsidP="008B4B09">
      <w:pPr>
        <w:widowControl w:val="0"/>
        <w:jc w:val="left"/>
      </w:pPr>
      <w:r w:rsidRPr="008B4B09">
        <w:rPr>
          <w:b/>
        </w:rPr>
        <w:t>STATUS INFORMATION</w:t>
      </w:r>
    </w:p>
    <w:p w:rsidR="008B4B09" w:rsidRDefault="008B4B09" w:rsidP="008B4B09">
      <w:pPr>
        <w:widowControl w:val="0"/>
        <w:jc w:val="left"/>
      </w:pPr>
    </w:p>
    <w:p w:rsidR="008B4B09" w:rsidRDefault="008B4B09" w:rsidP="008B4B09">
      <w:pPr>
        <w:widowControl w:val="0"/>
        <w:jc w:val="left"/>
      </w:pPr>
      <w:r>
        <w:t>House Resolution</w:t>
      </w:r>
    </w:p>
    <w:p w:rsidR="008B4B09" w:rsidRDefault="008E749D" w:rsidP="008B4B09">
      <w:pPr>
        <w:widowControl w:val="0"/>
        <w:jc w:val="left"/>
      </w:pPr>
      <w:r>
        <w:t>Sponsors: Reps. Harrell,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8B4B09" w:rsidRDefault="008B4B09" w:rsidP="008B4B09">
      <w:pPr>
        <w:widowControl w:val="0"/>
        <w:jc w:val="left"/>
      </w:pPr>
      <w:r>
        <w:t>Document Path: l:\council\bills\gm\24605ab11.docx</w:t>
      </w:r>
    </w:p>
    <w:p w:rsidR="008B4B09" w:rsidRDefault="008B4B09" w:rsidP="008B4B09">
      <w:pPr>
        <w:widowControl w:val="0"/>
        <w:jc w:val="left"/>
      </w:pPr>
    </w:p>
    <w:p w:rsidR="008B4B09" w:rsidRDefault="008B4B09" w:rsidP="008B4B09">
      <w:pPr>
        <w:widowControl w:val="0"/>
        <w:jc w:val="left"/>
      </w:pPr>
      <w:r>
        <w:t>Introduced in the House on January 12, 2011</w:t>
      </w:r>
    </w:p>
    <w:p w:rsidR="008B4B09" w:rsidRDefault="008B4B09" w:rsidP="008B4B09">
      <w:pPr>
        <w:widowControl w:val="0"/>
        <w:jc w:val="left"/>
      </w:pPr>
      <w:r>
        <w:t>Adopted by the House on January 12, 2011</w:t>
      </w:r>
    </w:p>
    <w:p w:rsidR="008B4B09" w:rsidRDefault="008B4B09" w:rsidP="008B4B09">
      <w:pPr>
        <w:widowControl w:val="0"/>
        <w:jc w:val="left"/>
      </w:pPr>
    </w:p>
    <w:p w:rsidR="008B4B09" w:rsidRDefault="008B4B09" w:rsidP="008B4B09">
      <w:pPr>
        <w:widowControl w:val="0"/>
        <w:jc w:val="left"/>
      </w:pPr>
      <w:r>
        <w:t xml:space="preserve">Summary: </w:t>
      </w:r>
      <w:r w:rsidR="00A60BF5">
        <w:t>George Earle Campsen, Jr.</w:t>
      </w:r>
    </w:p>
    <w:p w:rsidR="008B4B09" w:rsidRDefault="008B4B09" w:rsidP="008B4B09">
      <w:pPr>
        <w:widowControl w:val="0"/>
        <w:jc w:val="left"/>
      </w:pPr>
    </w:p>
    <w:p w:rsidR="008B4B09" w:rsidRDefault="008B4B09" w:rsidP="008B4B09">
      <w:pPr>
        <w:widowControl w:val="0"/>
        <w:jc w:val="left"/>
      </w:pPr>
    </w:p>
    <w:p w:rsidR="008B4B09" w:rsidRDefault="008B4B09" w:rsidP="008B4B09">
      <w:pPr>
        <w:widowControl w:val="0"/>
        <w:tabs>
          <w:tab w:val="center" w:pos="590"/>
          <w:tab w:val="center" w:pos="1440"/>
          <w:tab w:val="left" w:pos="1872"/>
          <w:tab w:val="left" w:pos="9187"/>
        </w:tabs>
        <w:jc w:val="left"/>
      </w:pPr>
      <w:r w:rsidRPr="008B4B09">
        <w:rPr>
          <w:b/>
        </w:rPr>
        <w:t>HISTORY OF LEGISLATIVE ACTIONS</w:t>
      </w:r>
    </w:p>
    <w:p w:rsidR="008B4B09" w:rsidRDefault="008B4B09" w:rsidP="008B4B09">
      <w:pPr>
        <w:widowControl w:val="0"/>
        <w:tabs>
          <w:tab w:val="center" w:pos="590"/>
          <w:tab w:val="center" w:pos="1440"/>
          <w:tab w:val="left" w:pos="1872"/>
          <w:tab w:val="left" w:pos="9187"/>
        </w:tabs>
        <w:jc w:val="left"/>
      </w:pPr>
    </w:p>
    <w:p w:rsidR="008B4B09" w:rsidRPr="008B4B09" w:rsidRDefault="008B4B09" w:rsidP="008B4B09">
      <w:pPr>
        <w:widowControl w:val="0"/>
        <w:tabs>
          <w:tab w:val="center" w:pos="590"/>
          <w:tab w:val="center" w:pos="1440"/>
          <w:tab w:val="left" w:pos="1872"/>
          <w:tab w:val="left" w:pos="9187"/>
        </w:tabs>
        <w:jc w:val="left"/>
      </w:pPr>
      <w:r w:rsidRPr="008B4B09">
        <w:rPr>
          <w:u w:val="single"/>
        </w:rPr>
        <w:tab/>
        <w:t>Date</w:t>
      </w:r>
      <w:r w:rsidRPr="008B4B09">
        <w:rPr>
          <w:u w:val="single"/>
        </w:rPr>
        <w:tab/>
        <w:t>Body</w:t>
      </w:r>
      <w:r w:rsidRPr="008B4B09">
        <w:rPr>
          <w:u w:val="single"/>
        </w:rPr>
        <w:tab/>
        <w:t>Action Description with journal page number</w:t>
      </w:r>
      <w:r w:rsidRPr="008B4B09">
        <w:rPr>
          <w:u w:val="single"/>
        </w:rPr>
        <w:tab/>
      </w:r>
    </w:p>
    <w:p w:rsidR="002312A8" w:rsidRDefault="002312A8" w:rsidP="002312A8">
      <w:pPr>
        <w:widowControl w:val="0"/>
        <w:tabs>
          <w:tab w:val="right" w:pos="1008"/>
          <w:tab w:val="left" w:pos="1152"/>
          <w:tab w:val="left" w:pos="1872"/>
          <w:tab w:val="left" w:pos="9187"/>
        </w:tabs>
        <w:ind w:left="2088" w:hanging="2088"/>
        <w:jc w:val="left"/>
      </w:pPr>
      <w:r>
        <w:tab/>
        <w:t>1/12/2011</w:t>
      </w:r>
      <w:r>
        <w:tab/>
        <w:t>House</w:t>
      </w:r>
      <w:r>
        <w:tab/>
      </w:r>
      <w:r w:rsidRPr="008B1CFA">
        <w:t>Introduced and adopted (</w:t>
      </w:r>
      <w:hyperlink r:id="rId7" w:history="1">
        <w:r w:rsidRPr="008B1CFA">
          <w:rPr>
            <w:rStyle w:val="Hyperlink"/>
          </w:rPr>
          <w:t>House Journal</w:t>
        </w:r>
        <w:r w:rsidRPr="008B1CFA">
          <w:rPr>
            <w:rStyle w:val="Hyperlink"/>
          </w:rPr>
          <w:noBreakHyphen/>
          <w:t>page 30</w:t>
        </w:r>
      </w:hyperlink>
      <w:r w:rsidRPr="008B1CFA">
        <w:t>)</w:t>
      </w:r>
    </w:p>
    <w:p w:rsidR="002312A8" w:rsidRDefault="002312A8" w:rsidP="002312A8">
      <w:pPr>
        <w:widowControl w:val="0"/>
        <w:tabs>
          <w:tab w:val="right" w:pos="1008"/>
          <w:tab w:val="left" w:pos="1152"/>
          <w:tab w:val="left" w:pos="1872"/>
          <w:tab w:val="left" w:pos="9187"/>
        </w:tabs>
        <w:ind w:left="2088" w:hanging="2088"/>
        <w:jc w:val="left"/>
      </w:pPr>
    </w:p>
    <w:p w:rsidR="008B4B09" w:rsidRPr="008B4B09" w:rsidRDefault="008B4B09" w:rsidP="008B4B09">
      <w:pPr>
        <w:widowControl w:val="0"/>
        <w:tabs>
          <w:tab w:val="right" w:pos="1008"/>
          <w:tab w:val="left" w:pos="1152"/>
          <w:tab w:val="left" w:pos="1872"/>
          <w:tab w:val="left" w:pos="9187"/>
        </w:tabs>
        <w:ind w:left="2088" w:hanging="2088"/>
        <w:jc w:val="left"/>
      </w:pPr>
    </w:p>
    <w:p w:rsidR="008B4B09" w:rsidRDefault="008B4B09" w:rsidP="008B4B09">
      <w:r w:rsidRPr="008B4B09">
        <w:rPr>
          <w:b/>
        </w:rPr>
        <w:t>VERSIONS OF THIS BILL</w:t>
      </w:r>
    </w:p>
    <w:p w:rsidR="008B4B09" w:rsidRDefault="008B4B09" w:rsidP="008B4B09"/>
    <w:p w:rsidR="008B4B09" w:rsidRDefault="00300102" w:rsidP="008B4B09">
      <w:hyperlink r:id="rId8" w:history="1">
        <w:r w:rsidR="008B4B09">
          <w:rPr>
            <w:rStyle w:val="Hyperlink"/>
          </w:rPr>
          <w:t>1/12/2011</w:t>
        </w:r>
      </w:hyperlink>
    </w:p>
    <w:p w:rsidR="008B4B09" w:rsidRDefault="008B4B09" w:rsidP="008B4B09"/>
    <w:p w:rsidR="008B4B09" w:rsidRDefault="008B4B09" w:rsidP="008B4B09">
      <w:pPr>
        <w:sectPr w:rsidR="008B4B09" w:rsidSect="008B4B0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3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B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0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SINCERE SORROW OF THE MEMBERS OF THE SOUTH CAROLINA HOUSE OF REPRESENTATIVES UPON THE DEATH OF GEORGE </w:t>
      </w:r>
      <w:r w:rsidR="001D1745">
        <w:t xml:space="preserve">EARLE </w:t>
      </w:r>
      <w:r>
        <w:t>CAMPSEN, JR., OF CHARLESTON COUNTY, AND TO EXTEND THEIR DEEPEST SYMPATHY TO HIS LARGE AND LOVING FAMILY AND TO HIS MANY FRIENDS.</w:t>
      </w: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1745"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1745">
        <w:t>the members of the South Carolina House of Representatives were deeply saddened to learn of the passing of former state Representative George Earle Campsen, Jr., on December 14, 2010</w:t>
      </w:r>
      <w:r w:rsidR="00414041">
        <w:t>, at the age of  eighty</w:t>
      </w:r>
      <w:r w:rsidR="00A7407A">
        <w:noBreakHyphen/>
      </w:r>
      <w:r w:rsidR="00414041">
        <w:t>one</w:t>
      </w:r>
      <w:r w:rsidR="001D1745">
        <w:t>; and</w:t>
      </w:r>
    </w:p>
    <w:p w:rsidR="001D1745" w:rsidRDefault="001D1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41" w:rsidRDefault="001D1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499E">
        <w:t>George Campsen</w:t>
      </w:r>
      <w:r w:rsidR="00314123">
        <w:t xml:space="preserve"> was </w:t>
      </w:r>
      <w:r w:rsidR="00414041">
        <w:t xml:space="preserve">born in Charleston on July 11, 1929, </w:t>
      </w:r>
      <w:r w:rsidR="00314123">
        <w:t>and</w:t>
      </w:r>
      <w:r w:rsidR="00414041">
        <w:t xml:space="preserve"> </w:t>
      </w:r>
      <w:r w:rsidR="003C157E">
        <w:t xml:space="preserve">in 1951 </w:t>
      </w:r>
      <w:r w:rsidR="00414041">
        <w:t>graduated from The Citadel, where he served as the captain of the boxing team, a member of the rifle team, and the executive officer of Golf Company; and</w:t>
      </w:r>
    </w:p>
    <w:p w:rsidR="00414041" w:rsidRDefault="00414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41" w:rsidRDefault="00414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4123">
        <w:t xml:space="preserve">upon graduation, he </w:t>
      </w:r>
      <w:r>
        <w:t xml:space="preserve">served </w:t>
      </w:r>
      <w:r w:rsidR="00D232F0">
        <w:t xml:space="preserve">with distinction </w:t>
      </w:r>
      <w:r>
        <w:t xml:space="preserve">as an officer in the Air Force during the Korean War and </w:t>
      </w:r>
      <w:r w:rsidR="00314123">
        <w:t>t</w:t>
      </w:r>
      <w:r>
        <w:t>he</w:t>
      </w:r>
      <w:r w:rsidR="00314123">
        <w:t>n</w:t>
      </w:r>
      <w:r>
        <w:t xml:space="preserve"> graduated from the University of South Carolina School of Law in 1955; and</w:t>
      </w:r>
    </w:p>
    <w:p w:rsidR="00314123" w:rsidRDefault="00314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123" w:rsidRDefault="00314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same year, he married his beloved Myrtle Smith Campsen, and together they </w:t>
      </w:r>
      <w:r w:rsidR="00D232F0">
        <w:t>reare</w:t>
      </w:r>
      <w:r>
        <w:t>d four fine chi</w:t>
      </w:r>
      <w:r w:rsidR="003C157E">
        <w:t>ldren: George E. “Chip” Campsen</w:t>
      </w:r>
      <w:r>
        <w:t xml:space="preserve"> </w:t>
      </w:r>
      <w:r w:rsidR="003C157E">
        <w:t xml:space="preserve">III, </w:t>
      </w:r>
      <w:r w:rsidR="00FE499E">
        <w:t>a member of the Senate with whom we in the General Assembly proudly serve</w:t>
      </w:r>
      <w:r w:rsidR="00C21979">
        <w:t xml:space="preserve">; </w:t>
      </w:r>
      <w:r>
        <w:t>Richard Campsen</w:t>
      </w:r>
      <w:r w:rsidR="00C21979">
        <w:t>;</w:t>
      </w:r>
      <w:r>
        <w:t xml:space="preserve"> Cyndi Campsen Mosteller</w:t>
      </w:r>
      <w:r w:rsidR="00C21979">
        <w:t>;</w:t>
      </w:r>
      <w:r>
        <w:t xml:space="preserve"> and Terrye Campsen Seckinger; and</w:t>
      </w:r>
    </w:p>
    <w:p w:rsidR="00414041" w:rsidRDefault="00414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041" w:rsidRDefault="00414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powerful story teller and a persuasive trial lawyer, </w:t>
      </w:r>
      <w:r w:rsidR="00314123">
        <w:t>George Campsen</w:t>
      </w:r>
      <w:r>
        <w:t xml:space="preserve"> practiced law on Broad Street in Charleston for forty years, specializing in civil litigation</w:t>
      </w:r>
      <w:r w:rsidR="00C21979">
        <w:t xml:space="preserve"> as a passionate and effective advocate for his clients</w:t>
      </w:r>
      <w:r>
        <w:t>; and</w:t>
      </w:r>
    </w:p>
    <w:p w:rsidR="00414041" w:rsidRDefault="00414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DD0" w:rsidRDefault="001D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1958, he began serving as a representative in the South Carolina House of Representatives </w:t>
      </w:r>
      <w:r w:rsidR="00C21979">
        <w:t>and</w:t>
      </w:r>
      <w:r>
        <w:t xml:space="preserve"> served for three consecutive terms until 1964</w:t>
      </w:r>
      <w:r w:rsidR="00414041">
        <w:t>; and</w:t>
      </w:r>
    </w:p>
    <w:p w:rsidR="001D6DD0" w:rsidRDefault="001D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979"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ninety</w:t>
      </w:r>
      <w:r w:rsidR="00A7407A">
        <w:noBreakHyphen/>
      </w:r>
      <w:r>
        <w:t>fourth session of the South Carolina General Assembly, Representative Campsen authored more bills that became law than any other member of the House of Representatives; and</w:t>
      </w:r>
    </w:p>
    <w:p w:rsidR="00C21979"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979" w:rsidRDefault="00314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1979">
        <w:t>in 1961, he founded and served as president of Fort Sumter Tours, Inc., a thriving business which transports visitors to Fort Sumter National Monument where the Civil War began, and he later founded SpiritLine Cruises, LLC, which operates dinner cruises, harbor tours, and charter vessels in Charleston Harbor; and</w:t>
      </w:r>
    </w:p>
    <w:p w:rsidR="00C21979"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979"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3203">
        <w:t xml:space="preserve">tirelessly devoted to his community, </w:t>
      </w:r>
      <w:r w:rsidR="00FE499E">
        <w:t xml:space="preserve">George </w:t>
      </w:r>
      <w:r w:rsidR="003C157E">
        <w:t>Campsen</w:t>
      </w:r>
      <w:r w:rsidR="00953203">
        <w:t xml:space="preserve"> served as the chairman of the board of directors and charter member of the Charleston Convention and Visitors Bureau, as vice president on the board of directors of the Charleston Chamber of Commerce as well as the South Carolina Chamber of Commerce, and </w:t>
      </w:r>
      <w:r w:rsidR="00D232F0">
        <w:t xml:space="preserve">as a board member of </w:t>
      </w:r>
      <w:r w:rsidR="00953203">
        <w:t xml:space="preserve">numerous other organizations; and </w:t>
      </w:r>
    </w:p>
    <w:p w:rsidR="00C21979"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203" w:rsidRDefault="00C21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avid outdoorsman, he served as a volunteer Department of </w:t>
      </w:r>
      <w:r w:rsidR="00953203">
        <w:t>N</w:t>
      </w:r>
      <w:r>
        <w:t>atural Resources officer</w:t>
      </w:r>
      <w:r w:rsidR="00953203">
        <w:t xml:space="preserve"> and on the board of directors of the National Park Hospitality Association; and</w:t>
      </w:r>
    </w:p>
    <w:p w:rsidR="00953203" w:rsidRDefault="0095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9E" w:rsidRDefault="0095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w:t>
      </w:r>
      <w:r w:rsidR="00D232F0">
        <w:t xml:space="preserve">lasting and noble </w:t>
      </w:r>
      <w:r>
        <w:t xml:space="preserve">legacy that George Earle Campsen, Jr., has left to our State and to those who knew and loved this remarkable </w:t>
      </w:r>
      <w:r w:rsidR="00D232F0">
        <w:t xml:space="preserve">gentleman and </w:t>
      </w:r>
      <w:r>
        <w:t>son of South Carolina</w:t>
      </w:r>
      <w:r w:rsidR="007F6B9E">
        <w:t>.  Now, therefore,</w:t>
      </w: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0ED2">
        <w:t xml:space="preserve"> the members of the South Carolina House of Representatives</w:t>
      </w:r>
      <w:r w:rsidR="00953203">
        <w:t>, by this resolution,</w:t>
      </w:r>
      <w:r w:rsidR="00DC0ED2">
        <w:t xml:space="preserve"> </w:t>
      </w:r>
      <w:r w:rsidR="001D1745">
        <w:t>express their sincere sorrow upon the death of George Earle Campsen, Jr., of Charleston County, and extend their deepest sympathy to his large and loving family and to his many friends.</w:t>
      </w:r>
    </w:p>
    <w:p w:rsidR="007F6B9E" w:rsidRDefault="007F6B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B9E" w:rsidP="000469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C0ED2">
        <w:t>present</w:t>
      </w:r>
      <w:r>
        <w:t>ed to</w:t>
      </w:r>
      <w:r w:rsidR="00DC0ED2">
        <w:t xml:space="preserve"> the family of George Campsen, Jr.</w:t>
      </w:r>
    </w:p>
    <w:p w:rsidR="0034367E" w:rsidRDefault="00A7407A" w:rsidP="00FF7F2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367E" w:rsidRDefault="0034367E" w:rsidP="008B4B09">
      <w:pPr>
        <w:keepNext/>
        <w:keepLines/>
        <w:suppressAutoHyphens/>
      </w:pPr>
    </w:p>
    <w:sectPr w:rsidR="0034367E" w:rsidSect="008B4B0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2F0" w:rsidRDefault="00D232F0" w:rsidP="009F0C77">
      <w:r>
        <w:separator/>
      </w:r>
    </w:p>
  </w:endnote>
  <w:endnote w:type="continuationSeparator" w:id="0">
    <w:p w:rsidR="00D232F0" w:rsidRDefault="00D232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45C78D-6860-4090-8B1F-E7062FE38AC7}"/>
    <w:embedBold r:id="rId2" w:fontKey="{DC0AC902-B468-4294-A84E-2C6474CBBDFA}"/>
  </w:font>
  <w:font w:name="Calibri">
    <w:panose1 w:val="020F0502020204030204"/>
    <w:charset w:val="00"/>
    <w:family w:val="swiss"/>
    <w:pitch w:val="variable"/>
    <w:sig w:usb0="E10002FF" w:usb1="4000ACFF" w:usb2="00000009" w:usb3="00000000" w:csb0="0000019F" w:csb1="00000000"/>
    <w:embedRegular r:id="rId3" w:fontKey="{5D1498FC-7365-43B4-A186-17C71F0D6818}"/>
  </w:font>
  <w:font w:name="Tahoma">
    <w:panose1 w:val="020B0604030504040204"/>
    <w:charset w:val="00"/>
    <w:family w:val="swiss"/>
    <w:pitch w:val="variable"/>
    <w:sig w:usb0="21002A87" w:usb1="80000000" w:usb2="00000008" w:usb3="00000000" w:csb0="000101FF" w:csb1="00000000"/>
    <w:embedRegular r:id="rId4" w:fontKey="{99DBC066-A43C-4F2D-92A5-4ECAE7C547D1}"/>
  </w:font>
  <w:font w:name="Cambria">
    <w:panose1 w:val="02040503050406030204"/>
    <w:charset w:val="00"/>
    <w:family w:val="roman"/>
    <w:pitch w:val="variable"/>
    <w:sig w:usb0="E00002FF" w:usb1="400004FF" w:usb2="00000000" w:usb3="00000000" w:csb0="0000019F" w:csb1="00000000"/>
    <w:embedRegular r:id="rId5" w:fontKey="{6A2B06AA-4884-43A4-B39E-93B54E4078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B09" w:rsidRPr="0034367E" w:rsidRDefault="008B4B09" w:rsidP="0034367E">
    <w:pPr>
      <w:pStyle w:val="Footer"/>
      <w:tabs>
        <w:tab w:val="clear" w:pos="4680"/>
        <w:tab w:val="clear" w:pos="9360"/>
        <w:tab w:val="center" w:pos="2995"/>
      </w:tabs>
      <w:spacing w:before="120"/>
    </w:pPr>
    <w:r>
      <w:t>[3280]</w:t>
    </w:r>
    <w:r>
      <w:tab/>
    </w:r>
    <w:r w:rsidR="00300102">
      <w:fldChar w:fldCharType="begin"/>
    </w:r>
    <w:r w:rsidR="00300102">
      <w:instrText xml:space="preserve"> PAGE  \* MERGEFORMAT </w:instrText>
    </w:r>
    <w:r w:rsidR="00300102">
      <w:fldChar w:fldCharType="separate"/>
    </w:r>
    <w:r w:rsidR="00300102">
      <w:rPr>
        <w:noProof/>
      </w:rPr>
      <w:t>1</w:t>
    </w:r>
    <w:r w:rsidR="003001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2F0" w:rsidRDefault="00D232F0" w:rsidP="009F0C77">
      <w:r>
        <w:separator/>
      </w:r>
    </w:p>
  </w:footnote>
  <w:footnote w:type="continuationSeparator" w:id="0">
    <w:p w:rsidR="00D232F0" w:rsidRDefault="00D232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05AB11"/>
    <w:docVar w:name="CoverBillType" w:val="r"/>
    <w:docVar w:name="docpath" w:val="L:\Council\bills\GM\24605AB11.DOCX"/>
    <w:docVar w:name="dvBillNumber" w:val="3280"/>
    <w:docVar w:name="dvBillNumberPrefix" w:val="H. "/>
    <w:docVar w:name="dvOriginalBody" w:val="House"/>
    <w:docVar w:name="dvSteno" w:val="GM"/>
    <w:docVar w:name="NameofBody" w:val="h"/>
    <w:docVar w:name="vgroup2" w:val="Council"/>
  </w:docVars>
  <w:rsids>
    <w:rsidRoot w:val="005F293D"/>
    <w:rsid w:val="00011869"/>
    <w:rsid w:val="00040A9E"/>
    <w:rsid w:val="000469D8"/>
    <w:rsid w:val="000E1785"/>
    <w:rsid w:val="000F40FA"/>
    <w:rsid w:val="0010776B"/>
    <w:rsid w:val="00133E66"/>
    <w:rsid w:val="001435A3"/>
    <w:rsid w:val="001D08F2"/>
    <w:rsid w:val="001D1745"/>
    <w:rsid w:val="001D525B"/>
    <w:rsid w:val="001D6DD0"/>
    <w:rsid w:val="001D7F4F"/>
    <w:rsid w:val="001E44F0"/>
    <w:rsid w:val="002312A8"/>
    <w:rsid w:val="002321B6"/>
    <w:rsid w:val="00250967"/>
    <w:rsid w:val="002543C8"/>
    <w:rsid w:val="00284AAE"/>
    <w:rsid w:val="002E5912"/>
    <w:rsid w:val="00300102"/>
    <w:rsid w:val="00314123"/>
    <w:rsid w:val="00325348"/>
    <w:rsid w:val="0032732C"/>
    <w:rsid w:val="00336AD0"/>
    <w:rsid w:val="0034367E"/>
    <w:rsid w:val="0037079A"/>
    <w:rsid w:val="003C157E"/>
    <w:rsid w:val="003D01E8"/>
    <w:rsid w:val="003D287F"/>
    <w:rsid w:val="003E5288"/>
    <w:rsid w:val="003F6D79"/>
    <w:rsid w:val="00414041"/>
    <w:rsid w:val="0041760A"/>
    <w:rsid w:val="00417C01"/>
    <w:rsid w:val="004809EE"/>
    <w:rsid w:val="004E7D54"/>
    <w:rsid w:val="005273C6"/>
    <w:rsid w:val="00530A69"/>
    <w:rsid w:val="00545593"/>
    <w:rsid w:val="00577C6C"/>
    <w:rsid w:val="005831E7"/>
    <w:rsid w:val="005C2FE2"/>
    <w:rsid w:val="005C7746"/>
    <w:rsid w:val="005E2BC9"/>
    <w:rsid w:val="005F293D"/>
    <w:rsid w:val="00605102"/>
    <w:rsid w:val="006215AA"/>
    <w:rsid w:val="006450A4"/>
    <w:rsid w:val="006913C9"/>
    <w:rsid w:val="0069470D"/>
    <w:rsid w:val="006F6AA7"/>
    <w:rsid w:val="0071174B"/>
    <w:rsid w:val="0071765B"/>
    <w:rsid w:val="00734F00"/>
    <w:rsid w:val="007A70AE"/>
    <w:rsid w:val="007B3CDD"/>
    <w:rsid w:val="007F6B9E"/>
    <w:rsid w:val="008136AE"/>
    <w:rsid w:val="008362E8"/>
    <w:rsid w:val="00861382"/>
    <w:rsid w:val="008A1768"/>
    <w:rsid w:val="008B4B09"/>
    <w:rsid w:val="008D6B96"/>
    <w:rsid w:val="008E749D"/>
    <w:rsid w:val="008F16B0"/>
    <w:rsid w:val="008F4429"/>
    <w:rsid w:val="008F6290"/>
    <w:rsid w:val="0094021A"/>
    <w:rsid w:val="00953203"/>
    <w:rsid w:val="009C6A0B"/>
    <w:rsid w:val="009E2626"/>
    <w:rsid w:val="009F0C77"/>
    <w:rsid w:val="009F4DD1"/>
    <w:rsid w:val="00A41684"/>
    <w:rsid w:val="00A60BF5"/>
    <w:rsid w:val="00A64E80"/>
    <w:rsid w:val="00A72BCD"/>
    <w:rsid w:val="00A7407A"/>
    <w:rsid w:val="00A741D9"/>
    <w:rsid w:val="00A766C3"/>
    <w:rsid w:val="00A833AB"/>
    <w:rsid w:val="00A9741D"/>
    <w:rsid w:val="00AD4B17"/>
    <w:rsid w:val="00AF19F3"/>
    <w:rsid w:val="00B3084C"/>
    <w:rsid w:val="00B412D4"/>
    <w:rsid w:val="00B71AA3"/>
    <w:rsid w:val="00BE3C22"/>
    <w:rsid w:val="00C0345E"/>
    <w:rsid w:val="00C05380"/>
    <w:rsid w:val="00C120E7"/>
    <w:rsid w:val="00C21979"/>
    <w:rsid w:val="00C3483A"/>
    <w:rsid w:val="00C71A4E"/>
    <w:rsid w:val="00C74E9D"/>
    <w:rsid w:val="00C82FD3"/>
    <w:rsid w:val="00C92819"/>
    <w:rsid w:val="00CC6B7B"/>
    <w:rsid w:val="00CD2089"/>
    <w:rsid w:val="00CD64ED"/>
    <w:rsid w:val="00D232F0"/>
    <w:rsid w:val="00D51692"/>
    <w:rsid w:val="00D73A67"/>
    <w:rsid w:val="00D970A9"/>
    <w:rsid w:val="00DC0ED2"/>
    <w:rsid w:val="00DF3845"/>
    <w:rsid w:val="00E41911"/>
    <w:rsid w:val="00E92EEF"/>
    <w:rsid w:val="00F03434"/>
    <w:rsid w:val="00F152A1"/>
    <w:rsid w:val="00F24442"/>
    <w:rsid w:val="00F50AE3"/>
    <w:rsid w:val="00F67CF1"/>
    <w:rsid w:val="00F8043B"/>
    <w:rsid w:val="00F840F0"/>
    <w:rsid w:val="00FB0D0D"/>
    <w:rsid w:val="00FB43B4"/>
    <w:rsid w:val="00FE499E"/>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377F8C-04A0-44E8-BBE9-587EA0B25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32F0"/>
    <w:rPr>
      <w:rFonts w:ascii="Tahoma" w:hAnsi="Tahoma" w:cs="Tahoma"/>
      <w:sz w:val="16"/>
      <w:szCs w:val="16"/>
    </w:rPr>
  </w:style>
  <w:style w:type="character" w:customStyle="1" w:styleId="BalloonTextChar">
    <w:name w:val="Balloon Text Char"/>
    <w:basedOn w:val="DefaultParagraphFont"/>
    <w:link w:val="BalloonText"/>
    <w:uiPriority w:val="99"/>
    <w:semiHidden/>
    <w:rsid w:val="00D232F0"/>
    <w:rPr>
      <w:rFonts w:ascii="Tahoma" w:eastAsia="Times New Roman" w:hAnsi="Tahoma" w:cs="Tahoma"/>
      <w:sz w:val="16"/>
      <w:szCs w:val="16"/>
    </w:rPr>
  </w:style>
  <w:style w:type="character" w:styleId="Hyperlink">
    <w:name w:val="Hyperlink"/>
    <w:basedOn w:val="DefaultParagraphFont"/>
    <w:uiPriority w:val="99"/>
    <w:unhideWhenUsed/>
    <w:rsid w:val="008B4B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280_20110112.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95354-45AE-4024-859A-87D3152EC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749</Words>
  <Characters>4187</Characters>
  <Application>Microsoft Office Word</Application>
  <DocSecurity>4</DocSecurity>
  <Lines>124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3280: George Earle Campsen, Jr. - South Carolina Legislature Online</dc:title>
  <dc:subject/>
  <dc:creator>gailmoore</dc:creator>
  <cp:keywords/>
  <dc:description/>
  <cp:lastModifiedBy>N Cumfer</cp:lastModifiedBy>
  <cp:revision>2</cp:revision>
  <cp:lastPrinted>2011-01-06T15:27:00Z</cp:lastPrinted>
  <dcterms:created xsi:type="dcterms:W3CDTF">2014-11-21T21:33:00Z</dcterms:created>
  <dcterms:modified xsi:type="dcterms:W3CDTF">2014-11-21T21:33:00Z</dcterms:modified>
</cp:coreProperties>
</file>