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1787" w:rsidRPr="00F11787" w:rsidRDefault="00F11787" w:rsidP="00F117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F11787">
        <w:rPr>
          <w:rFonts w:eastAsia="Times New Roman" w:cs="Times New Roman"/>
          <w:b/>
          <w:szCs w:val="20"/>
        </w:rPr>
        <w:t>South Carolina General Assembly</w:t>
      </w:r>
    </w:p>
    <w:p w:rsidR="00F11787" w:rsidRPr="00F11787" w:rsidRDefault="00F11787" w:rsidP="00F117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F11787">
        <w:rPr>
          <w:rFonts w:eastAsia="Times New Roman" w:cs="Times New Roman"/>
          <w:szCs w:val="20"/>
        </w:rPr>
        <w:t>119th Session, 2011-2012</w:t>
      </w:r>
    </w:p>
    <w:p w:rsidR="00F11787" w:rsidRPr="00F11787" w:rsidRDefault="00F11787" w:rsidP="00F117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11787" w:rsidRPr="00F11787" w:rsidRDefault="00B6791F" w:rsidP="00F117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A7, R23, H3332</w:t>
      </w:r>
    </w:p>
    <w:p w:rsidR="00F11787" w:rsidRPr="00F11787" w:rsidRDefault="00F11787" w:rsidP="00F117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F11787" w:rsidRPr="00F11787" w:rsidRDefault="00F11787" w:rsidP="00F117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11787">
        <w:rPr>
          <w:rFonts w:eastAsia="Times New Roman" w:cs="Times New Roman"/>
          <w:b/>
          <w:szCs w:val="20"/>
        </w:rPr>
        <w:t>STATUS INFORMATION</w:t>
      </w:r>
    </w:p>
    <w:p w:rsidR="00F11787" w:rsidRPr="00F11787" w:rsidRDefault="00F11787" w:rsidP="00F117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11787" w:rsidRPr="00F11787" w:rsidRDefault="00F11787" w:rsidP="00F117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11787">
        <w:rPr>
          <w:rFonts w:eastAsia="Times New Roman" w:cs="Times New Roman"/>
          <w:szCs w:val="20"/>
        </w:rPr>
        <w:t>General Bill</w:t>
      </w:r>
    </w:p>
    <w:p w:rsidR="00F11787" w:rsidRPr="00F11787" w:rsidRDefault="00F11787" w:rsidP="00F117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11787">
        <w:rPr>
          <w:rFonts w:eastAsia="Times New Roman" w:cs="Times New Roman"/>
          <w:szCs w:val="20"/>
        </w:rPr>
        <w:t>Sponsors: Reps. Sandifer, McLeod, Bowers, Bales, Anderson, Pinson and Clemmons</w:t>
      </w:r>
    </w:p>
    <w:p w:rsidR="00F11787" w:rsidRPr="00F11787" w:rsidRDefault="00F11787" w:rsidP="00F117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11787">
        <w:rPr>
          <w:rFonts w:eastAsia="Times New Roman" w:cs="Times New Roman"/>
          <w:szCs w:val="20"/>
        </w:rPr>
        <w:t>Document Path: l:\council\bills\agm\18299ab11.docx</w:t>
      </w:r>
    </w:p>
    <w:p w:rsidR="00F11787" w:rsidRPr="00F11787" w:rsidRDefault="00F11787" w:rsidP="00F117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30A8D" w:rsidRDefault="00530A8D" w:rsidP="00F117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18, 2011</w:t>
      </w:r>
    </w:p>
    <w:p w:rsidR="00530A8D" w:rsidRDefault="00530A8D" w:rsidP="00F117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15, 2011</w:t>
      </w:r>
    </w:p>
    <w:p w:rsidR="00530A8D" w:rsidRDefault="00530A8D" w:rsidP="00F117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February 8, 2011</w:t>
      </w:r>
    </w:p>
    <w:p w:rsidR="00530A8D" w:rsidRDefault="00530A8D" w:rsidP="00F117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March 10, 2011</w:t>
      </w:r>
    </w:p>
    <w:p w:rsidR="00530A8D" w:rsidRDefault="00530A8D" w:rsidP="00F117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April 12, 2011, Signed</w:t>
      </w:r>
    </w:p>
    <w:p w:rsidR="00530A8D" w:rsidRDefault="00530A8D" w:rsidP="00F117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11787" w:rsidRPr="00F11787" w:rsidRDefault="00F11787" w:rsidP="00F117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11787">
        <w:rPr>
          <w:rFonts w:eastAsia="Times New Roman" w:cs="Times New Roman"/>
          <w:szCs w:val="20"/>
        </w:rPr>
        <w:t>Summary: Automobile insurance</w:t>
      </w:r>
    </w:p>
    <w:p w:rsidR="00F11787" w:rsidRPr="00F11787" w:rsidRDefault="00F11787" w:rsidP="00F117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11787" w:rsidRPr="00F11787" w:rsidRDefault="00F11787" w:rsidP="00F117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11787" w:rsidRPr="00F11787" w:rsidRDefault="00F11787" w:rsidP="00F11787">
      <w:pPr>
        <w:widowControl w:val="0"/>
        <w:tabs>
          <w:tab w:val="center" w:pos="590"/>
          <w:tab w:val="center" w:pos="1440"/>
          <w:tab w:val="left" w:pos="1872"/>
          <w:tab w:val="left" w:pos="9187"/>
        </w:tabs>
        <w:rPr>
          <w:rFonts w:eastAsia="Times New Roman" w:cs="Times New Roman"/>
          <w:szCs w:val="20"/>
        </w:rPr>
      </w:pPr>
      <w:r w:rsidRPr="00F11787">
        <w:rPr>
          <w:rFonts w:eastAsia="Times New Roman" w:cs="Times New Roman"/>
          <w:b/>
          <w:szCs w:val="20"/>
        </w:rPr>
        <w:t>HISTORY OF LEGISLATIVE ACTIONS</w:t>
      </w:r>
    </w:p>
    <w:p w:rsidR="00F11787" w:rsidRPr="00F11787" w:rsidRDefault="00F11787" w:rsidP="00F11787">
      <w:pPr>
        <w:widowControl w:val="0"/>
        <w:tabs>
          <w:tab w:val="center" w:pos="590"/>
          <w:tab w:val="center" w:pos="1440"/>
          <w:tab w:val="left" w:pos="1872"/>
          <w:tab w:val="left" w:pos="9187"/>
        </w:tabs>
        <w:rPr>
          <w:rFonts w:eastAsia="Times New Roman" w:cs="Times New Roman"/>
          <w:szCs w:val="20"/>
        </w:rPr>
      </w:pPr>
    </w:p>
    <w:p w:rsidR="00F11787" w:rsidRPr="00F11787" w:rsidRDefault="00F11787" w:rsidP="00F11787">
      <w:pPr>
        <w:widowControl w:val="0"/>
        <w:tabs>
          <w:tab w:val="center" w:pos="590"/>
          <w:tab w:val="center" w:pos="1440"/>
          <w:tab w:val="left" w:pos="1872"/>
          <w:tab w:val="left" w:pos="9187"/>
        </w:tabs>
        <w:rPr>
          <w:rFonts w:eastAsia="Times New Roman" w:cs="Times New Roman"/>
          <w:szCs w:val="20"/>
        </w:rPr>
      </w:pPr>
      <w:r w:rsidRPr="00F11787">
        <w:rPr>
          <w:rFonts w:eastAsia="Times New Roman" w:cs="Times New Roman"/>
          <w:szCs w:val="20"/>
          <w:u w:val="single"/>
        </w:rPr>
        <w:tab/>
        <w:t>Date</w:t>
      </w:r>
      <w:r w:rsidRPr="00F11787">
        <w:rPr>
          <w:rFonts w:eastAsia="Times New Roman" w:cs="Times New Roman"/>
          <w:szCs w:val="20"/>
          <w:u w:val="single"/>
        </w:rPr>
        <w:tab/>
        <w:t>Body</w:t>
      </w:r>
      <w:r w:rsidRPr="00F11787">
        <w:rPr>
          <w:rFonts w:eastAsia="Times New Roman" w:cs="Times New Roman"/>
          <w:szCs w:val="20"/>
          <w:u w:val="single"/>
        </w:rPr>
        <w:tab/>
        <w:t>Action Description with journal page number</w:t>
      </w:r>
      <w:r w:rsidRPr="00F11787">
        <w:rPr>
          <w:rFonts w:eastAsia="Times New Roman" w:cs="Times New Roman"/>
          <w:szCs w:val="20"/>
          <w:u w:val="single"/>
        </w:rPr>
        <w:tab/>
      </w:r>
    </w:p>
    <w:p w:rsidR="00B6791F" w:rsidRDefault="00B6791F" w:rsidP="00B6791F">
      <w:pPr>
        <w:widowControl w:val="0"/>
        <w:tabs>
          <w:tab w:val="right" w:pos="1008"/>
          <w:tab w:val="left" w:pos="1152"/>
          <w:tab w:val="left" w:pos="1872"/>
          <w:tab w:val="left" w:pos="9187"/>
        </w:tabs>
        <w:ind w:left="2088" w:hanging="2088"/>
        <w:rPr>
          <w:rFonts w:cs="Times New Roman"/>
        </w:rPr>
      </w:pPr>
      <w:r>
        <w:rPr>
          <w:rFonts w:cs="Times New Roman"/>
        </w:rPr>
        <w:tab/>
        <w:t>1/18/2011</w:t>
      </w:r>
      <w:r>
        <w:rPr>
          <w:rFonts w:cs="Times New Roman"/>
        </w:rPr>
        <w:tab/>
        <w:t>House</w:t>
      </w:r>
      <w:r>
        <w:rPr>
          <w:rFonts w:cs="Times New Roman"/>
        </w:rPr>
        <w:tab/>
      </w:r>
      <w:r w:rsidRPr="00115FFD">
        <w:rPr>
          <w:rFonts w:cs="Times New Roman"/>
        </w:rPr>
        <w:t>Introduced and read first time (</w:t>
      </w:r>
      <w:hyperlink r:id="rId7" w:history="1">
        <w:r w:rsidRPr="00115FFD">
          <w:rPr>
            <w:rStyle w:val="Hyperlink"/>
            <w:rFonts w:cs="Times New Roman"/>
          </w:rPr>
          <w:t>House Journal</w:t>
        </w:r>
        <w:r w:rsidRPr="00115FFD">
          <w:rPr>
            <w:rStyle w:val="Hyperlink"/>
            <w:rFonts w:cs="Times New Roman"/>
          </w:rPr>
          <w:noBreakHyphen/>
          <w:t>page 3</w:t>
        </w:r>
      </w:hyperlink>
      <w:r w:rsidRPr="00115FFD">
        <w:rPr>
          <w:rFonts w:cs="Times New Roman"/>
        </w:rPr>
        <w:t>)</w:t>
      </w:r>
    </w:p>
    <w:p w:rsidR="00B6791F" w:rsidRDefault="00B6791F" w:rsidP="00B6791F">
      <w:pPr>
        <w:widowControl w:val="0"/>
        <w:tabs>
          <w:tab w:val="right" w:pos="1008"/>
          <w:tab w:val="left" w:pos="1152"/>
          <w:tab w:val="left" w:pos="1872"/>
          <w:tab w:val="left" w:pos="9187"/>
        </w:tabs>
        <w:ind w:left="2088" w:hanging="2088"/>
        <w:rPr>
          <w:rFonts w:cs="Times New Roman"/>
        </w:rPr>
      </w:pPr>
      <w:r>
        <w:rPr>
          <w:rFonts w:cs="Times New Roman"/>
        </w:rPr>
        <w:tab/>
        <w:t>1/18/2011</w:t>
      </w:r>
      <w:r>
        <w:rPr>
          <w:rFonts w:cs="Times New Roman"/>
        </w:rPr>
        <w:tab/>
        <w:t>House</w:t>
      </w:r>
      <w:r>
        <w:rPr>
          <w:rFonts w:cs="Times New Roman"/>
        </w:rPr>
        <w:tab/>
      </w:r>
      <w:r w:rsidRPr="00115FFD">
        <w:rPr>
          <w:rFonts w:cs="Times New Roman"/>
        </w:rPr>
        <w:t xml:space="preserve">Referred to Committee on </w:t>
      </w:r>
      <w:r w:rsidRPr="00115FFD">
        <w:rPr>
          <w:rFonts w:cs="Times New Roman"/>
          <w:b/>
        </w:rPr>
        <w:t>Labor, Commerce and Industry</w:t>
      </w:r>
      <w:r w:rsidRPr="00115FFD">
        <w:rPr>
          <w:rFonts w:cs="Times New Roman"/>
        </w:rPr>
        <w:t xml:space="preserve"> (</w:t>
      </w:r>
      <w:hyperlink r:id="rId8" w:history="1">
        <w:r w:rsidRPr="00115FFD">
          <w:rPr>
            <w:rStyle w:val="Hyperlink"/>
            <w:rFonts w:cs="Times New Roman"/>
          </w:rPr>
          <w:t>House Journal</w:t>
        </w:r>
        <w:r w:rsidRPr="00115FFD">
          <w:rPr>
            <w:rStyle w:val="Hyperlink"/>
            <w:rFonts w:cs="Times New Roman"/>
          </w:rPr>
          <w:noBreakHyphen/>
          <w:t>page 3</w:t>
        </w:r>
      </w:hyperlink>
      <w:r w:rsidRPr="00115FFD">
        <w:rPr>
          <w:rFonts w:cs="Times New Roman"/>
        </w:rPr>
        <w:t>)</w:t>
      </w:r>
    </w:p>
    <w:p w:rsidR="00B6791F" w:rsidRDefault="00B6791F" w:rsidP="00B6791F">
      <w:pPr>
        <w:widowControl w:val="0"/>
        <w:tabs>
          <w:tab w:val="right" w:pos="1008"/>
          <w:tab w:val="left" w:pos="1152"/>
          <w:tab w:val="left" w:pos="1872"/>
          <w:tab w:val="left" w:pos="9187"/>
        </w:tabs>
        <w:ind w:left="2088" w:hanging="2088"/>
        <w:rPr>
          <w:rFonts w:cs="Times New Roman"/>
        </w:rPr>
      </w:pPr>
      <w:r>
        <w:rPr>
          <w:rFonts w:cs="Times New Roman"/>
        </w:rPr>
        <w:tab/>
        <w:t>2/2/2011</w:t>
      </w:r>
      <w:r>
        <w:rPr>
          <w:rFonts w:cs="Times New Roman"/>
        </w:rPr>
        <w:tab/>
        <w:t>House</w:t>
      </w:r>
      <w:r>
        <w:rPr>
          <w:rFonts w:cs="Times New Roman"/>
        </w:rPr>
        <w:tab/>
      </w:r>
      <w:r w:rsidRPr="00115FFD">
        <w:rPr>
          <w:rFonts w:cs="Times New Roman"/>
        </w:rPr>
        <w:t>Member(s) request</w:t>
      </w:r>
      <w:r>
        <w:rPr>
          <w:rFonts w:cs="Times New Roman"/>
        </w:rPr>
        <w:t xml:space="preserve"> name added as sponsor: Bowers, </w:t>
      </w:r>
      <w:r w:rsidRPr="00115FFD">
        <w:rPr>
          <w:rFonts w:cs="Times New Roman"/>
        </w:rPr>
        <w:t>Bales, Anderson, Pinson</w:t>
      </w:r>
    </w:p>
    <w:p w:rsidR="00B6791F" w:rsidRDefault="00B6791F" w:rsidP="00B6791F">
      <w:pPr>
        <w:widowControl w:val="0"/>
        <w:tabs>
          <w:tab w:val="right" w:pos="1008"/>
          <w:tab w:val="left" w:pos="1152"/>
          <w:tab w:val="left" w:pos="1872"/>
          <w:tab w:val="left" w:pos="9187"/>
        </w:tabs>
        <w:ind w:left="2088" w:hanging="2088"/>
        <w:rPr>
          <w:rFonts w:cs="Times New Roman"/>
        </w:rPr>
      </w:pPr>
      <w:r>
        <w:rPr>
          <w:rFonts w:cs="Times New Roman"/>
        </w:rPr>
        <w:tab/>
        <w:t>2/2/2011</w:t>
      </w:r>
      <w:r>
        <w:rPr>
          <w:rFonts w:cs="Times New Roman"/>
        </w:rPr>
        <w:tab/>
        <w:t>House</w:t>
      </w:r>
      <w:r>
        <w:rPr>
          <w:rFonts w:cs="Times New Roman"/>
        </w:rPr>
        <w:tab/>
      </w:r>
      <w:r w:rsidRPr="00115FFD">
        <w:rPr>
          <w:rFonts w:cs="Times New Roman"/>
        </w:rPr>
        <w:t xml:space="preserve">Committee report: </w:t>
      </w:r>
      <w:r>
        <w:rPr>
          <w:rFonts w:cs="Times New Roman"/>
        </w:rPr>
        <w:t xml:space="preserve">Favorable with amendment </w:t>
      </w:r>
      <w:r w:rsidRPr="00115FFD">
        <w:rPr>
          <w:rFonts w:cs="Times New Roman"/>
          <w:b/>
        </w:rPr>
        <w:t xml:space="preserve">Labor, Commerce </w:t>
      </w:r>
      <w:r w:rsidRPr="00115FFD">
        <w:rPr>
          <w:rFonts w:cs="Times New Roman"/>
          <w:b/>
        </w:rPr>
        <w:lastRenderedPageBreak/>
        <w:t>and Industry</w:t>
      </w:r>
      <w:r w:rsidRPr="00115FFD">
        <w:rPr>
          <w:rFonts w:cs="Times New Roman"/>
        </w:rPr>
        <w:t xml:space="preserve"> (</w:t>
      </w:r>
      <w:hyperlink r:id="rId9" w:history="1">
        <w:r w:rsidRPr="00115FFD">
          <w:rPr>
            <w:rStyle w:val="Hyperlink"/>
            <w:rFonts w:cs="Times New Roman"/>
          </w:rPr>
          <w:t>House Journal</w:t>
        </w:r>
        <w:r w:rsidRPr="00115FFD">
          <w:rPr>
            <w:rStyle w:val="Hyperlink"/>
            <w:rFonts w:cs="Times New Roman"/>
          </w:rPr>
          <w:noBreakHyphen/>
          <w:t>page 3</w:t>
        </w:r>
      </w:hyperlink>
      <w:r w:rsidRPr="00115FFD">
        <w:rPr>
          <w:rFonts w:cs="Times New Roman"/>
        </w:rPr>
        <w:t>)</w:t>
      </w:r>
    </w:p>
    <w:p w:rsidR="00B6791F" w:rsidRDefault="00B6791F" w:rsidP="00B6791F">
      <w:pPr>
        <w:widowControl w:val="0"/>
        <w:tabs>
          <w:tab w:val="right" w:pos="1008"/>
          <w:tab w:val="left" w:pos="1152"/>
          <w:tab w:val="left" w:pos="1872"/>
          <w:tab w:val="left" w:pos="9187"/>
        </w:tabs>
        <w:ind w:left="2088" w:hanging="2088"/>
        <w:rPr>
          <w:rFonts w:cs="Times New Roman"/>
        </w:rPr>
      </w:pPr>
      <w:r>
        <w:rPr>
          <w:rFonts w:cs="Times New Roman"/>
        </w:rPr>
        <w:tab/>
        <w:t>2/3/2011</w:t>
      </w:r>
      <w:r>
        <w:rPr>
          <w:rFonts w:cs="Times New Roman"/>
        </w:rPr>
        <w:tab/>
        <w:t>House</w:t>
      </w:r>
      <w:r>
        <w:rPr>
          <w:rFonts w:cs="Times New Roman"/>
        </w:rPr>
        <w:tab/>
      </w:r>
      <w:r w:rsidRPr="00115FFD">
        <w:rPr>
          <w:rFonts w:cs="Times New Roman"/>
        </w:rPr>
        <w:t>Member(s) request name added as sponsor: Clemmons</w:t>
      </w:r>
    </w:p>
    <w:p w:rsidR="00B6791F" w:rsidRDefault="00B6791F" w:rsidP="00B6791F">
      <w:pPr>
        <w:widowControl w:val="0"/>
        <w:tabs>
          <w:tab w:val="right" w:pos="1008"/>
          <w:tab w:val="left" w:pos="1152"/>
          <w:tab w:val="left" w:pos="1872"/>
          <w:tab w:val="left" w:pos="9187"/>
        </w:tabs>
        <w:ind w:left="2088" w:hanging="2088"/>
        <w:rPr>
          <w:rFonts w:cs="Times New Roman"/>
        </w:rPr>
      </w:pPr>
      <w:r>
        <w:rPr>
          <w:rFonts w:cs="Times New Roman"/>
        </w:rPr>
        <w:tab/>
        <w:t>2/8/2011</w:t>
      </w:r>
      <w:r>
        <w:rPr>
          <w:rFonts w:cs="Times New Roman"/>
        </w:rPr>
        <w:tab/>
        <w:t>House</w:t>
      </w:r>
      <w:r>
        <w:rPr>
          <w:rFonts w:cs="Times New Roman"/>
        </w:rPr>
        <w:tab/>
      </w:r>
      <w:r w:rsidRPr="00115FFD">
        <w:rPr>
          <w:rFonts w:cs="Times New Roman"/>
        </w:rPr>
        <w:t>Amended (</w:t>
      </w:r>
      <w:hyperlink r:id="rId10" w:history="1">
        <w:r w:rsidRPr="00115FFD">
          <w:rPr>
            <w:rStyle w:val="Hyperlink"/>
            <w:rFonts w:cs="Times New Roman"/>
          </w:rPr>
          <w:t>House Journal</w:t>
        </w:r>
        <w:r w:rsidRPr="00115FFD">
          <w:rPr>
            <w:rStyle w:val="Hyperlink"/>
            <w:rFonts w:cs="Times New Roman"/>
          </w:rPr>
          <w:noBreakHyphen/>
          <w:t>page 67</w:t>
        </w:r>
      </w:hyperlink>
      <w:r w:rsidRPr="00115FFD">
        <w:rPr>
          <w:rFonts w:cs="Times New Roman"/>
        </w:rPr>
        <w:t>)</w:t>
      </w:r>
    </w:p>
    <w:p w:rsidR="00B6791F" w:rsidRDefault="00B6791F" w:rsidP="00B6791F">
      <w:pPr>
        <w:widowControl w:val="0"/>
        <w:tabs>
          <w:tab w:val="right" w:pos="1008"/>
          <w:tab w:val="left" w:pos="1152"/>
          <w:tab w:val="left" w:pos="1872"/>
          <w:tab w:val="left" w:pos="9187"/>
        </w:tabs>
        <w:ind w:left="2088" w:hanging="2088"/>
        <w:rPr>
          <w:rFonts w:cs="Times New Roman"/>
        </w:rPr>
      </w:pPr>
      <w:r>
        <w:rPr>
          <w:rFonts w:cs="Times New Roman"/>
        </w:rPr>
        <w:tab/>
        <w:t>2/8/2011</w:t>
      </w:r>
      <w:r>
        <w:rPr>
          <w:rFonts w:cs="Times New Roman"/>
        </w:rPr>
        <w:tab/>
        <w:t>House</w:t>
      </w:r>
      <w:r>
        <w:rPr>
          <w:rFonts w:cs="Times New Roman"/>
        </w:rPr>
        <w:tab/>
      </w:r>
      <w:r w:rsidRPr="00115FFD">
        <w:rPr>
          <w:rFonts w:cs="Times New Roman"/>
        </w:rPr>
        <w:t>Requests for deba</w:t>
      </w:r>
      <w:r>
        <w:rPr>
          <w:rFonts w:cs="Times New Roman"/>
        </w:rPr>
        <w:t>te</w:t>
      </w:r>
      <w:r>
        <w:rPr>
          <w:rFonts w:cs="Times New Roman"/>
        </w:rPr>
        <w:noBreakHyphen/>
        <w:t>Rep(s). Ott, Cobb</w:t>
      </w:r>
      <w:r>
        <w:rPr>
          <w:rFonts w:cs="Times New Roman"/>
        </w:rPr>
        <w:noBreakHyphen/>
        <w:t xml:space="preserve">Hunter, JH </w:t>
      </w:r>
      <w:r w:rsidRPr="00115FFD">
        <w:rPr>
          <w:rFonts w:cs="Times New Roman"/>
        </w:rPr>
        <w:t>Neal, Ho</w:t>
      </w:r>
      <w:r>
        <w:rPr>
          <w:rFonts w:cs="Times New Roman"/>
        </w:rPr>
        <w:t xml:space="preserve">sey, Williams, Jefferson, King, </w:t>
      </w:r>
      <w:r w:rsidRPr="00115FFD">
        <w:rPr>
          <w:rFonts w:cs="Times New Roman"/>
        </w:rPr>
        <w:t>Brantley, Br</w:t>
      </w:r>
      <w:r>
        <w:rPr>
          <w:rFonts w:cs="Times New Roman"/>
        </w:rPr>
        <w:t xml:space="preserve">ady, Sandifer, RL Brown, Bales, </w:t>
      </w:r>
      <w:r w:rsidRPr="00115FFD">
        <w:rPr>
          <w:rFonts w:cs="Times New Roman"/>
        </w:rPr>
        <w:t>Anderson, Bikas</w:t>
      </w:r>
      <w:r>
        <w:rPr>
          <w:rFonts w:cs="Times New Roman"/>
        </w:rPr>
        <w:t xml:space="preserve">, Weeks, Mitchell, Anthony, and </w:t>
      </w:r>
      <w:r w:rsidRPr="00115FFD">
        <w:rPr>
          <w:rFonts w:cs="Times New Roman"/>
        </w:rPr>
        <w:t>Clyburn (</w:t>
      </w:r>
      <w:hyperlink r:id="rId11" w:history="1">
        <w:r w:rsidRPr="00115FFD">
          <w:rPr>
            <w:rStyle w:val="Hyperlink"/>
            <w:rFonts w:cs="Times New Roman"/>
          </w:rPr>
          <w:t>House Journal</w:t>
        </w:r>
        <w:r w:rsidRPr="00115FFD">
          <w:rPr>
            <w:rStyle w:val="Hyperlink"/>
            <w:rFonts w:cs="Times New Roman"/>
          </w:rPr>
          <w:noBreakHyphen/>
          <w:t>page 67</w:t>
        </w:r>
      </w:hyperlink>
      <w:r w:rsidRPr="00115FFD">
        <w:rPr>
          <w:rFonts w:cs="Times New Roman"/>
        </w:rPr>
        <w:t>)</w:t>
      </w:r>
    </w:p>
    <w:p w:rsidR="00B6791F" w:rsidRDefault="00B6791F" w:rsidP="00B6791F">
      <w:pPr>
        <w:widowControl w:val="0"/>
        <w:tabs>
          <w:tab w:val="right" w:pos="1008"/>
          <w:tab w:val="left" w:pos="1152"/>
          <w:tab w:val="left" w:pos="1872"/>
          <w:tab w:val="left" w:pos="9187"/>
        </w:tabs>
        <w:ind w:left="2088" w:hanging="2088"/>
        <w:rPr>
          <w:rFonts w:cs="Times New Roman"/>
        </w:rPr>
      </w:pPr>
      <w:r>
        <w:rPr>
          <w:rFonts w:cs="Times New Roman"/>
        </w:rPr>
        <w:tab/>
        <w:t>2/9/2011</w:t>
      </w:r>
      <w:r>
        <w:rPr>
          <w:rFonts w:cs="Times New Roman"/>
        </w:rPr>
        <w:tab/>
        <w:t>House</w:t>
      </w:r>
      <w:r>
        <w:rPr>
          <w:rFonts w:cs="Times New Roman"/>
        </w:rPr>
        <w:tab/>
      </w:r>
      <w:r w:rsidRPr="00115FFD">
        <w:rPr>
          <w:rFonts w:cs="Times New Roman"/>
        </w:rPr>
        <w:t>Read second time (</w:t>
      </w:r>
      <w:hyperlink r:id="rId12" w:history="1">
        <w:r w:rsidRPr="00115FFD">
          <w:rPr>
            <w:rStyle w:val="Hyperlink"/>
            <w:rFonts w:cs="Times New Roman"/>
          </w:rPr>
          <w:t>House Journal</w:t>
        </w:r>
        <w:r w:rsidRPr="00115FFD">
          <w:rPr>
            <w:rStyle w:val="Hyperlink"/>
            <w:rFonts w:cs="Times New Roman"/>
          </w:rPr>
          <w:noBreakHyphen/>
          <w:t>page 29</w:t>
        </w:r>
      </w:hyperlink>
      <w:r w:rsidRPr="00115FFD">
        <w:rPr>
          <w:rFonts w:cs="Times New Roman"/>
        </w:rPr>
        <w:t>)</w:t>
      </w:r>
    </w:p>
    <w:p w:rsidR="00B6791F" w:rsidRDefault="00B6791F" w:rsidP="00B6791F">
      <w:pPr>
        <w:widowControl w:val="0"/>
        <w:tabs>
          <w:tab w:val="right" w:pos="1008"/>
          <w:tab w:val="left" w:pos="1152"/>
          <w:tab w:val="left" w:pos="1872"/>
          <w:tab w:val="left" w:pos="9187"/>
        </w:tabs>
        <w:ind w:left="2088" w:hanging="2088"/>
        <w:rPr>
          <w:rFonts w:cs="Times New Roman"/>
        </w:rPr>
      </w:pPr>
      <w:r>
        <w:rPr>
          <w:rFonts w:cs="Times New Roman"/>
        </w:rPr>
        <w:tab/>
        <w:t>2/9/2011</w:t>
      </w:r>
      <w:r>
        <w:rPr>
          <w:rFonts w:cs="Times New Roman"/>
        </w:rPr>
        <w:tab/>
        <w:t>House</w:t>
      </w:r>
      <w:r>
        <w:rPr>
          <w:rFonts w:cs="Times New Roman"/>
        </w:rPr>
        <w:tab/>
      </w:r>
      <w:r w:rsidRPr="00115FFD">
        <w:rPr>
          <w:rFonts w:cs="Times New Roman"/>
        </w:rPr>
        <w:t>Roll call Yeas</w:t>
      </w:r>
      <w:r>
        <w:rPr>
          <w:rFonts w:cs="Times New Roman"/>
        </w:rPr>
        <w:noBreakHyphen/>
      </w:r>
      <w:r w:rsidRPr="00115FFD">
        <w:rPr>
          <w:rFonts w:cs="Times New Roman"/>
        </w:rPr>
        <w:t>110  Nays</w:t>
      </w:r>
      <w:r>
        <w:rPr>
          <w:rFonts w:cs="Times New Roman"/>
        </w:rPr>
        <w:noBreakHyphen/>
      </w:r>
      <w:r w:rsidRPr="00115FFD">
        <w:rPr>
          <w:rFonts w:cs="Times New Roman"/>
        </w:rPr>
        <w:t>0 (</w:t>
      </w:r>
      <w:hyperlink r:id="rId13" w:history="1">
        <w:r w:rsidRPr="00115FFD">
          <w:rPr>
            <w:rStyle w:val="Hyperlink"/>
            <w:rFonts w:cs="Times New Roman"/>
          </w:rPr>
          <w:t>House Journal</w:t>
        </w:r>
        <w:r w:rsidRPr="00115FFD">
          <w:rPr>
            <w:rStyle w:val="Hyperlink"/>
            <w:rFonts w:cs="Times New Roman"/>
          </w:rPr>
          <w:noBreakHyphen/>
          <w:t>page 29</w:t>
        </w:r>
      </w:hyperlink>
      <w:r w:rsidRPr="00115FFD">
        <w:rPr>
          <w:rFonts w:cs="Times New Roman"/>
        </w:rPr>
        <w:t>)</w:t>
      </w:r>
    </w:p>
    <w:p w:rsidR="00B6791F" w:rsidRDefault="00B6791F" w:rsidP="00B6791F">
      <w:pPr>
        <w:widowControl w:val="0"/>
        <w:tabs>
          <w:tab w:val="right" w:pos="1008"/>
          <w:tab w:val="left" w:pos="1152"/>
          <w:tab w:val="left" w:pos="1872"/>
          <w:tab w:val="left" w:pos="9187"/>
        </w:tabs>
        <w:ind w:left="2088" w:hanging="2088"/>
        <w:rPr>
          <w:rFonts w:cs="Times New Roman"/>
        </w:rPr>
      </w:pPr>
      <w:r>
        <w:rPr>
          <w:rFonts w:cs="Times New Roman"/>
        </w:rPr>
        <w:tab/>
        <w:t>2/10/2011</w:t>
      </w:r>
      <w:r>
        <w:rPr>
          <w:rFonts w:cs="Times New Roman"/>
        </w:rPr>
        <w:tab/>
        <w:t>House</w:t>
      </w:r>
      <w:r>
        <w:rPr>
          <w:rFonts w:cs="Times New Roman"/>
        </w:rPr>
        <w:tab/>
      </w:r>
      <w:r w:rsidRPr="00115FFD">
        <w:rPr>
          <w:rFonts w:cs="Times New Roman"/>
        </w:rPr>
        <w:t>Rea</w:t>
      </w:r>
      <w:r>
        <w:rPr>
          <w:rFonts w:cs="Times New Roman"/>
        </w:rPr>
        <w:t xml:space="preserve">d third time and sent to Senate </w:t>
      </w:r>
      <w:r w:rsidRPr="00115FFD">
        <w:rPr>
          <w:rFonts w:cs="Times New Roman"/>
        </w:rPr>
        <w:t>(</w:t>
      </w:r>
      <w:hyperlink r:id="rId14" w:history="1">
        <w:r w:rsidRPr="00115FFD">
          <w:rPr>
            <w:rStyle w:val="Hyperlink"/>
            <w:rFonts w:cs="Times New Roman"/>
          </w:rPr>
          <w:t>House Journal</w:t>
        </w:r>
        <w:r w:rsidRPr="00115FFD">
          <w:rPr>
            <w:rStyle w:val="Hyperlink"/>
            <w:rFonts w:cs="Times New Roman"/>
          </w:rPr>
          <w:noBreakHyphen/>
          <w:t>page 37</w:t>
        </w:r>
      </w:hyperlink>
      <w:r w:rsidRPr="00115FFD">
        <w:rPr>
          <w:rFonts w:cs="Times New Roman"/>
        </w:rPr>
        <w:t>)</w:t>
      </w:r>
    </w:p>
    <w:p w:rsidR="00B6791F" w:rsidRDefault="00B6791F" w:rsidP="00B6791F">
      <w:pPr>
        <w:widowControl w:val="0"/>
        <w:tabs>
          <w:tab w:val="right" w:pos="1008"/>
          <w:tab w:val="left" w:pos="1152"/>
          <w:tab w:val="left" w:pos="1872"/>
          <w:tab w:val="left" w:pos="9187"/>
        </w:tabs>
        <w:ind w:left="2088" w:hanging="2088"/>
        <w:rPr>
          <w:rFonts w:cs="Times New Roman"/>
        </w:rPr>
      </w:pPr>
      <w:r>
        <w:rPr>
          <w:rFonts w:cs="Times New Roman"/>
        </w:rPr>
        <w:tab/>
        <w:t>2/15/2011</w:t>
      </w:r>
      <w:r>
        <w:rPr>
          <w:rFonts w:cs="Times New Roman"/>
        </w:rPr>
        <w:tab/>
        <w:t>Senate</w:t>
      </w:r>
      <w:r>
        <w:rPr>
          <w:rFonts w:cs="Times New Roman"/>
        </w:rPr>
        <w:tab/>
      </w:r>
      <w:r w:rsidRPr="00115FFD">
        <w:rPr>
          <w:rFonts w:cs="Times New Roman"/>
        </w:rPr>
        <w:t>Introduced and read first time (</w:t>
      </w:r>
      <w:hyperlink r:id="rId15" w:history="1">
        <w:r w:rsidRPr="00115FFD">
          <w:rPr>
            <w:rStyle w:val="Hyperlink"/>
            <w:rFonts w:cs="Times New Roman"/>
          </w:rPr>
          <w:t>Senate Journal</w:t>
        </w:r>
        <w:r w:rsidRPr="00115FFD">
          <w:rPr>
            <w:rStyle w:val="Hyperlink"/>
            <w:rFonts w:cs="Times New Roman"/>
          </w:rPr>
          <w:noBreakHyphen/>
          <w:t>page 8</w:t>
        </w:r>
      </w:hyperlink>
      <w:r w:rsidRPr="00115FFD">
        <w:rPr>
          <w:rFonts w:cs="Times New Roman"/>
        </w:rPr>
        <w:t>)</w:t>
      </w:r>
    </w:p>
    <w:p w:rsidR="00B6791F" w:rsidRDefault="00B6791F" w:rsidP="00B6791F">
      <w:pPr>
        <w:widowControl w:val="0"/>
        <w:tabs>
          <w:tab w:val="right" w:pos="1008"/>
          <w:tab w:val="left" w:pos="1152"/>
          <w:tab w:val="left" w:pos="1872"/>
          <w:tab w:val="left" w:pos="9187"/>
        </w:tabs>
        <w:ind w:left="2088" w:hanging="2088"/>
        <w:rPr>
          <w:rFonts w:cs="Times New Roman"/>
        </w:rPr>
      </w:pPr>
      <w:r>
        <w:rPr>
          <w:rFonts w:cs="Times New Roman"/>
        </w:rPr>
        <w:tab/>
        <w:t>2/15/2011</w:t>
      </w:r>
      <w:r>
        <w:rPr>
          <w:rFonts w:cs="Times New Roman"/>
        </w:rPr>
        <w:tab/>
        <w:t>Senate</w:t>
      </w:r>
      <w:r>
        <w:rPr>
          <w:rFonts w:cs="Times New Roman"/>
        </w:rPr>
        <w:tab/>
      </w:r>
      <w:r w:rsidRPr="00115FFD">
        <w:rPr>
          <w:rFonts w:cs="Times New Roman"/>
        </w:rPr>
        <w:t>Referred to Com</w:t>
      </w:r>
      <w:r>
        <w:rPr>
          <w:rFonts w:cs="Times New Roman"/>
        </w:rPr>
        <w:t xml:space="preserve">mittee on </w:t>
      </w:r>
      <w:r w:rsidRPr="00115FFD">
        <w:rPr>
          <w:rFonts w:cs="Times New Roman"/>
          <w:b/>
        </w:rPr>
        <w:t>Banking and Insurance</w:t>
      </w:r>
      <w:r>
        <w:rPr>
          <w:rFonts w:cs="Times New Roman"/>
        </w:rPr>
        <w:t xml:space="preserve"> </w:t>
      </w:r>
      <w:r w:rsidRPr="00115FFD">
        <w:rPr>
          <w:rFonts w:cs="Times New Roman"/>
        </w:rPr>
        <w:t>(</w:t>
      </w:r>
      <w:hyperlink r:id="rId16" w:history="1">
        <w:r w:rsidRPr="00115FFD">
          <w:rPr>
            <w:rStyle w:val="Hyperlink"/>
            <w:rFonts w:cs="Times New Roman"/>
          </w:rPr>
          <w:t>Senate Journal</w:t>
        </w:r>
        <w:r w:rsidRPr="00115FFD">
          <w:rPr>
            <w:rStyle w:val="Hyperlink"/>
            <w:rFonts w:cs="Times New Roman"/>
          </w:rPr>
          <w:noBreakHyphen/>
          <w:t>page 8</w:t>
        </w:r>
      </w:hyperlink>
      <w:r w:rsidRPr="00115FFD">
        <w:rPr>
          <w:rFonts w:cs="Times New Roman"/>
        </w:rPr>
        <w:t>)</w:t>
      </w:r>
    </w:p>
    <w:p w:rsidR="00B6791F" w:rsidRDefault="00B6791F" w:rsidP="00B6791F">
      <w:pPr>
        <w:widowControl w:val="0"/>
        <w:tabs>
          <w:tab w:val="right" w:pos="1008"/>
          <w:tab w:val="left" w:pos="1152"/>
          <w:tab w:val="left" w:pos="1872"/>
          <w:tab w:val="left" w:pos="9187"/>
        </w:tabs>
        <w:ind w:left="2088" w:hanging="2088"/>
        <w:rPr>
          <w:rFonts w:cs="Times New Roman"/>
        </w:rPr>
      </w:pPr>
      <w:r>
        <w:rPr>
          <w:rFonts w:cs="Times New Roman"/>
        </w:rPr>
        <w:tab/>
        <w:t>2/23/2011</w:t>
      </w:r>
      <w:r>
        <w:rPr>
          <w:rFonts w:cs="Times New Roman"/>
        </w:rPr>
        <w:tab/>
        <w:t>Senate</w:t>
      </w:r>
      <w:r>
        <w:rPr>
          <w:rFonts w:cs="Times New Roman"/>
        </w:rPr>
        <w:tab/>
      </w:r>
      <w:r w:rsidRPr="00115FFD">
        <w:rPr>
          <w:rFonts w:cs="Times New Roman"/>
        </w:rPr>
        <w:t xml:space="preserve">Committee report: </w:t>
      </w:r>
      <w:r>
        <w:rPr>
          <w:rFonts w:cs="Times New Roman"/>
        </w:rPr>
        <w:t xml:space="preserve">Favorable </w:t>
      </w:r>
      <w:r w:rsidRPr="00115FFD">
        <w:rPr>
          <w:rFonts w:cs="Times New Roman"/>
          <w:b/>
        </w:rPr>
        <w:t>Banking and Insurance</w:t>
      </w:r>
      <w:r>
        <w:rPr>
          <w:rFonts w:cs="Times New Roman"/>
        </w:rPr>
        <w:t xml:space="preserve"> </w:t>
      </w:r>
      <w:r w:rsidRPr="00115FFD">
        <w:rPr>
          <w:rFonts w:cs="Times New Roman"/>
        </w:rPr>
        <w:t>(</w:t>
      </w:r>
      <w:hyperlink r:id="rId17" w:history="1">
        <w:r w:rsidRPr="00115FFD">
          <w:rPr>
            <w:rStyle w:val="Hyperlink"/>
            <w:rFonts w:cs="Times New Roman"/>
          </w:rPr>
          <w:t>Senate Journal</w:t>
        </w:r>
        <w:r w:rsidRPr="00115FFD">
          <w:rPr>
            <w:rStyle w:val="Hyperlink"/>
            <w:rFonts w:cs="Times New Roman"/>
          </w:rPr>
          <w:noBreakHyphen/>
          <w:t>page 29</w:t>
        </w:r>
      </w:hyperlink>
      <w:r w:rsidRPr="00115FFD">
        <w:rPr>
          <w:rFonts w:cs="Times New Roman"/>
        </w:rPr>
        <w:t>)</w:t>
      </w:r>
    </w:p>
    <w:p w:rsidR="00B6791F" w:rsidRDefault="00B6791F" w:rsidP="00B6791F">
      <w:pPr>
        <w:widowControl w:val="0"/>
        <w:tabs>
          <w:tab w:val="right" w:pos="1008"/>
          <w:tab w:val="left" w:pos="1152"/>
          <w:tab w:val="left" w:pos="1872"/>
          <w:tab w:val="left" w:pos="9187"/>
        </w:tabs>
        <w:ind w:left="2088" w:hanging="2088"/>
        <w:rPr>
          <w:rFonts w:cs="Times New Roman"/>
        </w:rPr>
      </w:pPr>
      <w:r>
        <w:rPr>
          <w:rFonts w:cs="Times New Roman"/>
        </w:rPr>
        <w:tab/>
        <w:t>2/24/2011</w:t>
      </w:r>
      <w:r>
        <w:rPr>
          <w:rFonts w:cs="Times New Roman"/>
        </w:rPr>
        <w:tab/>
      </w:r>
      <w:r>
        <w:rPr>
          <w:rFonts w:cs="Times New Roman"/>
        </w:rPr>
        <w:tab/>
      </w:r>
      <w:r w:rsidRPr="00115FFD">
        <w:rPr>
          <w:rFonts w:cs="Times New Roman"/>
        </w:rPr>
        <w:t>Scrivener's error corrected</w:t>
      </w:r>
    </w:p>
    <w:p w:rsidR="00B6791F" w:rsidRDefault="00B6791F" w:rsidP="00B6791F">
      <w:pPr>
        <w:widowControl w:val="0"/>
        <w:tabs>
          <w:tab w:val="right" w:pos="1008"/>
          <w:tab w:val="left" w:pos="1152"/>
          <w:tab w:val="left" w:pos="1872"/>
          <w:tab w:val="left" w:pos="9187"/>
        </w:tabs>
        <w:ind w:left="2088" w:hanging="2088"/>
        <w:rPr>
          <w:rFonts w:cs="Times New Roman"/>
        </w:rPr>
      </w:pPr>
      <w:r>
        <w:rPr>
          <w:rFonts w:cs="Times New Roman"/>
        </w:rPr>
        <w:tab/>
        <w:t>3/9/2011</w:t>
      </w:r>
      <w:r>
        <w:rPr>
          <w:rFonts w:cs="Times New Roman"/>
        </w:rPr>
        <w:tab/>
        <w:t>Senate</w:t>
      </w:r>
      <w:r>
        <w:rPr>
          <w:rFonts w:cs="Times New Roman"/>
        </w:rPr>
        <w:tab/>
      </w:r>
      <w:r w:rsidRPr="00115FFD">
        <w:rPr>
          <w:rFonts w:cs="Times New Roman"/>
        </w:rPr>
        <w:t>Read second time (</w:t>
      </w:r>
      <w:hyperlink r:id="rId18" w:history="1">
        <w:r w:rsidRPr="00115FFD">
          <w:rPr>
            <w:rStyle w:val="Hyperlink"/>
            <w:rFonts w:cs="Times New Roman"/>
          </w:rPr>
          <w:t>Senate Journal</w:t>
        </w:r>
        <w:r w:rsidRPr="00115FFD">
          <w:rPr>
            <w:rStyle w:val="Hyperlink"/>
            <w:rFonts w:cs="Times New Roman"/>
          </w:rPr>
          <w:noBreakHyphen/>
          <w:t>page 15</w:t>
        </w:r>
      </w:hyperlink>
      <w:r w:rsidRPr="00115FFD">
        <w:rPr>
          <w:rFonts w:cs="Times New Roman"/>
        </w:rPr>
        <w:t>)</w:t>
      </w:r>
    </w:p>
    <w:p w:rsidR="00B6791F" w:rsidRDefault="00B6791F" w:rsidP="00B6791F">
      <w:pPr>
        <w:widowControl w:val="0"/>
        <w:tabs>
          <w:tab w:val="right" w:pos="1008"/>
          <w:tab w:val="left" w:pos="1152"/>
          <w:tab w:val="left" w:pos="1872"/>
          <w:tab w:val="left" w:pos="9187"/>
        </w:tabs>
        <w:ind w:left="2088" w:hanging="2088"/>
        <w:rPr>
          <w:rFonts w:cs="Times New Roman"/>
        </w:rPr>
      </w:pPr>
      <w:r>
        <w:rPr>
          <w:rFonts w:cs="Times New Roman"/>
        </w:rPr>
        <w:tab/>
        <w:t>3/9/2011</w:t>
      </w:r>
      <w:r>
        <w:rPr>
          <w:rFonts w:cs="Times New Roman"/>
        </w:rPr>
        <w:tab/>
        <w:t>Senate</w:t>
      </w:r>
      <w:r>
        <w:rPr>
          <w:rFonts w:cs="Times New Roman"/>
        </w:rPr>
        <w:tab/>
      </w:r>
      <w:r w:rsidRPr="00115FFD">
        <w:rPr>
          <w:rFonts w:cs="Times New Roman"/>
        </w:rPr>
        <w:t>Roll call Ayes</w:t>
      </w:r>
      <w:r>
        <w:rPr>
          <w:rFonts w:cs="Times New Roman"/>
        </w:rPr>
        <w:noBreakHyphen/>
      </w:r>
      <w:r w:rsidRPr="00115FFD">
        <w:rPr>
          <w:rFonts w:cs="Times New Roman"/>
        </w:rPr>
        <w:t>42  Nays</w:t>
      </w:r>
      <w:r>
        <w:rPr>
          <w:rFonts w:cs="Times New Roman"/>
        </w:rPr>
        <w:noBreakHyphen/>
      </w:r>
      <w:r w:rsidRPr="00115FFD">
        <w:rPr>
          <w:rFonts w:cs="Times New Roman"/>
        </w:rPr>
        <w:t>0 (</w:t>
      </w:r>
      <w:hyperlink r:id="rId19" w:history="1">
        <w:r w:rsidRPr="00115FFD">
          <w:rPr>
            <w:rStyle w:val="Hyperlink"/>
            <w:rFonts w:cs="Times New Roman"/>
          </w:rPr>
          <w:t>Senate Journal</w:t>
        </w:r>
        <w:r w:rsidRPr="00115FFD">
          <w:rPr>
            <w:rStyle w:val="Hyperlink"/>
            <w:rFonts w:cs="Times New Roman"/>
          </w:rPr>
          <w:noBreakHyphen/>
          <w:t>page 15</w:t>
        </w:r>
      </w:hyperlink>
      <w:r w:rsidRPr="00115FFD">
        <w:rPr>
          <w:rFonts w:cs="Times New Roman"/>
        </w:rPr>
        <w:t>)</w:t>
      </w:r>
    </w:p>
    <w:p w:rsidR="00B6791F" w:rsidRDefault="00B6791F" w:rsidP="00B6791F">
      <w:pPr>
        <w:widowControl w:val="0"/>
        <w:tabs>
          <w:tab w:val="right" w:pos="1008"/>
          <w:tab w:val="left" w:pos="1152"/>
          <w:tab w:val="left" w:pos="1872"/>
          <w:tab w:val="left" w:pos="9187"/>
        </w:tabs>
        <w:ind w:left="2088" w:hanging="2088"/>
        <w:rPr>
          <w:rFonts w:cs="Times New Roman"/>
        </w:rPr>
      </w:pPr>
      <w:r>
        <w:rPr>
          <w:rFonts w:cs="Times New Roman"/>
        </w:rPr>
        <w:tab/>
        <w:t>3/10/2011</w:t>
      </w:r>
      <w:r>
        <w:rPr>
          <w:rFonts w:cs="Times New Roman"/>
        </w:rPr>
        <w:tab/>
        <w:t>Senate</w:t>
      </w:r>
      <w:r>
        <w:rPr>
          <w:rFonts w:cs="Times New Roman"/>
        </w:rPr>
        <w:tab/>
      </w:r>
      <w:r w:rsidRPr="00115FFD">
        <w:rPr>
          <w:rFonts w:cs="Times New Roman"/>
        </w:rPr>
        <w:t>Read third time and enrolled (</w:t>
      </w:r>
      <w:hyperlink r:id="rId20" w:history="1">
        <w:r w:rsidRPr="00115FFD">
          <w:rPr>
            <w:rStyle w:val="Hyperlink"/>
            <w:rFonts w:cs="Times New Roman"/>
          </w:rPr>
          <w:t>Senate Journal</w:t>
        </w:r>
        <w:r w:rsidRPr="00115FFD">
          <w:rPr>
            <w:rStyle w:val="Hyperlink"/>
            <w:rFonts w:cs="Times New Roman"/>
          </w:rPr>
          <w:noBreakHyphen/>
          <w:t>page 5</w:t>
        </w:r>
      </w:hyperlink>
      <w:r w:rsidRPr="00115FFD">
        <w:rPr>
          <w:rFonts w:cs="Times New Roman"/>
        </w:rPr>
        <w:t>)</w:t>
      </w:r>
    </w:p>
    <w:p w:rsidR="00B6791F" w:rsidRDefault="00B6791F" w:rsidP="00B6791F">
      <w:pPr>
        <w:widowControl w:val="0"/>
        <w:tabs>
          <w:tab w:val="right" w:pos="1008"/>
          <w:tab w:val="left" w:pos="1152"/>
          <w:tab w:val="left" w:pos="1872"/>
          <w:tab w:val="left" w:pos="9187"/>
        </w:tabs>
        <w:ind w:left="2088" w:hanging="2088"/>
        <w:rPr>
          <w:rFonts w:cs="Times New Roman"/>
        </w:rPr>
      </w:pPr>
      <w:r>
        <w:rPr>
          <w:rFonts w:cs="Times New Roman"/>
        </w:rPr>
        <w:tab/>
        <w:t>4/6/2011</w:t>
      </w:r>
      <w:r>
        <w:rPr>
          <w:rFonts w:cs="Times New Roman"/>
        </w:rPr>
        <w:tab/>
      </w:r>
      <w:r>
        <w:rPr>
          <w:rFonts w:cs="Times New Roman"/>
        </w:rPr>
        <w:tab/>
      </w:r>
      <w:r w:rsidRPr="00115FFD">
        <w:rPr>
          <w:rFonts w:cs="Times New Roman"/>
        </w:rPr>
        <w:t>Ratified R 23</w:t>
      </w:r>
    </w:p>
    <w:p w:rsidR="00B6791F" w:rsidRDefault="00B6791F" w:rsidP="00B6791F">
      <w:pPr>
        <w:widowControl w:val="0"/>
        <w:tabs>
          <w:tab w:val="right" w:pos="1008"/>
          <w:tab w:val="left" w:pos="1152"/>
          <w:tab w:val="left" w:pos="1872"/>
          <w:tab w:val="left" w:pos="9187"/>
        </w:tabs>
        <w:ind w:left="2088" w:hanging="2088"/>
        <w:rPr>
          <w:rFonts w:cs="Times New Roman"/>
        </w:rPr>
      </w:pPr>
      <w:r>
        <w:rPr>
          <w:rFonts w:cs="Times New Roman"/>
        </w:rPr>
        <w:tab/>
        <w:t>4/12/2011</w:t>
      </w:r>
      <w:r>
        <w:rPr>
          <w:rFonts w:cs="Times New Roman"/>
        </w:rPr>
        <w:tab/>
      </w:r>
      <w:r>
        <w:rPr>
          <w:rFonts w:cs="Times New Roman"/>
        </w:rPr>
        <w:tab/>
      </w:r>
      <w:r w:rsidRPr="00115FFD">
        <w:rPr>
          <w:rFonts w:cs="Times New Roman"/>
        </w:rPr>
        <w:t>Signed By Governor</w:t>
      </w:r>
    </w:p>
    <w:p w:rsidR="00B6791F" w:rsidRDefault="00B6791F" w:rsidP="00B6791F">
      <w:pPr>
        <w:widowControl w:val="0"/>
        <w:tabs>
          <w:tab w:val="right" w:pos="1008"/>
          <w:tab w:val="left" w:pos="1152"/>
          <w:tab w:val="left" w:pos="1872"/>
          <w:tab w:val="left" w:pos="9187"/>
        </w:tabs>
        <w:ind w:left="2088" w:hanging="2088"/>
        <w:rPr>
          <w:rFonts w:cs="Times New Roman"/>
        </w:rPr>
      </w:pPr>
      <w:r>
        <w:rPr>
          <w:rFonts w:cs="Times New Roman"/>
        </w:rPr>
        <w:tab/>
        <w:t>4/14/2011</w:t>
      </w:r>
      <w:r>
        <w:rPr>
          <w:rFonts w:cs="Times New Roman"/>
        </w:rPr>
        <w:tab/>
      </w:r>
      <w:r>
        <w:rPr>
          <w:rFonts w:cs="Times New Roman"/>
        </w:rPr>
        <w:tab/>
      </w:r>
      <w:r w:rsidRPr="00115FFD">
        <w:rPr>
          <w:rFonts w:cs="Times New Roman"/>
        </w:rPr>
        <w:t>Effective date See Act for Effective Date</w:t>
      </w:r>
    </w:p>
    <w:p w:rsidR="00B6791F" w:rsidRDefault="00B6791F" w:rsidP="00B6791F">
      <w:pPr>
        <w:widowControl w:val="0"/>
        <w:tabs>
          <w:tab w:val="right" w:pos="1008"/>
          <w:tab w:val="left" w:pos="1152"/>
          <w:tab w:val="left" w:pos="1872"/>
          <w:tab w:val="left" w:pos="9187"/>
        </w:tabs>
        <w:ind w:left="2088" w:hanging="2088"/>
        <w:rPr>
          <w:rFonts w:cs="Times New Roman"/>
        </w:rPr>
      </w:pPr>
      <w:r>
        <w:rPr>
          <w:rFonts w:cs="Times New Roman"/>
        </w:rPr>
        <w:tab/>
        <w:t>4/15/2011</w:t>
      </w:r>
      <w:r>
        <w:rPr>
          <w:rFonts w:cs="Times New Roman"/>
        </w:rPr>
        <w:tab/>
      </w:r>
      <w:r>
        <w:rPr>
          <w:rFonts w:cs="Times New Roman"/>
        </w:rPr>
        <w:tab/>
      </w:r>
      <w:r w:rsidRPr="00115FFD">
        <w:rPr>
          <w:rFonts w:cs="Times New Roman"/>
        </w:rPr>
        <w:t>Act No</w:t>
      </w:r>
      <w:r>
        <w:rPr>
          <w:rFonts w:cs="Times New Roman"/>
        </w:rPr>
        <w:t>. </w:t>
      </w:r>
      <w:r w:rsidRPr="00115FFD">
        <w:rPr>
          <w:rFonts w:cs="Times New Roman"/>
        </w:rPr>
        <w:t>7</w:t>
      </w:r>
    </w:p>
    <w:p w:rsidR="00B6791F" w:rsidRDefault="00B6791F" w:rsidP="00B6791F">
      <w:pPr>
        <w:widowControl w:val="0"/>
        <w:tabs>
          <w:tab w:val="right" w:pos="1008"/>
          <w:tab w:val="left" w:pos="1152"/>
          <w:tab w:val="left" w:pos="1872"/>
          <w:tab w:val="left" w:pos="9187"/>
        </w:tabs>
        <w:ind w:left="2088" w:hanging="2088"/>
        <w:rPr>
          <w:rFonts w:cs="Times New Roman"/>
        </w:rPr>
      </w:pPr>
    </w:p>
    <w:p w:rsidR="00F11787" w:rsidRPr="00F11787" w:rsidRDefault="00F11787" w:rsidP="00F11787">
      <w:pPr>
        <w:widowControl w:val="0"/>
        <w:tabs>
          <w:tab w:val="right" w:pos="1008"/>
          <w:tab w:val="left" w:pos="1152"/>
          <w:tab w:val="left" w:pos="1872"/>
          <w:tab w:val="left" w:pos="9187"/>
        </w:tabs>
        <w:ind w:left="2088" w:hanging="2088"/>
        <w:rPr>
          <w:rFonts w:eastAsia="Times New Roman" w:cs="Times New Roman"/>
          <w:szCs w:val="20"/>
        </w:rPr>
      </w:pPr>
    </w:p>
    <w:p w:rsidR="00F11787" w:rsidRPr="00F11787" w:rsidRDefault="00F11787" w:rsidP="00F117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11787">
        <w:rPr>
          <w:rFonts w:eastAsia="Times New Roman" w:cs="Times New Roman"/>
          <w:b/>
          <w:szCs w:val="20"/>
        </w:rPr>
        <w:t>VERSIONS OF THIS BILL</w:t>
      </w:r>
    </w:p>
    <w:p w:rsidR="00F11787" w:rsidRPr="00F11787" w:rsidRDefault="00F11787" w:rsidP="00F117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11787" w:rsidRPr="00F11787" w:rsidRDefault="007D3E31" w:rsidP="00F117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1" w:history="1">
        <w:r w:rsidR="00F11787" w:rsidRPr="00F11787">
          <w:rPr>
            <w:rFonts w:eastAsia="Times New Roman" w:cs="Times New Roman"/>
            <w:color w:val="0000FF" w:themeColor="hyperlink"/>
            <w:szCs w:val="20"/>
            <w:u w:val="single"/>
          </w:rPr>
          <w:t>1/18/2011</w:t>
        </w:r>
      </w:hyperlink>
    </w:p>
    <w:p w:rsidR="00F11787" w:rsidRPr="00F11787" w:rsidRDefault="007D3E31" w:rsidP="00F11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F11787" w:rsidRPr="00F11787">
          <w:rPr>
            <w:rFonts w:eastAsia="Times New Roman" w:cs="Times New Roman"/>
            <w:color w:val="0000FF" w:themeColor="hyperlink"/>
            <w:szCs w:val="20"/>
            <w:u w:val="single"/>
          </w:rPr>
          <w:t>2/2/2011</w:t>
        </w:r>
      </w:hyperlink>
    </w:p>
    <w:p w:rsidR="00F11787" w:rsidRPr="00F11787" w:rsidRDefault="007D3E31" w:rsidP="00F11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F11787" w:rsidRPr="00F11787">
          <w:rPr>
            <w:rFonts w:eastAsia="Times New Roman" w:cs="Times New Roman"/>
            <w:color w:val="0000FF" w:themeColor="hyperlink"/>
            <w:szCs w:val="20"/>
            <w:u w:val="single"/>
          </w:rPr>
          <w:t>2/8/2011</w:t>
        </w:r>
      </w:hyperlink>
    </w:p>
    <w:p w:rsidR="00F11787" w:rsidRPr="00F11787" w:rsidRDefault="007D3E31" w:rsidP="00F11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F11787" w:rsidRPr="00F11787">
          <w:rPr>
            <w:rFonts w:eastAsia="Times New Roman" w:cs="Times New Roman"/>
            <w:color w:val="0000FF" w:themeColor="hyperlink"/>
            <w:szCs w:val="20"/>
            <w:u w:val="single"/>
          </w:rPr>
          <w:t>2/9/2011</w:t>
        </w:r>
      </w:hyperlink>
    </w:p>
    <w:p w:rsidR="00F11787" w:rsidRPr="00F11787" w:rsidRDefault="007D3E31" w:rsidP="00F11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F11787" w:rsidRPr="00F11787">
          <w:rPr>
            <w:rFonts w:eastAsia="Times New Roman" w:cs="Times New Roman"/>
            <w:color w:val="0000FF" w:themeColor="hyperlink"/>
            <w:szCs w:val="20"/>
            <w:u w:val="single"/>
          </w:rPr>
          <w:t>2/23/2011</w:t>
        </w:r>
      </w:hyperlink>
    </w:p>
    <w:p w:rsidR="00F11787" w:rsidRPr="00F11787" w:rsidRDefault="007D3E31" w:rsidP="00F11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F11787" w:rsidRPr="00F11787">
          <w:rPr>
            <w:rFonts w:eastAsia="Times New Roman" w:cs="Times New Roman"/>
            <w:color w:val="0000FF" w:themeColor="hyperlink"/>
            <w:szCs w:val="20"/>
            <w:u w:val="single"/>
          </w:rPr>
          <w:t>2/24/2011</w:t>
        </w:r>
      </w:hyperlink>
    </w:p>
    <w:p w:rsidR="00F11787" w:rsidRPr="00F11787" w:rsidRDefault="00F11787" w:rsidP="00F11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F11787" w:rsidRDefault="00F11787" w:rsidP="00F11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F11787" w:rsidSect="00F11787">
          <w:pgSz w:w="12240" w:h="15840" w:code="1"/>
          <w:pgMar w:top="1080" w:right="1440" w:bottom="1080" w:left="1440" w:header="720" w:footer="720" w:gutter="0"/>
          <w:pgNumType w:start="1"/>
          <w:cols w:space="720"/>
          <w:noEndnote/>
          <w:docGrid w:linePitch="360"/>
        </w:sectPr>
      </w:pPr>
    </w:p>
    <w:p w:rsidR="009114E8" w:rsidRDefault="009114E8" w:rsidP="00911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t>(A7, R23, H3332)</w:t>
      </w:r>
    </w:p>
    <w:p w:rsidR="009114E8" w:rsidRPr="008836A5" w:rsidRDefault="009114E8" w:rsidP="00911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9114E8" w:rsidRPr="00F11787" w:rsidRDefault="009114E8" w:rsidP="00911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F11787">
        <w:rPr>
          <w:rFonts w:cs="Times New Roman"/>
          <w:b/>
          <w:color w:val="000000" w:themeColor="text1"/>
          <w:szCs w:val="36"/>
        </w:rPr>
        <w:t xml:space="preserve">AN ACT </w:t>
      </w:r>
      <w:r w:rsidRPr="00F11787">
        <w:rPr>
          <w:rFonts w:cs="Times New Roman"/>
          <w:b/>
        </w:rPr>
        <w:t>TO AMEND SECTION 38</w:t>
      </w:r>
      <w:r w:rsidRPr="00F11787">
        <w:rPr>
          <w:rFonts w:cs="Times New Roman"/>
          <w:b/>
        </w:rPr>
        <w:noBreakHyphen/>
        <w:t>73</w:t>
      </w:r>
      <w:r w:rsidRPr="00F11787">
        <w:rPr>
          <w:rFonts w:cs="Times New Roman"/>
          <w:b/>
        </w:rPr>
        <w:noBreakHyphen/>
        <w:t xml:space="preserve">736, CODE OF LAWS OF SOUTH CAROLINA, 1976, RELATING TO CERTAIN REDUCTIONS IN PREMIUM CHARGES, SO AS TO PROVIDE CERTAIN DEFINITIONS, SUBJECT PREMIUM RATES CHARGED FOR LIABILITY AND COLLISION COVERAGE TO CERTAIN DRIVER TRAINING COURSE CREDITS FOR A DRIVER WHO IS NOT A YOUTHFUL OPERATOR, AND PROVIDE OTHER CONDITIONS CONCERNING THE CREDITS; </w:t>
      </w:r>
      <w:r>
        <w:rPr>
          <w:rFonts w:cs="Times New Roman"/>
          <w:b/>
        </w:rPr>
        <w:t xml:space="preserve">AND </w:t>
      </w:r>
      <w:r w:rsidRPr="00F11787">
        <w:rPr>
          <w:rFonts w:cs="Times New Roman"/>
          <w:b/>
        </w:rPr>
        <w:t>TO AMEND SECTION 38</w:t>
      </w:r>
      <w:r w:rsidRPr="00F11787">
        <w:rPr>
          <w:rFonts w:cs="Times New Roman"/>
          <w:b/>
        </w:rPr>
        <w:noBreakHyphen/>
        <w:t>73</w:t>
      </w:r>
      <w:r w:rsidRPr="00F11787">
        <w:rPr>
          <w:rFonts w:cs="Times New Roman"/>
          <w:b/>
        </w:rPr>
        <w:noBreakHyphen/>
        <w:t>737, RELATING TO DRIVER TRAINING COURSE CREDITS TOWARD LIABILITY AND COLLISION INSURANCE COVERAGE, SO AS TO PROVIDE CERTAIN DEFINITIONS, SUBJECT PREMIUM RATES CHARGED FOR LIABILITY AND COLLISION COVERAGE TO CERTAIN DRIVER TRAINING COURSE CREDITS FOR A DRIVER WHO IS A YOUTHFUL OPERATOR, AND PROVIDE OTHER CONDITIONS CONCERNING THE CREDITS.</w:t>
      </w:r>
    </w:p>
    <w:p w:rsidR="009114E8" w:rsidRPr="003939D9" w:rsidRDefault="009114E8" w:rsidP="00911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9114E8" w:rsidRDefault="009114E8" w:rsidP="00911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939D9">
        <w:rPr>
          <w:rFonts w:cs="Times New Roman"/>
        </w:rPr>
        <w:t>Be it enacted by the General Assembly of the State of South Carolina:</w:t>
      </w:r>
    </w:p>
    <w:p w:rsidR="009114E8" w:rsidRDefault="009114E8" w:rsidP="00911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114E8" w:rsidRPr="00025498" w:rsidRDefault="009114E8" w:rsidP="00911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Automobile liability and collision coverage rates, definitions; rate reductions for nonyouthful operator completing approved driver training course</w:t>
      </w:r>
    </w:p>
    <w:p w:rsidR="009114E8" w:rsidRPr="003939D9" w:rsidRDefault="009114E8" w:rsidP="00911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114E8" w:rsidRPr="003939D9" w:rsidRDefault="009114E8" w:rsidP="00911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3939D9">
        <w:rPr>
          <w:rFonts w:cs="Times New Roman"/>
        </w:rPr>
        <w:t>SECTION</w:t>
      </w:r>
      <w:r w:rsidRPr="003939D9">
        <w:rPr>
          <w:rFonts w:cs="Times New Roman"/>
        </w:rPr>
        <w:tab/>
        <w:t>1.</w:t>
      </w:r>
      <w:r w:rsidRPr="003939D9">
        <w:rPr>
          <w:rFonts w:cs="Times New Roman"/>
        </w:rPr>
        <w:tab/>
      </w:r>
      <w:r w:rsidRPr="003939D9">
        <w:rPr>
          <w:rFonts w:cs="Times New Roman"/>
          <w:snapToGrid w:val="0"/>
        </w:rPr>
        <w:t>Section 38</w:t>
      </w:r>
      <w:r>
        <w:rPr>
          <w:rFonts w:cs="Times New Roman"/>
          <w:snapToGrid w:val="0"/>
        </w:rPr>
        <w:noBreakHyphen/>
      </w:r>
      <w:r w:rsidRPr="003939D9">
        <w:rPr>
          <w:rFonts w:cs="Times New Roman"/>
          <w:snapToGrid w:val="0"/>
        </w:rPr>
        <w:t>73</w:t>
      </w:r>
      <w:r>
        <w:rPr>
          <w:rFonts w:cs="Times New Roman"/>
          <w:snapToGrid w:val="0"/>
        </w:rPr>
        <w:noBreakHyphen/>
      </w:r>
      <w:r w:rsidRPr="003939D9">
        <w:rPr>
          <w:rFonts w:cs="Times New Roman"/>
          <w:snapToGrid w:val="0"/>
        </w:rPr>
        <w:t>736 of the 1976 Code is amended to read:</w:t>
      </w:r>
    </w:p>
    <w:p w:rsidR="009114E8" w:rsidRPr="003939D9" w:rsidRDefault="009114E8" w:rsidP="00911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9114E8" w:rsidRPr="003939D9" w:rsidRDefault="009114E8" w:rsidP="00911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939D9">
        <w:rPr>
          <w:rFonts w:cs="Times New Roman"/>
          <w:snapToGrid w:val="0"/>
        </w:rPr>
        <w:tab/>
        <w:t>“Section 38</w:t>
      </w:r>
      <w:r>
        <w:rPr>
          <w:rFonts w:cs="Times New Roman"/>
          <w:snapToGrid w:val="0"/>
        </w:rPr>
        <w:noBreakHyphen/>
      </w:r>
      <w:r w:rsidRPr="003939D9">
        <w:rPr>
          <w:rFonts w:cs="Times New Roman"/>
          <w:snapToGrid w:val="0"/>
        </w:rPr>
        <w:t>73</w:t>
      </w:r>
      <w:r>
        <w:rPr>
          <w:rFonts w:cs="Times New Roman"/>
          <w:snapToGrid w:val="0"/>
        </w:rPr>
        <w:noBreakHyphen/>
      </w:r>
      <w:r w:rsidRPr="003939D9">
        <w:rPr>
          <w:rFonts w:cs="Times New Roman"/>
          <w:snapToGrid w:val="0"/>
        </w:rPr>
        <w:t>736.</w:t>
      </w:r>
      <w:r>
        <w:rPr>
          <w:rFonts w:cs="Times New Roman"/>
          <w:snapToGrid w:val="0"/>
        </w:rPr>
        <w:tab/>
        <w:t>(</w:t>
      </w:r>
      <w:r w:rsidRPr="003939D9">
        <w:rPr>
          <w:rFonts w:cs="Times New Roman"/>
        </w:rPr>
        <w:t>A)</w:t>
      </w:r>
      <w:r w:rsidRPr="003939D9">
        <w:rPr>
          <w:rFonts w:cs="Times New Roman"/>
        </w:rPr>
        <w:tab/>
        <w:t>As used in this section:</w:t>
      </w:r>
    </w:p>
    <w:p w:rsidR="009114E8" w:rsidRPr="003939D9" w:rsidRDefault="009114E8" w:rsidP="00911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939D9">
        <w:rPr>
          <w:rFonts w:cs="Times New Roman"/>
          <w:color w:val="000000" w:themeColor="text1"/>
          <w:u w:color="000000" w:themeColor="text1"/>
        </w:rPr>
        <w:tab/>
      </w:r>
      <w:r w:rsidRPr="003939D9">
        <w:rPr>
          <w:rFonts w:cs="Times New Roman"/>
          <w:color w:val="000000" w:themeColor="text1"/>
          <w:u w:color="000000" w:themeColor="text1"/>
        </w:rPr>
        <w:tab/>
        <w:t>(1)</w:t>
      </w:r>
      <w:r w:rsidRPr="003939D9">
        <w:rPr>
          <w:rFonts w:cs="Times New Roman"/>
          <w:color w:val="000000" w:themeColor="text1"/>
          <w:u w:color="000000" w:themeColor="text1"/>
        </w:rPr>
        <w:tab/>
      </w:r>
      <w:r w:rsidRPr="00892A3E">
        <w:rPr>
          <w:rFonts w:cs="Times New Roman"/>
          <w:color w:val="000000" w:themeColor="text1"/>
          <w:u w:color="000000" w:themeColor="text1"/>
        </w:rPr>
        <w:t>‘</w:t>
      </w:r>
      <w:r w:rsidRPr="003939D9">
        <w:rPr>
          <w:rFonts w:cs="Times New Roman"/>
          <w:color w:val="000000" w:themeColor="text1"/>
          <w:u w:color="000000" w:themeColor="text1"/>
        </w:rPr>
        <w:t>Approved driver training course</w:t>
      </w:r>
      <w:r w:rsidRPr="00892A3E">
        <w:rPr>
          <w:rFonts w:cs="Times New Roman"/>
          <w:color w:val="000000" w:themeColor="text1"/>
          <w:u w:color="000000" w:themeColor="text1"/>
        </w:rPr>
        <w:t>’</w:t>
      </w:r>
      <w:r w:rsidRPr="003939D9">
        <w:rPr>
          <w:rFonts w:cs="Times New Roman"/>
          <w:color w:val="000000" w:themeColor="text1"/>
          <w:u w:color="000000" w:themeColor="text1"/>
        </w:rPr>
        <w:t xml:space="preserve"> means a driver</w:t>
      </w:r>
      <w:r w:rsidRPr="00892A3E">
        <w:rPr>
          <w:rFonts w:cs="Times New Roman"/>
          <w:color w:val="000000" w:themeColor="text1"/>
          <w:u w:color="000000" w:themeColor="text1"/>
        </w:rPr>
        <w:t>’</w:t>
      </w:r>
      <w:r w:rsidRPr="003939D9">
        <w:rPr>
          <w:rFonts w:cs="Times New Roman"/>
          <w:color w:val="000000" w:themeColor="text1"/>
          <w:u w:color="000000" w:themeColor="text1"/>
        </w:rPr>
        <w:t>s training course that:</w:t>
      </w:r>
    </w:p>
    <w:p w:rsidR="009114E8" w:rsidRPr="003939D9" w:rsidRDefault="009114E8" w:rsidP="00911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939D9">
        <w:rPr>
          <w:rFonts w:cs="Times New Roman"/>
          <w:color w:val="000000" w:themeColor="text1"/>
          <w:u w:color="000000" w:themeColor="text1"/>
        </w:rPr>
        <w:tab/>
      </w:r>
      <w:r w:rsidRPr="003939D9">
        <w:rPr>
          <w:rFonts w:cs="Times New Roman"/>
          <w:color w:val="000000" w:themeColor="text1"/>
          <w:u w:color="000000" w:themeColor="text1"/>
        </w:rPr>
        <w:tab/>
      </w:r>
      <w:r w:rsidRPr="003939D9">
        <w:rPr>
          <w:rFonts w:cs="Times New Roman"/>
          <w:color w:val="000000" w:themeColor="text1"/>
          <w:u w:color="000000" w:themeColor="text1"/>
        </w:rPr>
        <w:tab/>
        <w:t>(a)</w:t>
      </w:r>
      <w:r w:rsidRPr="003939D9">
        <w:rPr>
          <w:rFonts w:cs="Times New Roman"/>
          <w:color w:val="000000" w:themeColor="text1"/>
          <w:u w:color="000000" w:themeColor="text1"/>
        </w:rPr>
        <w:tab/>
        <w:t>is approved by the Department of Motor Vehicles or exempt pursuant to Chapter 23, Title 56;</w:t>
      </w:r>
    </w:p>
    <w:p w:rsidR="009114E8" w:rsidRPr="003939D9" w:rsidRDefault="009114E8" w:rsidP="00911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939D9">
        <w:rPr>
          <w:rFonts w:cs="Times New Roman"/>
          <w:color w:val="000000" w:themeColor="text1"/>
          <w:u w:color="000000" w:themeColor="text1"/>
        </w:rPr>
        <w:tab/>
      </w:r>
      <w:r w:rsidRPr="003939D9">
        <w:rPr>
          <w:rFonts w:cs="Times New Roman"/>
          <w:color w:val="000000" w:themeColor="text1"/>
          <w:u w:color="000000" w:themeColor="text1"/>
        </w:rPr>
        <w:tab/>
      </w:r>
      <w:r w:rsidRPr="003939D9">
        <w:rPr>
          <w:rFonts w:cs="Times New Roman"/>
          <w:color w:val="000000" w:themeColor="text1"/>
          <w:u w:color="000000" w:themeColor="text1"/>
        </w:rPr>
        <w:tab/>
        <w:t>(b)</w:t>
      </w:r>
      <w:r w:rsidRPr="003939D9">
        <w:rPr>
          <w:rFonts w:cs="Times New Roman"/>
          <w:color w:val="000000" w:themeColor="text1"/>
          <w:u w:color="000000" w:themeColor="text1"/>
        </w:rPr>
        <w:tab/>
        <w:t>is administered by a driver</w:t>
      </w:r>
      <w:r w:rsidRPr="00892A3E">
        <w:rPr>
          <w:rFonts w:cs="Times New Roman"/>
          <w:color w:val="000000" w:themeColor="text1"/>
          <w:u w:color="000000" w:themeColor="text1"/>
        </w:rPr>
        <w:t>’</w:t>
      </w:r>
      <w:r w:rsidRPr="003939D9">
        <w:rPr>
          <w:rFonts w:cs="Times New Roman"/>
          <w:color w:val="000000" w:themeColor="text1"/>
          <w:u w:color="000000" w:themeColor="text1"/>
        </w:rPr>
        <w:t xml:space="preserve">s training school that is licensed </w:t>
      </w:r>
      <w:r w:rsidRPr="003939D9">
        <w:rPr>
          <w:rFonts w:cs="Times New Roman"/>
        </w:rPr>
        <w:t xml:space="preserve">or approved </w:t>
      </w:r>
      <w:r w:rsidRPr="003939D9">
        <w:rPr>
          <w:rFonts w:cs="Times New Roman"/>
          <w:color w:val="000000" w:themeColor="text1"/>
          <w:u w:color="000000" w:themeColor="text1"/>
        </w:rPr>
        <w:t>by the Department of Motor Vehicles o</w:t>
      </w:r>
      <w:r>
        <w:rPr>
          <w:rFonts w:cs="Times New Roman"/>
          <w:color w:val="000000" w:themeColor="text1"/>
          <w:u w:color="000000" w:themeColor="text1"/>
        </w:rPr>
        <w:t xml:space="preserve">r exempt pursuant to Chapter 23, </w:t>
      </w:r>
      <w:r w:rsidRPr="003939D9">
        <w:rPr>
          <w:rFonts w:cs="Times New Roman"/>
          <w:color w:val="000000" w:themeColor="text1"/>
          <w:u w:color="000000" w:themeColor="text1"/>
        </w:rPr>
        <w:t>Title 56;</w:t>
      </w:r>
    </w:p>
    <w:p w:rsidR="009114E8" w:rsidRPr="003939D9" w:rsidRDefault="009114E8" w:rsidP="00911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939D9">
        <w:rPr>
          <w:rFonts w:cs="Times New Roman"/>
          <w:color w:val="000000" w:themeColor="text1"/>
          <w:u w:color="000000" w:themeColor="text1"/>
        </w:rPr>
        <w:tab/>
      </w:r>
      <w:r w:rsidRPr="003939D9">
        <w:rPr>
          <w:rFonts w:cs="Times New Roman"/>
          <w:color w:val="000000" w:themeColor="text1"/>
          <w:u w:color="000000" w:themeColor="text1"/>
        </w:rPr>
        <w:tab/>
      </w:r>
      <w:r w:rsidRPr="003939D9">
        <w:rPr>
          <w:rFonts w:cs="Times New Roman"/>
          <w:color w:val="000000" w:themeColor="text1"/>
          <w:u w:color="000000" w:themeColor="text1"/>
        </w:rPr>
        <w:tab/>
        <w:t>(c)</w:t>
      </w:r>
      <w:r w:rsidRPr="003939D9">
        <w:rPr>
          <w:rFonts w:cs="Times New Roman"/>
          <w:color w:val="000000" w:themeColor="text1"/>
          <w:u w:color="000000" w:themeColor="text1"/>
        </w:rPr>
        <w:tab/>
        <w:t>is conducted by a person holding a valid driver</w:t>
      </w:r>
      <w:r w:rsidRPr="00892A3E">
        <w:rPr>
          <w:rFonts w:cs="Times New Roman"/>
          <w:color w:val="000000" w:themeColor="text1"/>
          <w:u w:color="000000" w:themeColor="text1"/>
        </w:rPr>
        <w:t>’</w:t>
      </w:r>
      <w:r w:rsidRPr="003939D9">
        <w:rPr>
          <w:rFonts w:cs="Times New Roman"/>
          <w:color w:val="000000" w:themeColor="text1"/>
          <w:u w:color="000000" w:themeColor="text1"/>
        </w:rPr>
        <w:t>s instructor permit pursuant to Chapter 23, Title 56; and</w:t>
      </w:r>
    </w:p>
    <w:p w:rsidR="009114E8" w:rsidRPr="003939D9" w:rsidRDefault="009114E8" w:rsidP="00911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939D9">
        <w:rPr>
          <w:rFonts w:cs="Times New Roman"/>
          <w:color w:val="000000" w:themeColor="text1"/>
          <w:u w:color="000000" w:themeColor="text1"/>
        </w:rPr>
        <w:tab/>
      </w:r>
      <w:r w:rsidRPr="003939D9">
        <w:rPr>
          <w:rFonts w:cs="Times New Roman"/>
          <w:color w:val="000000" w:themeColor="text1"/>
          <w:u w:color="000000" w:themeColor="text1"/>
        </w:rPr>
        <w:tab/>
      </w:r>
      <w:r w:rsidRPr="003939D9">
        <w:rPr>
          <w:rFonts w:cs="Times New Roman"/>
          <w:color w:val="000000" w:themeColor="text1"/>
          <w:u w:color="000000" w:themeColor="text1"/>
        </w:rPr>
        <w:tab/>
        <w:t>(d)</w:t>
      </w:r>
      <w:r w:rsidRPr="003939D9">
        <w:rPr>
          <w:rFonts w:cs="Times New Roman"/>
          <w:color w:val="000000" w:themeColor="text1"/>
          <w:u w:color="000000" w:themeColor="text1"/>
        </w:rPr>
        <w:tab/>
        <w:t>includes a minimum of six hours of classroom instruction.</w:t>
      </w:r>
    </w:p>
    <w:p w:rsidR="009114E8" w:rsidRPr="003939D9" w:rsidRDefault="009114E8" w:rsidP="00911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939D9">
        <w:rPr>
          <w:rFonts w:cs="Times New Roman"/>
          <w:color w:val="000000" w:themeColor="text1"/>
          <w:u w:color="000000" w:themeColor="text1"/>
        </w:rPr>
        <w:tab/>
      </w:r>
      <w:r w:rsidRPr="003939D9">
        <w:rPr>
          <w:rFonts w:cs="Times New Roman"/>
          <w:color w:val="000000" w:themeColor="text1"/>
          <w:u w:color="000000" w:themeColor="text1"/>
        </w:rPr>
        <w:tab/>
        <w:t>(2)</w:t>
      </w:r>
      <w:r w:rsidRPr="003939D9">
        <w:rPr>
          <w:rFonts w:cs="Times New Roman"/>
          <w:color w:val="000000" w:themeColor="text1"/>
          <w:u w:color="000000" w:themeColor="text1"/>
        </w:rPr>
        <w:tab/>
      </w:r>
      <w:r w:rsidRPr="00892A3E">
        <w:rPr>
          <w:rFonts w:cs="Times New Roman"/>
          <w:color w:val="000000" w:themeColor="text1"/>
          <w:u w:color="000000" w:themeColor="text1"/>
        </w:rPr>
        <w:t>‘</w:t>
      </w:r>
      <w:r w:rsidRPr="003939D9">
        <w:rPr>
          <w:rFonts w:cs="Times New Roman"/>
          <w:color w:val="000000" w:themeColor="text1"/>
          <w:u w:color="000000" w:themeColor="text1"/>
        </w:rPr>
        <w:t>Approved driver training refresher course</w:t>
      </w:r>
      <w:r w:rsidRPr="00892A3E">
        <w:rPr>
          <w:rFonts w:cs="Times New Roman"/>
          <w:color w:val="000000" w:themeColor="text1"/>
          <w:u w:color="000000" w:themeColor="text1"/>
        </w:rPr>
        <w:t>’</w:t>
      </w:r>
      <w:r w:rsidRPr="003939D9">
        <w:rPr>
          <w:rFonts w:cs="Times New Roman"/>
          <w:color w:val="000000" w:themeColor="text1"/>
          <w:u w:color="000000" w:themeColor="text1"/>
        </w:rPr>
        <w:t xml:space="preserve"> means a driver</w:t>
      </w:r>
      <w:r w:rsidRPr="00892A3E">
        <w:rPr>
          <w:rFonts w:cs="Times New Roman"/>
          <w:color w:val="000000" w:themeColor="text1"/>
          <w:u w:color="000000" w:themeColor="text1"/>
        </w:rPr>
        <w:t>’</w:t>
      </w:r>
      <w:r w:rsidRPr="003939D9">
        <w:rPr>
          <w:rFonts w:cs="Times New Roman"/>
          <w:color w:val="000000" w:themeColor="text1"/>
          <w:u w:color="000000" w:themeColor="text1"/>
        </w:rPr>
        <w:t>s training course that:</w:t>
      </w:r>
    </w:p>
    <w:p w:rsidR="009114E8" w:rsidRPr="003939D9" w:rsidRDefault="009114E8" w:rsidP="00911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939D9">
        <w:rPr>
          <w:rFonts w:cs="Times New Roman"/>
          <w:color w:val="000000" w:themeColor="text1"/>
          <w:u w:color="000000" w:themeColor="text1"/>
        </w:rPr>
        <w:tab/>
      </w:r>
      <w:r w:rsidRPr="003939D9">
        <w:rPr>
          <w:rFonts w:cs="Times New Roman"/>
          <w:color w:val="000000" w:themeColor="text1"/>
          <w:u w:color="000000" w:themeColor="text1"/>
        </w:rPr>
        <w:tab/>
      </w:r>
      <w:r w:rsidRPr="003939D9">
        <w:rPr>
          <w:rFonts w:cs="Times New Roman"/>
          <w:color w:val="000000" w:themeColor="text1"/>
          <w:u w:color="000000" w:themeColor="text1"/>
        </w:rPr>
        <w:tab/>
        <w:t>(a)</w:t>
      </w:r>
      <w:r w:rsidRPr="003939D9">
        <w:rPr>
          <w:rFonts w:cs="Times New Roman"/>
          <w:color w:val="000000" w:themeColor="text1"/>
          <w:u w:color="000000" w:themeColor="text1"/>
        </w:rPr>
        <w:tab/>
        <w:t>is approved by the Department of Motor Vehicles or exempt pursuant to Chapter 23, Title 56;</w:t>
      </w:r>
    </w:p>
    <w:p w:rsidR="009114E8" w:rsidRPr="003939D9" w:rsidRDefault="009114E8" w:rsidP="00911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939D9">
        <w:rPr>
          <w:rFonts w:cs="Times New Roman"/>
          <w:color w:val="000000" w:themeColor="text1"/>
          <w:u w:color="000000" w:themeColor="text1"/>
        </w:rPr>
        <w:tab/>
      </w:r>
      <w:r w:rsidRPr="003939D9">
        <w:rPr>
          <w:rFonts w:cs="Times New Roman"/>
          <w:color w:val="000000" w:themeColor="text1"/>
          <w:u w:color="000000" w:themeColor="text1"/>
        </w:rPr>
        <w:tab/>
      </w:r>
      <w:r w:rsidRPr="003939D9">
        <w:rPr>
          <w:rFonts w:cs="Times New Roman"/>
          <w:color w:val="000000" w:themeColor="text1"/>
          <w:u w:color="000000" w:themeColor="text1"/>
        </w:rPr>
        <w:tab/>
        <w:t>(b)</w:t>
      </w:r>
      <w:r w:rsidRPr="003939D9">
        <w:rPr>
          <w:rFonts w:cs="Times New Roman"/>
          <w:color w:val="000000" w:themeColor="text1"/>
          <w:u w:color="000000" w:themeColor="text1"/>
        </w:rPr>
        <w:tab/>
        <w:t>is administered by a driver</w:t>
      </w:r>
      <w:r w:rsidRPr="00892A3E">
        <w:rPr>
          <w:rFonts w:cs="Times New Roman"/>
          <w:color w:val="000000" w:themeColor="text1"/>
          <w:u w:color="000000" w:themeColor="text1"/>
        </w:rPr>
        <w:t>’</w:t>
      </w:r>
      <w:r w:rsidRPr="003939D9">
        <w:rPr>
          <w:rFonts w:cs="Times New Roman"/>
          <w:color w:val="000000" w:themeColor="text1"/>
          <w:u w:color="000000" w:themeColor="text1"/>
        </w:rPr>
        <w:t xml:space="preserve">s training school that is licensed </w:t>
      </w:r>
      <w:r w:rsidRPr="003939D9">
        <w:rPr>
          <w:rFonts w:cs="Times New Roman"/>
        </w:rPr>
        <w:t xml:space="preserve">or approved </w:t>
      </w:r>
      <w:r w:rsidRPr="003939D9">
        <w:rPr>
          <w:rFonts w:cs="Times New Roman"/>
          <w:color w:val="000000" w:themeColor="text1"/>
          <w:u w:color="000000" w:themeColor="text1"/>
        </w:rPr>
        <w:t>by the Department of Motor Vehicles or exempt pursuant to Chapter 23, Title 56;</w:t>
      </w:r>
    </w:p>
    <w:p w:rsidR="009114E8" w:rsidRPr="003939D9" w:rsidRDefault="009114E8" w:rsidP="00911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939D9">
        <w:rPr>
          <w:rFonts w:cs="Times New Roman"/>
          <w:color w:val="000000" w:themeColor="text1"/>
          <w:u w:color="000000" w:themeColor="text1"/>
        </w:rPr>
        <w:tab/>
      </w:r>
      <w:r w:rsidRPr="003939D9">
        <w:rPr>
          <w:rFonts w:cs="Times New Roman"/>
          <w:color w:val="000000" w:themeColor="text1"/>
          <w:u w:color="000000" w:themeColor="text1"/>
        </w:rPr>
        <w:tab/>
      </w:r>
      <w:r w:rsidRPr="003939D9">
        <w:rPr>
          <w:rFonts w:cs="Times New Roman"/>
          <w:color w:val="000000" w:themeColor="text1"/>
          <w:u w:color="000000" w:themeColor="text1"/>
        </w:rPr>
        <w:tab/>
        <w:t>(c)</w:t>
      </w:r>
      <w:r w:rsidRPr="003939D9">
        <w:rPr>
          <w:rFonts w:cs="Times New Roman"/>
          <w:color w:val="000000" w:themeColor="text1"/>
          <w:u w:color="000000" w:themeColor="text1"/>
        </w:rPr>
        <w:tab/>
        <w:t>is conducted by a person holding a valid driver</w:t>
      </w:r>
      <w:r w:rsidRPr="00892A3E">
        <w:rPr>
          <w:rFonts w:cs="Times New Roman"/>
          <w:color w:val="000000" w:themeColor="text1"/>
          <w:u w:color="000000" w:themeColor="text1"/>
        </w:rPr>
        <w:t>’</w:t>
      </w:r>
      <w:r w:rsidRPr="003939D9">
        <w:rPr>
          <w:rFonts w:cs="Times New Roman"/>
          <w:color w:val="000000" w:themeColor="text1"/>
          <w:u w:color="000000" w:themeColor="text1"/>
        </w:rPr>
        <w:t xml:space="preserve">s instructor permit pursuant to Chapter 23, Title 56; </w:t>
      </w:r>
    </w:p>
    <w:p w:rsidR="009114E8" w:rsidRPr="003939D9" w:rsidRDefault="009114E8" w:rsidP="00911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939D9">
        <w:rPr>
          <w:rFonts w:cs="Times New Roman"/>
          <w:color w:val="000000" w:themeColor="text1"/>
          <w:u w:color="000000" w:themeColor="text1"/>
        </w:rPr>
        <w:tab/>
      </w:r>
      <w:r w:rsidRPr="003939D9">
        <w:rPr>
          <w:rFonts w:cs="Times New Roman"/>
          <w:color w:val="000000" w:themeColor="text1"/>
          <w:u w:color="000000" w:themeColor="text1"/>
        </w:rPr>
        <w:tab/>
      </w:r>
      <w:r w:rsidRPr="003939D9">
        <w:rPr>
          <w:rFonts w:cs="Times New Roman"/>
          <w:color w:val="000000" w:themeColor="text1"/>
          <w:u w:color="000000" w:themeColor="text1"/>
        </w:rPr>
        <w:tab/>
        <w:t>(d)</w:t>
      </w:r>
      <w:r w:rsidRPr="003939D9">
        <w:rPr>
          <w:rFonts w:cs="Times New Roman"/>
          <w:color w:val="000000" w:themeColor="text1"/>
          <w:u w:color="000000" w:themeColor="text1"/>
        </w:rPr>
        <w:tab/>
        <w:t>includes a minimum of four hours of classroom instruction; and</w:t>
      </w:r>
    </w:p>
    <w:p w:rsidR="009114E8" w:rsidRPr="003939D9" w:rsidRDefault="009114E8" w:rsidP="00911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939D9">
        <w:rPr>
          <w:rFonts w:cs="Times New Roman"/>
          <w:color w:val="000000" w:themeColor="text1"/>
          <w:u w:color="000000" w:themeColor="text1"/>
        </w:rPr>
        <w:tab/>
      </w:r>
      <w:r w:rsidRPr="003939D9">
        <w:rPr>
          <w:rFonts w:cs="Times New Roman"/>
          <w:color w:val="000000" w:themeColor="text1"/>
          <w:u w:color="000000" w:themeColor="text1"/>
        </w:rPr>
        <w:tab/>
      </w:r>
      <w:r w:rsidRPr="003939D9">
        <w:rPr>
          <w:rFonts w:cs="Times New Roman"/>
          <w:color w:val="000000" w:themeColor="text1"/>
          <w:u w:color="000000" w:themeColor="text1"/>
        </w:rPr>
        <w:tab/>
        <w:t>(e)</w:t>
      </w:r>
      <w:r w:rsidRPr="003939D9">
        <w:rPr>
          <w:rFonts w:cs="Times New Roman"/>
          <w:color w:val="000000" w:themeColor="text1"/>
          <w:u w:color="000000" w:themeColor="text1"/>
        </w:rPr>
        <w:tab/>
        <w:t>is taken by a person that has previously completed successfully an approved driver training course, an approved driver training refresher course, or an approved driver</w:t>
      </w:r>
      <w:r w:rsidRPr="00892A3E">
        <w:rPr>
          <w:rFonts w:cs="Times New Roman"/>
          <w:color w:val="000000" w:themeColor="text1"/>
          <w:u w:color="000000" w:themeColor="text1"/>
        </w:rPr>
        <w:t>’</w:t>
      </w:r>
      <w:r w:rsidRPr="003939D9">
        <w:rPr>
          <w:rFonts w:cs="Times New Roman"/>
          <w:color w:val="000000" w:themeColor="text1"/>
          <w:u w:color="000000" w:themeColor="text1"/>
        </w:rPr>
        <w:t>s education course as defined in Section 38</w:t>
      </w:r>
      <w:r>
        <w:rPr>
          <w:rFonts w:cs="Times New Roman"/>
          <w:color w:val="000000" w:themeColor="text1"/>
          <w:u w:color="000000" w:themeColor="text1"/>
        </w:rPr>
        <w:noBreakHyphen/>
      </w:r>
      <w:r w:rsidRPr="003939D9">
        <w:rPr>
          <w:rFonts w:cs="Times New Roman"/>
          <w:color w:val="000000" w:themeColor="text1"/>
          <w:u w:color="000000" w:themeColor="text1"/>
        </w:rPr>
        <w:t>73</w:t>
      </w:r>
      <w:r>
        <w:rPr>
          <w:rFonts w:cs="Times New Roman"/>
          <w:color w:val="000000" w:themeColor="text1"/>
          <w:u w:color="000000" w:themeColor="text1"/>
        </w:rPr>
        <w:noBreakHyphen/>
      </w:r>
      <w:r w:rsidRPr="003939D9">
        <w:rPr>
          <w:rFonts w:cs="Times New Roman"/>
          <w:color w:val="000000" w:themeColor="text1"/>
          <w:u w:color="000000" w:themeColor="text1"/>
        </w:rPr>
        <w:t>737(A)(1) before the termination of the preceding course</w:t>
      </w:r>
      <w:r w:rsidRPr="00892A3E">
        <w:rPr>
          <w:rFonts w:cs="Times New Roman"/>
          <w:color w:val="000000" w:themeColor="text1"/>
          <w:u w:color="000000" w:themeColor="text1"/>
        </w:rPr>
        <w:t>’</w:t>
      </w:r>
      <w:r w:rsidRPr="003939D9">
        <w:rPr>
          <w:rFonts w:cs="Times New Roman"/>
          <w:color w:val="000000" w:themeColor="text1"/>
          <w:u w:color="000000" w:themeColor="text1"/>
        </w:rPr>
        <w:t>s effective period.</w:t>
      </w:r>
    </w:p>
    <w:p w:rsidR="009114E8" w:rsidRPr="003939D9" w:rsidRDefault="009114E8" w:rsidP="00911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939D9">
        <w:rPr>
          <w:rFonts w:cs="Times New Roman"/>
          <w:color w:val="000000" w:themeColor="text1"/>
          <w:u w:color="000000" w:themeColor="text1"/>
        </w:rPr>
        <w:tab/>
      </w:r>
      <w:r w:rsidRPr="003939D9">
        <w:rPr>
          <w:rFonts w:cs="Times New Roman"/>
          <w:color w:val="000000" w:themeColor="text1"/>
          <w:u w:color="000000" w:themeColor="text1"/>
        </w:rPr>
        <w:tab/>
        <w:t>(3)</w:t>
      </w:r>
      <w:r w:rsidRPr="003939D9">
        <w:rPr>
          <w:rFonts w:cs="Times New Roman"/>
          <w:color w:val="000000" w:themeColor="text1"/>
          <w:u w:color="000000" w:themeColor="text1"/>
        </w:rPr>
        <w:tab/>
      </w:r>
      <w:r w:rsidRPr="00892A3E">
        <w:rPr>
          <w:rFonts w:cs="Times New Roman"/>
          <w:color w:val="000000" w:themeColor="text1"/>
          <w:u w:color="000000" w:themeColor="text1"/>
        </w:rPr>
        <w:t>‘</w:t>
      </w:r>
      <w:r w:rsidRPr="003939D9">
        <w:rPr>
          <w:rFonts w:cs="Times New Roman"/>
          <w:color w:val="000000" w:themeColor="text1"/>
          <w:u w:color="000000" w:themeColor="text1"/>
        </w:rPr>
        <w:t>Satisfactory evidence of course completion</w:t>
      </w:r>
      <w:r w:rsidRPr="00892A3E">
        <w:rPr>
          <w:rFonts w:cs="Times New Roman"/>
          <w:color w:val="000000" w:themeColor="text1"/>
          <w:u w:color="000000" w:themeColor="text1"/>
        </w:rPr>
        <w:t>’</w:t>
      </w:r>
      <w:r w:rsidRPr="003939D9">
        <w:rPr>
          <w:rFonts w:cs="Times New Roman"/>
          <w:color w:val="000000" w:themeColor="text1"/>
          <w:u w:color="000000" w:themeColor="text1"/>
        </w:rPr>
        <w:t xml:space="preserve"> means a certificate signed by an official of the licensed driver</w:t>
      </w:r>
      <w:r w:rsidRPr="00892A3E">
        <w:rPr>
          <w:rFonts w:cs="Times New Roman"/>
          <w:color w:val="000000" w:themeColor="text1"/>
          <w:u w:color="000000" w:themeColor="text1"/>
        </w:rPr>
        <w:t>’</w:t>
      </w:r>
      <w:r w:rsidRPr="003939D9">
        <w:rPr>
          <w:rFonts w:cs="Times New Roman"/>
          <w:color w:val="000000" w:themeColor="text1"/>
          <w:u w:color="000000" w:themeColor="text1"/>
        </w:rPr>
        <w:t xml:space="preserve">s training school or the Department of Motor Vehicles, which certifies that: </w:t>
      </w:r>
    </w:p>
    <w:p w:rsidR="009114E8" w:rsidRPr="003939D9" w:rsidRDefault="009114E8" w:rsidP="00911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939D9">
        <w:rPr>
          <w:rFonts w:cs="Times New Roman"/>
          <w:color w:val="000000" w:themeColor="text1"/>
          <w:u w:color="000000" w:themeColor="text1"/>
        </w:rPr>
        <w:tab/>
      </w:r>
      <w:r w:rsidRPr="003939D9">
        <w:rPr>
          <w:rFonts w:cs="Times New Roman"/>
          <w:color w:val="000000" w:themeColor="text1"/>
          <w:u w:color="000000" w:themeColor="text1"/>
        </w:rPr>
        <w:tab/>
      </w:r>
      <w:r w:rsidRPr="003939D9">
        <w:rPr>
          <w:rFonts w:cs="Times New Roman"/>
          <w:color w:val="000000" w:themeColor="text1"/>
          <w:u w:color="000000" w:themeColor="text1"/>
        </w:rPr>
        <w:tab/>
        <w:t>(a)</w:t>
      </w:r>
      <w:r w:rsidRPr="003939D9">
        <w:rPr>
          <w:rFonts w:cs="Times New Roman"/>
          <w:color w:val="000000" w:themeColor="text1"/>
          <w:u w:color="000000" w:themeColor="text1"/>
        </w:rPr>
        <w:tab/>
        <w:t xml:space="preserve">the person has successfully completed the course; and </w:t>
      </w:r>
    </w:p>
    <w:p w:rsidR="009114E8" w:rsidRPr="003939D9" w:rsidRDefault="009114E8" w:rsidP="00911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939D9">
        <w:rPr>
          <w:rFonts w:cs="Times New Roman"/>
          <w:color w:val="000000" w:themeColor="text1"/>
          <w:u w:color="000000" w:themeColor="text1"/>
        </w:rPr>
        <w:tab/>
      </w:r>
      <w:r w:rsidRPr="003939D9">
        <w:rPr>
          <w:rFonts w:cs="Times New Roman"/>
          <w:color w:val="000000" w:themeColor="text1"/>
          <w:u w:color="000000" w:themeColor="text1"/>
        </w:rPr>
        <w:tab/>
      </w:r>
      <w:r w:rsidRPr="003939D9">
        <w:rPr>
          <w:rFonts w:cs="Times New Roman"/>
          <w:color w:val="000000" w:themeColor="text1"/>
          <w:u w:color="000000" w:themeColor="text1"/>
        </w:rPr>
        <w:tab/>
        <w:t>(b)</w:t>
      </w:r>
      <w:r w:rsidRPr="003939D9">
        <w:rPr>
          <w:rFonts w:cs="Times New Roman"/>
          <w:color w:val="000000" w:themeColor="text1"/>
          <w:u w:color="000000" w:themeColor="text1"/>
        </w:rPr>
        <w:tab/>
        <w:t xml:space="preserve">the course is an approved driver training course or approved driver training refresher course and meets the requirements of Chapter 23, Title 56. </w:t>
      </w:r>
    </w:p>
    <w:p w:rsidR="009114E8" w:rsidRPr="003939D9" w:rsidRDefault="009114E8" w:rsidP="00911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939D9">
        <w:rPr>
          <w:rFonts w:cs="Times New Roman"/>
          <w:color w:val="000000" w:themeColor="text1"/>
          <w:u w:color="000000" w:themeColor="text1"/>
        </w:rPr>
        <w:tab/>
      </w:r>
      <w:r w:rsidRPr="003939D9">
        <w:rPr>
          <w:rFonts w:cs="Times New Roman"/>
          <w:color w:val="000000" w:themeColor="text1"/>
          <w:u w:color="000000" w:themeColor="text1"/>
        </w:rPr>
        <w:tab/>
        <w:t>(4)</w:t>
      </w:r>
      <w:r w:rsidRPr="003939D9">
        <w:rPr>
          <w:rFonts w:cs="Times New Roman"/>
          <w:color w:val="000000" w:themeColor="text1"/>
          <w:u w:color="000000" w:themeColor="text1"/>
        </w:rPr>
        <w:tab/>
      </w:r>
      <w:r w:rsidRPr="00892A3E">
        <w:rPr>
          <w:rFonts w:cs="Times New Roman"/>
          <w:color w:val="000000" w:themeColor="text1"/>
          <w:u w:color="000000" w:themeColor="text1"/>
        </w:rPr>
        <w:t>‘</w:t>
      </w:r>
      <w:r w:rsidRPr="003939D9">
        <w:rPr>
          <w:rFonts w:cs="Times New Roman"/>
          <w:color w:val="000000" w:themeColor="text1"/>
          <w:u w:color="000000" w:themeColor="text1"/>
        </w:rPr>
        <w:t>Youthful operator</w:t>
      </w:r>
      <w:r w:rsidRPr="00892A3E">
        <w:rPr>
          <w:rFonts w:cs="Times New Roman"/>
          <w:color w:val="000000" w:themeColor="text1"/>
          <w:u w:color="000000" w:themeColor="text1"/>
        </w:rPr>
        <w:t>’</w:t>
      </w:r>
      <w:r w:rsidRPr="003939D9">
        <w:rPr>
          <w:rFonts w:cs="Times New Roman"/>
          <w:color w:val="000000" w:themeColor="text1"/>
          <w:u w:color="000000" w:themeColor="text1"/>
        </w:rPr>
        <w:t xml:space="preserve"> means a person under the age of twenty</w:t>
      </w:r>
      <w:r>
        <w:rPr>
          <w:rFonts w:cs="Times New Roman"/>
          <w:color w:val="000000" w:themeColor="text1"/>
          <w:u w:color="000000" w:themeColor="text1"/>
        </w:rPr>
        <w:noBreakHyphen/>
      </w:r>
      <w:r w:rsidRPr="003939D9">
        <w:rPr>
          <w:rFonts w:cs="Times New Roman"/>
          <w:color w:val="000000" w:themeColor="text1"/>
          <w:u w:color="000000" w:themeColor="text1"/>
        </w:rPr>
        <w:t>five for which premium rates charged for liability coverages and collision coverage under a private passenger automobile insurance policy are determined by a youthful driver classification.</w:t>
      </w:r>
    </w:p>
    <w:p w:rsidR="009114E8" w:rsidRPr="003939D9" w:rsidRDefault="009114E8" w:rsidP="00911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939D9">
        <w:rPr>
          <w:rFonts w:cs="Times New Roman"/>
          <w:color w:val="000000" w:themeColor="text1"/>
          <w:u w:color="000000" w:themeColor="text1"/>
        </w:rPr>
        <w:tab/>
        <w:t>(B)</w:t>
      </w:r>
      <w:r w:rsidRPr="003939D9">
        <w:rPr>
          <w:rFonts w:cs="Times New Roman"/>
          <w:color w:val="000000" w:themeColor="text1"/>
          <w:u w:color="000000" w:themeColor="text1"/>
        </w:rPr>
        <w:tab/>
        <w:t>Premium rates charged for liability coverages and collision coverage under a private passenger automobile insurance policy are subject to an appropriate driver training course credit once satisfactory evidence of course completion is presented by an applicant for the credit that is the named insured or principal operator of the vehicle and is not a youthful operator.  The amount of the credit may be determined by each individual insurer based upon factually or statistically supported data and is subject to prior approval or review by the director.  The credit must be afforded for a minimum of thirty</w:t>
      </w:r>
      <w:r>
        <w:rPr>
          <w:rFonts w:cs="Times New Roman"/>
          <w:color w:val="000000" w:themeColor="text1"/>
          <w:u w:color="000000" w:themeColor="text1"/>
        </w:rPr>
        <w:noBreakHyphen/>
      </w:r>
      <w:r w:rsidRPr="003939D9">
        <w:rPr>
          <w:rFonts w:cs="Times New Roman"/>
          <w:color w:val="000000" w:themeColor="text1"/>
          <w:u w:color="000000" w:themeColor="text1"/>
        </w:rPr>
        <w:t>six months from the date the approved driver training course or approved driver training refresher course was completed.  The insurer may require, as a condition of providing and maintaining the credit, that the applicant not be involved in an accident for which the applicant is at fault for a three</w:t>
      </w:r>
      <w:r>
        <w:rPr>
          <w:rFonts w:cs="Times New Roman"/>
          <w:color w:val="000000" w:themeColor="text1"/>
          <w:u w:color="000000" w:themeColor="text1"/>
        </w:rPr>
        <w:noBreakHyphen/>
      </w:r>
      <w:r w:rsidRPr="003939D9">
        <w:rPr>
          <w:rFonts w:cs="Times New Roman"/>
          <w:color w:val="000000" w:themeColor="text1"/>
          <w:u w:color="000000" w:themeColor="text1"/>
        </w:rPr>
        <w:t xml:space="preserve">year period after course completion.  The credit must be afforded by each insurer in a nondiscriminatory manner to all applicants, other than those considered youthful operators. </w:t>
      </w:r>
    </w:p>
    <w:p w:rsidR="009114E8" w:rsidRPr="003939D9" w:rsidRDefault="009114E8" w:rsidP="00911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939D9">
        <w:rPr>
          <w:rFonts w:cs="Times New Roman"/>
          <w:color w:val="000000" w:themeColor="text1"/>
          <w:u w:color="000000" w:themeColor="text1"/>
        </w:rPr>
        <w:tab/>
        <w:t>(C)</w:t>
      </w:r>
      <w:r w:rsidRPr="003939D9">
        <w:rPr>
          <w:rFonts w:cs="Times New Roman"/>
          <w:color w:val="000000" w:themeColor="text1"/>
          <w:u w:color="000000" w:themeColor="text1"/>
        </w:rPr>
        <w:tab/>
        <w:t xml:space="preserve">Only the vehicle driven by an applicant that has completed successfully an approved driver training course or an approved driver training refresher course qualifies for the insurance credit required by this section.  Other vehicles under the private passenger automobile insurance policy do not qualify for the insurance credit required by this section unless the named insured or principal operator of the additional vehicle has successfully completed an approved driver training course or an approved driver training refresher course. </w:t>
      </w:r>
    </w:p>
    <w:p w:rsidR="009114E8" w:rsidRPr="003939D9" w:rsidRDefault="009114E8" w:rsidP="00911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939D9">
        <w:rPr>
          <w:rFonts w:cs="Times New Roman"/>
          <w:color w:val="000000" w:themeColor="text1"/>
          <w:u w:color="000000" w:themeColor="text1"/>
        </w:rPr>
        <w:tab/>
        <w:t>(D)</w:t>
      </w:r>
      <w:r w:rsidRPr="003939D9">
        <w:rPr>
          <w:rFonts w:cs="Times New Roman"/>
          <w:color w:val="000000" w:themeColor="text1"/>
          <w:u w:color="000000" w:themeColor="text1"/>
        </w:rPr>
        <w:tab/>
        <w:t xml:space="preserve">The insurer must provide the driver training course credit upon receipt of satisfactory evidence of course completion.  Nothing in this section may be construed so as to require the insurer to provide the credit for any period of time before the date of receipt of satisfactory evidence of course completion.  </w:t>
      </w:r>
    </w:p>
    <w:p w:rsidR="009114E8" w:rsidRPr="003939D9" w:rsidRDefault="009114E8" w:rsidP="00911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939D9">
        <w:rPr>
          <w:rFonts w:cs="Times New Roman"/>
          <w:color w:val="000000" w:themeColor="text1"/>
          <w:u w:color="000000" w:themeColor="text1"/>
        </w:rPr>
        <w:tab/>
        <w:t>(E)</w:t>
      </w:r>
      <w:r w:rsidRPr="003939D9">
        <w:rPr>
          <w:rFonts w:cs="Times New Roman"/>
          <w:color w:val="000000" w:themeColor="text1"/>
          <w:u w:color="000000" w:themeColor="text1"/>
        </w:rPr>
        <w:tab/>
        <w:t>An applicant qualifying for the insurance credit required by this section only</w:t>
      </w:r>
      <w:r>
        <w:rPr>
          <w:rFonts w:cs="Times New Roman"/>
          <w:color w:val="000000" w:themeColor="text1"/>
          <w:u w:color="000000" w:themeColor="text1"/>
        </w:rPr>
        <w:t xml:space="preserve"> may</w:t>
      </w:r>
      <w:r w:rsidRPr="003939D9">
        <w:rPr>
          <w:rFonts w:cs="Times New Roman"/>
          <w:color w:val="000000" w:themeColor="text1"/>
          <w:u w:color="000000" w:themeColor="text1"/>
        </w:rPr>
        <w:t xml:space="preserve"> claim the credit for successful completion of one approved driver training course or one approved driver training refresher course during any private passenger automobile insurance policy period.  </w:t>
      </w:r>
    </w:p>
    <w:p w:rsidR="009114E8" w:rsidRPr="003939D9" w:rsidRDefault="009114E8" w:rsidP="00911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939D9">
        <w:rPr>
          <w:rFonts w:cs="Times New Roman"/>
          <w:color w:val="000000" w:themeColor="text1"/>
          <w:u w:color="000000" w:themeColor="text1"/>
        </w:rPr>
        <w:tab/>
        <w:t>(F)</w:t>
      </w:r>
      <w:r w:rsidRPr="003939D9">
        <w:rPr>
          <w:rFonts w:cs="Times New Roman"/>
          <w:color w:val="000000" w:themeColor="text1"/>
          <w:u w:color="000000" w:themeColor="text1"/>
        </w:rPr>
        <w:tab/>
        <w:t>Only an approved driver training course or an approved driver training refresher course taken on a voluntary basis qualifies for the insurance credit.  A driver training course taken as a requirement of a driving offense including, but not limited to, ADSAP or driver training courses taken to reduce the number of traffic violation points against a driver</w:t>
      </w:r>
      <w:r w:rsidRPr="00892A3E">
        <w:rPr>
          <w:rFonts w:cs="Times New Roman"/>
          <w:color w:val="000000" w:themeColor="text1"/>
          <w:u w:color="000000" w:themeColor="text1"/>
        </w:rPr>
        <w:t>’</w:t>
      </w:r>
      <w:r w:rsidRPr="003939D9">
        <w:rPr>
          <w:rFonts w:cs="Times New Roman"/>
          <w:color w:val="000000" w:themeColor="text1"/>
          <w:u w:color="000000" w:themeColor="text1"/>
        </w:rPr>
        <w:t xml:space="preserve">s license, do not qualify for the insurance credit provided in this section. </w:t>
      </w:r>
    </w:p>
    <w:p w:rsidR="009114E8" w:rsidRDefault="009114E8" w:rsidP="00911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939D9">
        <w:rPr>
          <w:rFonts w:cs="Times New Roman"/>
          <w:color w:val="000000" w:themeColor="text1"/>
          <w:u w:color="000000" w:themeColor="text1"/>
        </w:rPr>
        <w:tab/>
        <w:t>(G)</w:t>
      </w:r>
      <w:r w:rsidRPr="003939D9">
        <w:rPr>
          <w:rFonts w:cs="Times New Roman"/>
          <w:color w:val="000000" w:themeColor="text1"/>
          <w:u w:color="000000" w:themeColor="text1"/>
        </w:rPr>
        <w:tab/>
        <w:t>A schedule of rates, rate classification, or rating plan for private passenger automobile insurance must provide for an appropriate reduction in premium charges for an insured person who is not a youthful operator and who qualifies as provided in this section.”</w:t>
      </w:r>
    </w:p>
    <w:p w:rsidR="009114E8" w:rsidRDefault="009114E8" w:rsidP="00911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114E8" w:rsidRPr="00447DD8" w:rsidRDefault="009114E8" w:rsidP="00911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Automobile liability and collision coverage rates, rate reductions for youthful operator completing approved driver training course</w:t>
      </w:r>
    </w:p>
    <w:p w:rsidR="009114E8" w:rsidRPr="003939D9" w:rsidRDefault="009114E8" w:rsidP="00911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114E8" w:rsidRPr="003939D9" w:rsidRDefault="009114E8" w:rsidP="00911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939D9">
        <w:rPr>
          <w:rFonts w:cs="Times New Roman"/>
          <w:color w:val="000000" w:themeColor="text1"/>
          <w:u w:color="000000" w:themeColor="text1"/>
        </w:rPr>
        <w:t>SECTION</w:t>
      </w:r>
      <w:r w:rsidRPr="003939D9">
        <w:rPr>
          <w:rFonts w:cs="Times New Roman"/>
          <w:color w:val="000000" w:themeColor="text1"/>
          <w:u w:color="000000" w:themeColor="text1"/>
        </w:rPr>
        <w:tab/>
        <w:t>2.</w:t>
      </w:r>
      <w:r w:rsidRPr="003939D9">
        <w:rPr>
          <w:rFonts w:cs="Times New Roman"/>
          <w:color w:val="000000" w:themeColor="text1"/>
          <w:u w:color="000000" w:themeColor="text1"/>
        </w:rPr>
        <w:tab/>
        <w:t>Section 38</w:t>
      </w:r>
      <w:r>
        <w:rPr>
          <w:rFonts w:cs="Times New Roman"/>
          <w:color w:val="000000" w:themeColor="text1"/>
          <w:u w:color="000000" w:themeColor="text1"/>
        </w:rPr>
        <w:noBreakHyphen/>
      </w:r>
      <w:r w:rsidRPr="003939D9">
        <w:rPr>
          <w:rFonts w:cs="Times New Roman"/>
          <w:color w:val="000000" w:themeColor="text1"/>
          <w:u w:color="000000" w:themeColor="text1"/>
        </w:rPr>
        <w:t>73</w:t>
      </w:r>
      <w:r>
        <w:rPr>
          <w:rFonts w:cs="Times New Roman"/>
          <w:color w:val="000000" w:themeColor="text1"/>
          <w:u w:color="000000" w:themeColor="text1"/>
        </w:rPr>
        <w:noBreakHyphen/>
      </w:r>
      <w:r w:rsidRPr="003939D9">
        <w:rPr>
          <w:rFonts w:cs="Times New Roman"/>
          <w:color w:val="000000" w:themeColor="text1"/>
          <w:u w:color="000000" w:themeColor="text1"/>
        </w:rPr>
        <w:t>737 of the 1976 Code is amended to read:</w:t>
      </w:r>
    </w:p>
    <w:p w:rsidR="009114E8" w:rsidRPr="003939D9" w:rsidRDefault="009114E8" w:rsidP="00911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114E8" w:rsidRPr="003939D9" w:rsidRDefault="009114E8" w:rsidP="00911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939D9">
        <w:rPr>
          <w:rFonts w:cs="Times New Roman"/>
          <w:color w:val="000000" w:themeColor="text1"/>
          <w:u w:color="000000" w:themeColor="text1"/>
        </w:rPr>
        <w:tab/>
        <w:t>“Section 38</w:t>
      </w:r>
      <w:r>
        <w:rPr>
          <w:rFonts w:cs="Times New Roman"/>
          <w:color w:val="000000" w:themeColor="text1"/>
          <w:u w:color="000000" w:themeColor="text1"/>
        </w:rPr>
        <w:noBreakHyphen/>
      </w:r>
      <w:r w:rsidRPr="003939D9">
        <w:rPr>
          <w:rFonts w:cs="Times New Roman"/>
          <w:color w:val="000000" w:themeColor="text1"/>
          <w:u w:color="000000" w:themeColor="text1"/>
        </w:rPr>
        <w:t>73</w:t>
      </w:r>
      <w:r>
        <w:rPr>
          <w:rFonts w:cs="Times New Roman"/>
          <w:color w:val="000000" w:themeColor="text1"/>
          <w:u w:color="000000" w:themeColor="text1"/>
        </w:rPr>
        <w:noBreakHyphen/>
      </w:r>
      <w:r w:rsidRPr="003939D9">
        <w:rPr>
          <w:rFonts w:cs="Times New Roman"/>
          <w:color w:val="000000" w:themeColor="text1"/>
          <w:u w:color="000000" w:themeColor="text1"/>
        </w:rPr>
        <w:t>737</w:t>
      </w:r>
      <w:r>
        <w:rPr>
          <w:rFonts w:cs="Times New Roman"/>
          <w:color w:val="000000" w:themeColor="text1"/>
          <w:u w:color="000000" w:themeColor="text1"/>
        </w:rPr>
        <w:t>.</w:t>
      </w:r>
      <w:r>
        <w:rPr>
          <w:rFonts w:cs="Times New Roman"/>
          <w:color w:val="000000" w:themeColor="text1"/>
          <w:u w:color="000000" w:themeColor="text1"/>
        </w:rPr>
        <w:tab/>
        <w:t>(</w:t>
      </w:r>
      <w:r w:rsidRPr="003939D9">
        <w:rPr>
          <w:rFonts w:cs="Times New Roman"/>
          <w:color w:val="000000" w:themeColor="text1"/>
          <w:u w:color="000000" w:themeColor="text1"/>
        </w:rPr>
        <w:t>A)</w:t>
      </w:r>
      <w:r w:rsidRPr="003939D9">
        <w:rPr>
          <w:rFonts w:cs="Times New Roman"/>
          <w:color w:val="000000" w:themeColor="text1"/>
          <w:u w:color="000000" w:themeColor="text1"/>
        </w:rPr>
        <w:tab/>
        <w:t>As used in this section:</w:t>
      </w:r>
    </w:p>
    <w:p w:rsidR="009114E8" w:rsidRPr="003939D9" w:rsidRDefault="009114E8" w:rsidP="00911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939D9">
        <w:rPr>
          <w:rFonts w:cs="Times New Roman"/>
          <w:color w:val="000000" w:themeColor="text1"/>
          <w:u w:color="000000" w:themeColor="text1"/>
        </w:rPr>
        <w:tab/>
      </w:r>
      <w:r w:rsidRPr="003939D9">
        <w:rPr>
          <w:rFonts w:cs="Times New Roman"/>
          <w:color w:val="000000" w:themeColor="text1"/>
          <w:u w:color="000000" w:themeColor="text1"/>
        </w:rPr>
        <w:tab/>
        <w:t>(1)</w:t>
      </w:r>
      <w:r w:rsidRPr="003939D9">
        <w:rPr>
          <w:rFonts w:cs="Times New Roman"/>
          <w:color w:val="000000" w:themeColor="text1"/>
          <w:u w:color="000000" w:themeColor="text1"/>
        </w:rPr>
        <w:tab/>
      </w:r>
      <w:r w:rsidRPr="00892A3E">
        <w:rPr>
          <w:rFonts w:cs="Times New Roman"/>
          <w:color w:val="000000" w:themeColor="text1"/>
          <w:u w:color="000000" w:themeColor="text1"/>
        </w:rPr>
        <w:t>‘</w:t>
      </w:r>
      <w:r w:rsidRPr="003939D9">
        <w:rPr>
          <w:rFonts w:cs="Times New Roman"/>
          <w:color w:val="000000" w:themeColor="text1"/>
          <w:u w:color="000000" w:themeColor="text1"/>
        </w:rPr>
        <w:t>Approved driver</w:t>
      </w:r>
      <w:r w:rsidRPr="00892A3E">
        <w:rPr>
          <w:rFonts w:cs="Times New Roman"/>
          <w:color w:val="000000" w:themeColor="text1"/>
          <w:u w:color="000000" w:themeColor="text1"/>
        </w:rPr>
        <w:t>’</w:t>
      </w:r>
      <w:r w:rsidRPr="003939D9">
        <w:rPr>
          <w:rFonts w:cs="Times New Roman"/>
          <w:color w:val="000000" w:themeColor="text1"/>
          <w:u w:color="000000" w:themeColor="text1"/>
        </w:rPr>
        <w:t>s education course</w:t>
      </w:r>
      <w:r w:rsidRPr="00892A3E">
        <w:rPr>
          <w:rFonts w:cs="Times New Roman"/>
          <w:color w:val="000000" w:themeColor="text1"/>
          <w:u w:color="000000" w:themeColor="text1"/>
        </w:rPr>
        <w:t>’</w:t>
      </w:r>
      <w:r w:rsidRPr="003939D9">
        <w:rPr>
          <w:rFonts w:cs="Times New Roman"/>
          <w:color w:val="000000" w:themeColor="text1"/>
          <w:u w:color="000000" w:themeColor="text1"/>
        </w:rPr>
        <w:t xml:space="preserve"> means a driver</w:t>
      </w:r>
      <w:r w:rsidRPr="00892A3E">
        <w:rPr>
          <w:rFonts w:cs="Times New Roman"/>
          <w:color w:val="000000" w:themeColor="text1"/>
          <w:u w:color="000000" w:themeColor="text1"/>
        </w:rPr>
        <w:t>’</w:t>
      </w:r>
      <w:r w:rsidRPr="003939D9">
        <w:rPr>
          <w:rFonts w:cs="Times New Roman"/>
          <w:color w:val="000000" w:themeColor="text1"/>
          <w:u w:color="000000" w:themeColor="text1"/>
        </w:rPr>
        <w:t>s training course that:</w:t>
      </w:r>
    </w:p>
    <w:p w:rsidR="009114E8" w:rsidRPr="003939D9" w:rsidRDefault="009114E8" w:rsidP="00911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939D9">
        <w:rPr>
          <w:rFonts w:cs="Times New Roman"/>
          <w:color w:val="000000" w:themeColor="text1"/>
          <w:u w:color="000000" w:themeColor="text1"/>
        </w:rPr>
        <w:tab/>
      </w:r>
      <w:r w:rsidRPr="003939D9">
        <w:rPr>
          <w:rFonts w:cs="Times New Roman"/>
          <w:color w:val="000000" w:themeColor="text1"/>
          <w:u w:color="000000" w:themeColor="text1"/>
        </w:rPr>
        <w:tab/>
      </w:r>
      <w:r w:rsidRPr="003939D9">
        <w:rPr>
          <w:rFonts w:cs="Times New Roman"/>
          <w:color w:val="000000" w:themeColor="text1"/>
          <w:u w:color="000000" w:themeColor="text1"/>
        </w:rPr>
        <w:tab/>
        <w:t>(a)</w:t>
      </w:r>
      <w:r w:rsidRPr="003939D9">
        <w:rPr>
          <w:rFonts w:cs="Times New Roman"/>
          <w:color w:val="000000" w:themeColor="text1"/>
          <w:u w:color="000000" w:themeColor="text1"/>
        </w:rPr>
        <w:tab/>
        <w:t>is approved by the Department of Motor Vehicles pursuant to Chapter 23, Title 56 or is approved by the Department of Education pursuant to Section 59</w:t>
      </w:r>
      <w:r>
        <w:rPr>
          <w:rFonts w:cs="Times New Roman"/>
          <w:color w:val="000000" w:themeColor="text1"/>
          <w:u w:color="000000" w:themeColor="text1"/>
        </w:rPr>
        <w:noBreakHyphen/>
      </w:r>
      <w:r w:rsidRPr="003939D9">
        <w:rPr>
          <w:rFonts w:cs="Times New Roman"/>
          <w:color w:val="000000" w:themeColor="text1"/>
          <w:u w:color="000000" w:themeColor="text1"/>
        </w:rPr>
        <w:t>39</w:t>
      </w:r>
      <w:r>
        <w:rPr>
          <w:rFonts w:cs="Times New Roman"/>
          <w:color w:val="000000" w:themeColor="text1"/>
          <w:u w:color="000000" w:themeColor="text1"/>
        </w:rPr>
        <w:noBreakHyphen/>
      </w:r>
      <w:r w:rsidRPr="003939D9">
        <w:rPr>
          <w:rFonts w:cs="Times New Roman"/>
          <w:color w:val="000000" w:themeColor="text1"/>
          <w:u w:color="000000" w:themeColor="text1"/>
        </w:rPr>
        <w:t>320;</w:t>
      </w:r>
    </w:p>
    <w:p w:rsidR="009114E8" w:rsidRPr="003939D9" w:rsidRDefault="009114E8" w:rsidP="00911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939D9">
        <w:rPr>
          <w:rFonts w:cs="Times New Roman"/>
          <w:color w:val="000000" w:themeColor="text1"/>
          <w:u w:color="000000" w:themeColor="text1"/>
        </w:rPr>
        <w:tab/>
      </w:r>
      <w:r w:rsidRPr="003939D9">
        <w:rPr>
          <w:rFonts w:cs="Times New Roman"/>
          <w:color w:val="000000" w:themeColor="text1"/>
          <w:u w:color="000000" w:themeColor="text1"/>
        </w:rPr>
        <w:tab/>
      </w:r>
      <w:r w:rsidRPr="003939D9">
        <w:rPr>
          <w:rFonts w:cs="Times New Roman"/>
          <w:color w:val="000000" w:themeColor="text1"/>
          <w:u w:color="000000" w:themeColor="text1"/>
        </w:rPr>
        <w:tab/>
        <w:t>(b)</w:t>
      </w:r>
      <w:r w:rsidRPr="003939D9">
        <w:rPr>
          <w:rFonts w:cs="Times New Roman"/>
          <w:color w:val="000000" w:themeColor="text1"/>
          <w:u w:color="000000" w:themeColor="text1"/>
        </w:rPr>
        <w:tab/>
        <w:t>is administered by a driver</w:t>
      </w:r>
      <w:r w:rsidRPr="00892A3E">
        <w:rPr>
          <w:rFonts w:cs="Times New Roman"/>
          <w:color w:val="000000" w:themeColor="text1"/>
          <w:u w:color="000000" w:themeColor="text1"/>
        </w:rPr>
        <w:t>’</w:t>
      </w:r>
      <w:r w:rsidRPr="003939D9">
        <w:rPr>
          <w:rFonts w:cs="Times New Roman"/>
          <w:color w:val="000000" w:themeColor="text1"/>
          <w:u w:color="000000" w:themeColor="text1"/>
        </w:rPr>
        <w:t>s training school that is licensed by the Department of Motor Vehicles or a state institution or duly accredited and approved college, private, parochial, or public high school pursuant to Chapter 23, Title 56; and</w:t>
      </w:r>
    </w:p>
    <w:p w:rsidR="009114E8" w:rsidRPr="003939D9" w:rsidRDefault="009114E8" w:rsidP="00911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939D9">
        <w:rPr>
          <w:rFonts w:cs="Times New Roman"/>
          <w:color w:val="000000" w:themeColor="text1"/>
          <w:u w:color="000000" w:themeColor="text1"/>
        </w:rPr>
        <w:tab/>
      </w:r>
      <w:r w:rsidRPr="003939D9">
        <w:rPr>
          <w:rFonts w:cs="Times New Roman"/>
          <w:color w:val="000000" w:themeColor="text1"/>
          <w:u w:color="000000" w:themeColor="text1"/>
        </w:rPr>
        <w:tab/>
      </w:r>
      <w:r w:rsidRPr="003939D9">
        <w:rPr>
          <w:rFonts w:cs="Times New Roman"/>
          <w:color w:val="000000" w:themeColor="text1"/>
          <w:u w:color="000000" w:themeColor="text1"/>
        </w:rPr>
        <w:tab/>
        <w:t>(c)</w:t>
      </w:r>
      <w:r w:rsidRPr="003939D9">
        <w:rPr>
          <w:rFonts w:cs="Times New Roman"/>
          <w:color w:val="000000" w:themeColor="text1"/>
          <w:u w:color="000000" w:themeColor="text1"/>
        </w:rPr>
        <w:tab/>
        <w:t>is conducted by a person holding a valid driver</w:t>
      </w:r>
      <w:r w:rsidRPr="00892A3E">
        <w:rPr>
          <w:rFonts w:cs="Times New Roman"/>
          <w:color w:val="000000" w:themeColor="text1"/>
          <w:u w:color="000000" w:themeColor="text1"/>
        </w:rPr>
        <w:t>’</w:t>
      </w:r>
      <w:r w:rsidRPr="003939D9">
        <w:rPr>
          <w:rFonts w:cs="Times New Roman"/>
          <w:color w:val="000000" w:themeColor="text1"/>
          <w:u w:color="000000" w:themeColor="text1"/>
        </w:rPr>
        <w:t>s instructor permit pursuant to Chapter 23, Title 56.</w:t>
      </w:r>
    </w:p>
    <w:p w:rsidR="009114E8" w:rsidRPr="003939D9" w:rsidRDefault="009114E8" w:rsidP="00911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939D9">
        <w:rPr>
          <w:rFonts w:cs="Times New Roman"/>
          <w:color w:val="000000" w:themeColor="text1"/>
          <w:u w:color="000000" w:themeColor="text1"/>
        </w:rPr>
        <w:tab/>
      </w:r>
      <w:r w:rsidRPr="003939D9">
        <w:rPr>
          <w:rFonts w:cs="Times New Roman"/>
          <w:color w:val="000000" w:themeColor="text1"/>
          <w:u w:color="000000" w:themeColor="text1"/>
        </w:rPr>
        <w:tab/>
        <w:t>(2)</w:t>
      </w:r>
      <w:r w:rsidRPr="003939D9">
        <w:rPr>
          <w:rFonts w:cs="Times New Roman"/>
          <w:color w:val="000000" w:themeColor="text1"/>
          <w:u w:color="000000" w:themeColor="text1"/>
        </w:rPr>
        <w:tab/>
      </w:r>
      <w:r w:rsidRPr="00892A3E">
        <w:rPr>
          <w:rFonts w:cs="Times New Roman"/>
          <w:color w:val="000000" w:themeColor="text1"/>
          <w:u w:color="000000" w:themeColor="text1"/>
        </w:rPr>
        <w:t>‘</w:t>
      </w:r>
      <w:r w:rsidRPr="003939D9">
        <w:rPr>
          <w:rFonts w:cs="Times New Roman"/>
          <w:color w:val="000000" w:themeColor="text1"/>
          <w:u w:color="000000" w:themeColor="text1"/>
        </w:rPr>
        <w:t>Satisfactory evidence of course completion</w:t>
      </w:r>
      <w:r w:rsidRPr="00892A3E">
        <w:rPr>
          <w:rFonts w:cs="Times New Roman"/>
          <w:color w:val="000000" w:themeColor="text1"/>
          <w:u w:color="000000" w:themeColor="text1"/>
        </w:rPr>
        <w:t>’</w:t>
      </w:r>
      <w:r w:rsidRPr="003939D9">
        <w:rPr>
          <w:rFonts w:cs="Times New Roman"/>
          <w:color w:val="000000" w:themeColor="text1"/>
          <w:u w:color="000000" w:themeColor="text1"/>
        </w:rPr>
        <w:t xml:space="preserve"> means a certificate signed by an official of the school, the Department of Motor Vehicles, the Department of Education, or other responsible educational entity which certifies that: </w:t>
      </w:r>
    </w:p>
    <w:p w:rsidR="009114E8" w:rsidRPr="003939D9" w:rsidRDefault="009114E8" w:rsidP="00911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939D9">
        <w:rPr>
          <w:rFonts w:cs="Times New Roman"/>
          <w:color w:val="000000" w:themeColor="text1"/>
          <w:u w:color="000000" w:themeColor="text1"/>
        </w:rPr>
        <w:tab/>
      </w:r>
      <w:r w:rsidRPr="003939D9">
        <w:rPr>
          <w:rFonts w:cs="Times New Roman"/>
          <w:color w:val="000000" w:themeColor="text1"/>
          <w:u w:color="000000" w:themeColor="text1"/>
        </w:rPr>
        <w:tab/>
      </w:r>
      <w:r w:rsidRPr="003939D9">
        <w:rPr>
          <w:rFonts w:cs="Times New Roman"/>
          <w:color w:val="000000" w:themeColor="text1"/>
          <w:u w:color="000000" w:themeColor="text1"/>
        </w:rPr>
        <w:tab/>
        <w:t>(a)</w:t>
      </w:r>
      <w:r w:rsidRPr="003939D9">
        <w:rPr>
          <w:rFonts w:cs="Times New Roman"/>
          <w:color w:val="000000" w:themeColor="text1"/>
          <w:u w:color="000000" w:themeColor="text1"/>
        </w:rPr>
        <w:tab/>
        <w:t xml:space="preserve">the person has successfully completed the course; and </w:t>
      </w:r>
    </w:p>
    <w:p w:rsidR="009114E8" w:rsidRPr="003939D9" w:rsidRDefault="009114E8" w:rsidP="00911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939D9">
        <w:rPr>
          <w:rFonts w:cs="Times New Roman"/>
          <w:color w:val="000000" w:themeColor="text1"/>
          <w:u w:color="000000" w:themeColor="text1"/>
        </w:rPr>
        <w:tab/>
      </w:r>
      <w:r w:rsidRPr="003939D9">
        <w:rPr>
          <w:rFonts w:cs="Times New Roman"/>
          <w:color w:val="000000" w:themeColor="text1"/>
          <w:u w:color="000000" w:themeColor="text1"/>
        </w:rPr>
        <w:tab/>
      </w:r>
      <w:r w:rsidRPr="003939D9">
        <w:rPr>
          <w:rFonts w:cs="Times New Roman"/>
          <w:color w:val="000000" w:themeColor="text1"/>
          <w:u w:color="000000" w:themeColor="text1"/>
        </w:rPr>
        <w:tab/>
        <w:t>(b)</w:t>
      </w:r>
      <w:r w:rsidRPr="003939D9">
        <w:rPr>
          <w:rFonts w:cs="Times New Roman"/>
          <w:color w:val="000000" w:themeColor="text1"/>
          <w:u w:color="000000" w:themeColor="text1"/>
        </w:rPr>
        <w:tab/>
        <w:t>the course is an approved driver</w:t>
      </w:r>
      <w:r w:rsidRPr="00892A3E">
        <w:rPr>
          <w:rFonts w:cs="Times New Roman"/>
          <w:color w:val="000000" w:themeColor="text1"/>
          <w:u w:color="000000" w:themeColor="text1"/>
        </w:rPr>
        <w:t>’</w:t>
      </w:r>
      <w:r w:rsidRPr="003939D9">
        <w:rPr>
          <w:rFonts w:cs="Times New Roman"/>
          <w:color w:val="000000" w:themeColor="text1"/>
          <w:u w:color="000000" w:themeColor="text1"/>
        </w:rPr>
        <w:t>s education course and meets the requirements of Chapter 23, Title 56 or Section 59</w:t>
      </w:r>
      <w:r>
        <w:rPr>
          <w:rFonts w:cs="Times New Roman"/>
          <w:color w:val="000000" w:themeColor="text1"/>
          <w:u w:color="000000" w:themeColor="text1"/>
        </w:rPr>
        <w:noBreakHyphen/>
      </w:r>
      <w:r w:rsidRPr="003939D9">
        <w:rPr>
          <w:rFonts w:cs="Times New Roman"/>
          <w:color w:val="000000" w:themeColor="text1"/>
          <w:u w:color="000000" w:themeColor="text1"/>
        </w:rPr>
        <w:t>39</w:t>
      </w:r>
      <w:r>
        <w:rPr>
          <w:rFonts w:cs="Times New Roman"/>
          <w:color w:val="000000" w:themeColor="text1"/>
          <w:u w:color="000000" w:themeColor="text1"/>
        </w:rPr>
        <w:noBreakHyphen/>
      </w:r>
      <w:r w:rsidRPr="003939D9">
        <w:rPr>
          <w:rFonts w:cs="Times New Roman"/>
          <w:color w:val="000000" w:themeColor="text1"/>
          <w:u w:color="000000" w:themeColor="text1"/>
        </w:rPr>
        <w:t xml:space="preserve">320. </w:t>
      </w:r>
    </w:p>
    <w:p w:rsidR="009114E8" w:rsidRPr="003939D9" w:rsidRDefault="009114E8" w:rsidP="00911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939D9">
        <w:rPr>
          <w:rFonts w:cs="Times New Roman"/>
          <w:color w:val="000000" w:themeColor="text1"/>
          <w:u w:color="000000" w:themeColor="text1"/>
        </w:rPr>
        <w:tab/>
      </w:r>
      <w:r w:rsidRPr="003939D9">
        <w:rPr>
          <w:rFonts w:cs="Times New Roman"/>
          <w:color w:val="000000" w:themeColor="text1"/>
          <w:u w:color="000000" w:themeColor="text1"/>
        </w:rPr>
        <w:tab/>
        <w:t>(3)</w:t>
      </w:r>
      <w:r w:rsidRPr="003939D9">
        <w:rPr>
          <w:rFonts w:cs="Times New Roman"/>
          <w:color w:val="000000" w:themeColor="text1"/>
          <w:u w:color="000000" w:themeColor="text1"/>
        </w:rPr>
        <w:tab/>
      </w:r>
      <w:r w:rsidRPr="00892A3E">
        <w:rPr>
          <w:rFonts w:cs="Times New Roman"/>
          <w:color w:val="000000" w:themeColor="text1"/>
          <w:u w:color="000000" w:themeColor="text1"/>
        </w:rPr>
        <w:t>‘</w:t>
      </w:r>
      <w:r w:rsidRPr="003939D9">
        <w:rPr>
          <w:rFonts w:cs="Times New Roman"/>
          <w:color w:val="000000" w:themeColor="text1"/>
          <w:u w:color="000000" w:themeColor="text1"/>
        </w:rPr>
        <w:t>Youthful operator</w:t>
      </w:r>
      <w:r w:rsidRPr="00892A3E">
        <w:rPr>
          <w:rFonts w:cs="Times New Roman"/>
          <w:color w:val="000000" w:themeColor="text1"/>
          <w:u w:color="000000" w:themeColor="text1"/>
        </w:rPr>
        <w:t>’</w:t>
      </w:r>
      <w:r w:rsidRPr="003939D9">
        <w:rPr>
          <w:rFonts w:cs="Times New Roman"/>
          <w:color w:val="000000" w:themeColor="text1"/>
          <w:u w:color="000000" w:themeColor="text1"/>
        </w:rPr>
        <w:t xml:space="preserve"> means a person under the age of twenty</w:t>
      </w:r>
      <w:r>
        <w:rPr>
          <w:rFonts w:cs="Times New Roman"/>
          <w:color w:val="000000" w:themeColor="text1"/>
          <w:u w:color="000000" w:themeColor="text1"/>
        </w:rPr>
        <w:noBreakHyphen/>
      </w:r>
      <w:r w:rsidRPr="003939D9">
        <w:rPr>
          <w:rFonts w:cs="Times New Roman"/>
          <w:color w:val="000000" w:themeColor="text1"/>
          <w:u w:color="000000" w:themeColor="text1"/>
        </w:rPr>
        <w:t>five for which premium rates charged for liability coverages and collision coverage under a private passenger automobile insurance policy are determined by a youthful driver classification.</w:t>
      </w:r>
    </w:p>
    <w:p w:rsidR="009114E8" w:rsidRPr="003939D9" w:rsidRDefault="009114E8" w:rsidP="00911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939D9">
        <w:rPr>
          <w:rFonts w:cs="Times New Roman"/>
          <w:color w:val="000000" w:themeColor="text1"/>
          <w:u w:color="000000" w:themeColor="text1"/>
        </w:rPr>
        <w:tab/>
        <w:t>(B)</w:t>
      </w:r>
      <w:r w:rsidRPr="003939D9">
        <w:rPr>
          <w:rFonts w:cs="Times New Roman"/>
          <w:color w:val="000000" w:themeColor="text1"/>
          <w:u w:color="000000" w:themeColor="text1"/>
        </w:rPr>
        <w:tab/>
        <w:t>Premium rates charged for liability coverages and collision coverage under a private passenger automobile insurance policy are subject to an appropriate driver</w:t>
      </w:r>
      <w:r w:rsidRPr="00892A3E">
        <w:rPr>
          <w:rFonts w:cs="Times New Roman"/>
          <w:color w:val="000000" w:themeColor="text1"/>
          <w:u w:color="000000" w:themeColor="text1"/>
        </w:rPr>
        <w:t>’</w:t>
      </w:r>
      <w:r w:rsidRPr="003939D9">
        <w:rPr>
          <w:rFonts w:cs="Times New Roman"/>
          <w:color w:val="000000" w:themeColor="text1"/>
          <w:u w:color="000000" w:themeColor="text1"/>
        </w:rPr>
        <w:t>s education course credit once satisfactory evidence of course completion is presented by an applicant for the credit that is the named insured or principal operator of the vehicle and is a youthful operator.  The amount of the credit may be determined by each individual insurer based upon factually or statistically supported data and is subject to prior approval or review by the director.  The credit must be afforded from the date the approved driver</w:t>
      </w:r>
      <w:r w:rsidRPr="00892A3E">
        <w:rPr>
          <w:rFonts w:cs="Times New Roman"/>
          <w:color w:val="000000" w:themeColor="text1"/>
          <w:u w:color="000000" w:themeColor="text1"/>
        </w:rPr>
        <w:t>’</w:t>
      </w:r>
      <w:r w:rsidRPr="003939D9">
        <w:rPr>
          <w:rFonts w:cs="Times New Roman"/>
          <w:color w:val="000000" w:themeColor="text1"/>
          <w:u w:color="000000" w:themeColor="text1"/>
        </w:rPr>
        <w:t xml:space="preserve">s education course was completed for as long as the premium rates continue to be determined by a youthful driver classification.  The insurer may require, as a condition of providing and maintaining the credit, that the applicant not be involved in an accident for which the applicant is at fault or be convicted of, plead guilty to, or plead nolo contendere to a violation of the motor vehicle laws for any moving violation.  The credit required by this section must be afforded by each insurer in a nondiscriminatory manner to all applicants. </w:t>
      </w:r>
    </w:p>
    <w:p w:rsidR="009114E8" w:rsidRPr="003939D9" w:rsidRDefault="009114E8" w:rsidP="00911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939D9">
        <w:rPr>
          <w:rFonts w:cs="Times New Roman"/>
          <w:color w:val="000000" w:themeColor="text1"/>
          <w:u w:color="000000" w:themeColor="text1"/>
        </w:rPr>
        <w:tab/>
        <w:t>(C)</w:t>
      </w:r>
      <w:r w:rsidRPr="003939D9">
        <w:rPr>
          <w:rFonts w:cs="Times New Roman"/>
          <w:color w:val="000000" w:themeColor="text1"/>
          <w:u w:color="000000" w:themeColor="text1"/>
        </w:rPr>
        <w:tab/>
        <w:t>Only the vehicle driven by an applicant that has completed successfully an approved driver</w:t>
      </w:r>
      <w:r w:rsidRPr="00892A3E">
        <w:rPr>
          <w:rFonts w:cs="Times New Roman"/>
          <w:color w:val="000000" w:themeColor="text1"/>
          <w:u w:color="000000" w:themeColor="text1"/>
        </w:rPr>
        <w:t>’</w:t>
      </w:r>
      <w:r w:rsidRPr="003939D9">
        <w:rPr>
          <w:rFonts w:cs="Times New Roman"/>
          <w:color w:val="000000" w:themeColor="text1"/>
          <w:u w:color="000000" w:themeColor="text1"/>
        </w:rPr>
        <w:t>s education course qualifies for the insurance credit required by this section.  Other vehicles under the private passenger automobile insurance policy do not qualify for the insurance credit required by this section unless the named insured or principal operator of the additional vehicle has successfully completed an approved driver</w:t>
      </w:r>
      <w:r w:rsidRPr="00892A3E">
        <w:rPr>
          <w:rFonts w:cs="Times New Roman"/>
          <w:color w:val="000000" w:themeColor="text1"/>
          <w:u w:color="000000" w:themeColor="text1"/>
        </w:rPr>
        <w:t>’</w:t>
      </w:r>
      <w:r w:rsidRPr="003939D9">
        <w:rPr>
          <w:rFonts w:cs="Times New Roman"/>
          <w:color w:val="000000" w:themeColor="text1"/>
          <w:u w:color="000000" w:themeColor="text1"/>
        </w:rPr>
        <w:t xml:space="preserve">s education course. </w:t>
      </w:r>
    </w:p>
    <w:p w:rsidR="009114E8" w:rsidRPr="003939D9" w:rsidRDefault="009114E8" w:rsidP="00911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939D9">
        <w:rPr>
          <w:rFonts w:cs="Times New Roman"/>
          <w:color w:val="000000" w:themeColor="text1"/>
          <w:u w:color="000000" w:themeColor="text1"/>
        </w:rPr>
        <w:tab/>
        <w:t>(D)</w:t>
      </w:r>
      <w:r w:rsidRPr="003939D9">
        <w:rPr>
          <w:rFonts w:cs="Times New Roman"/>
          <w:color w:val="000000" w:themeColor="text1"/>
          <w:u w:color="000000" w:themeColor="text1"/>
        </w:rPr>
        <w:tab/>
        <w:t>The insurer must provide the driver</w:t>
      </w:r>
      <w:r w:rsidRPr="00892A3E">
        <w:rPr>
          <w:rFonts w:cs="Times New Roman"/>
          <w:color w:val="000000" w:themeColor="text1"/>
          <w:u w:color="000000" w:themeColor="text1"/>
        </w:rPr>
        <w:t>’</w:t>
      </w:r>
      <w:r w:rsidRPr="003939D9">
        <w:rPr>
          <w:rFonts w:cs="Times New Roman"/>
          <w:color w:val="000000" w:themeColor="text1"/>
          <w:u w:color="000000" w:themeColor="text1"/>
        </w:rPr>
        <w:t xml:space="preserve">s education course credit upon receipt of satisfactory evidence of course completion.  Nothing in this section may be construed so as to require the insurer to provide the credit for any period of time before the date of receipt of satisfactory evidence of course completion.  </w:t>
      </w:r>
    </w:p>
    <w:p w:rsidR="009114E8" w:rsidRPr="003939D9" w:rsidRDefault="009114E8" w:rsidP="00911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939D9">
        <w:rPr>
          <w:rFonts w:cs="Times New Roman"/>
          <w:color w:val="000000" w:themeColor="text1"/>
          <w:u w:color="000000" w:themeColor="text1"/>
        </w:rPr>
        <w:tab/>
        <w:t>(E)</w:t>
      </w:r>
      <w:r w:rsidRPr="003939D9">
        <w:rPr>
          <w:rFonts w:cs="Times New Roman"/>
          <w:color w:val="000000" w:themeColor="text1"/>
          <w:u w:color="000000" w:themeColor="text1"/>
        </w:rPr>
        <w:tab/>
        <w:t>An applicant qualifying for the insurance credit required by this section only</w:t>
      </w:r>
      <w:r>
        <w:rPr>
          <w:rFonts w:cs="Times New Roman"/>
          <w:color w:val="000000" w:themeColor="text1"/>
          <w:u w:color="000000" w:themeColor="text1"/>
        </w:rPr>
        <w:t xml:space="preserve"> may</w:t>
      </w:r>
      <w:r w:rsidRPr="003939D9">
        <w:rPr>
          <w:rFonts w:cs="Times New Roman"/>
          <w:color w:val="000000" w:themeColor="text1"/>
          <w:u w:color="000000" w:themeColor="text1"/>
        </w:rPr>
        <w:t xml:space="preserve"> claim the credit for successful completion of one approved driver</w:t>
      </w:r>
      <w:r w:rsidRPr="00892A3E">
        <w:rPr>
          <w:rFonts w:cs="Times New Roman"/>
          <w:color w:val="000000" w:themeColor="text1"/>
          <w:u w:color="000000" w:themeColor="text1"/>
        </w:rPr>
        <w:t>’</w:t>
      </w:r>
      <w:r w:rsidRPr="003939D9">
        <w:rPr>
          <w:rFonts w:cs="Times New Roman"/>
          <w:color w:val="000000" w:themeColor="text1"/>
          <w:u w:color="000000" w:themeColor="text1"/>
        </w:rPr>
        <w:t xml:space="preserve">s education course during any private passenger automobile insurance policy period.  </w:t>
      </w:r>
    </w:p>
    <w:p w:rsidR="009114E8" w:rsidRPr="003939D9" w:rsidRDefault="009114E8" w:rsidP="00911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939D9">
        <w:rPr>
          <w:rFonts w:cs="Times New Roman"/>
          <w:color w:val="000000" w:themeColor="text1"/>
          <w:u w:color="000000" w:themeColor="text1"/>
        </w:rPr>
        <w:tab/>
        <w:t>(F)</w:t>
      </w:r>
      <w:r w:rsidRPr="003939D9">
        <w:rPr>
          <w:rFonts w:cs="Times New Roman"/>
          <w:color w:val="000000" w:themeColor="text1"/>
          <w:u w:color="000000" w:themeColor="text1"/>
        </w:rPr>
        <w:tab/>
        <w:t>An approved driver</w:t>
      </w:r>
      <w:r w:rsidRPr="00892A3E">
        <w:rPr>
          <w:rFonts w:cs="Times New Roman"/>
          <w:color w:val="000000" w:themeColor="text1"/>
          <w:u w:color="000000" w:themeColor="text1"/>
        </w:rPr>
        <w:t>’</w:t>
      </w:r>
      <w:r w:rsidRPr="003939D9">
        <w:rPr>
          <w:rFonts w:cs="Times New Roman"/>
          <w:color w:val="000000" w:themeColor="text1"/>
          <w:u w:color="000000" w:themeColor="text1"/>
        </w:rPr>
        <w:t>s education course taken on a voluntary basis or taken as a requirement of driver licensing qualifies for the insurance credit.  Driver training courses taken as a requirement of a driving offense including, but not limited to, ADSAP or driver training courses taken to reduce the number of traffic violation points against a driver</w:t>
      </w:r>
      <w:r w:rsidRPr="00892A3E">
        <w:rPr>
          <w:rFonts w:cs="Times New Roman"/>
          <w:color w:val="000000" w:themeColor="text1"/>
          <w:u w:color="000000" w:themeColor="text1"/>
        </w:rPr>
        <w:t>’</w:t>
      </w:r>
      <w:r w:rsidRPr="003939D9">
        <w:rPr>
          <w:rFonts w:cs="Times New Roman"/>
          <w:color w:val="000000" w:themeColor="text1"/>
          <w:u w:color="000000" w:themeColor="text1"/>
        </w:rPr>
        <w:t>s license, do not qualify for the insurance credit provided in this section.</w:t>
      </w:r>
    </w:p>
    <w:p w:rsidR="009114E8" w:rsidRDefault="009114E8" w:rsidP="00911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939D9">
        <w:rPr>
          <w:rFonts w:cs="Times New Roman"/>
          <w:color w:val="000000" w:themeColor="text1"/>
          <w:u w:color="000000" w:themeColor="text1"/>
        </w:rPr>
        <w:tab/>
        <w:t>(G)</w:t>
      </w:r>
      <w:r w:rsidRPr="003939D9">
        <w:rPr>
          <w:rFonts w:cs="Times New Roman"/>
          <w:color w:val="000000" w:themeColor="text1"/>
          <w:u w:color="000000" w:themeColor="text1"/>
        </w:rPr>
        <w:tab/>
        <w:t>A schedule of rates, rate classification, or rating plan for private passenger automobile insurance must provide for an appropriate reduction in premium charges for an insured person who is a youthful operator and who qualifies as provided in this section.”</w:t>
      </w:r>
    </w:p>
    <w:p w:rsidR="009114E8" w:rsidRDefault="009114E8" w:rsidP="00911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114E8" w:rsidRPr="00D5189D" w:rsidRDefault="009114E8" w:rsidP="00911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Time effective</w:t>
      </w:r>
    </w:p>
    <w:p w:rsidR="009114E8" w:rsidRPr="003939D9" w:rsidRDefault="009114E8" w:rsidP="00911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114E8" w:rsidRPr="003939D9" w:rsidRDefault="009114E8" w:rsidP="00911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939D9">
        <w:rPr>
          <w:rFonts w:cs="Times New Roman"/>
          <w:snapToGrid w:val="0"/>
        </w:rPr>
        <w:t>SECTION</w:t>
      </w:r>
      <w:r w:rsidRPr="003939D9">
        <w:rPr>
          <w:rFonts w:cs="Times New Roman"/>
          <w:snapToGrid w:val="0"/>
        </w:rPr>
        <w:tab/>
        <w:t>3.</w:t>
      </w:r>
      <w:r w:rsidRPr="003939D9">
        <w:rPr>
          <w:rFonts w:cs="Times New Roman"/>
          <w:snapToGrid w:val="0"/>
        </w:rPr>
        <w:tab/>
        <w:t>Unless otherwise provided, this act takes effect upon approval by the Governor.  The provisions of this act amending Section 38</w:t>
      </w:r>
      <w:r>
        <w:rPr>
          <w:rFonts w:cs="Times New Roman"/>
          <w:snapToGrid w:val="0"/>
        </w:rPr>
        <w:noBreakHyphen/>
      </w:r>
      <w:r w:rsidRPr="003939D9">
        <w:rPr>
          <w:rFonts w:cs="Times New Roman"/>
          <w:snapToGrid w:val="0"/>
        </w:rPr>
        <w:t>73</w:t>
      </w:r>
      <w:r>
        <w:rPr>
          <w:rFonts w:cs="Times New Roman"/>
          <w:snapToGrid w:val="0"/>
        </w:rPr>
        <w:noBreakHyphen/>
      </w:r>
      <w:r w:rsidRPr="003939D9">
        <w:rPr>
          <w:rFonts w:cs="Times New Roman"/>
          <w:snapToGrid w:val="0"/>
        </w:rPr>
        <w:t>736 and Section 38</w:t>
      </w:r>
      <w:r>
        <w:rPr>
          <w:rFonts w:cs="Times New Roman"/>
          <w:snapToGrid w:val="0"/>
        </w:rPr>
        <w:noBreakHyphen/>
      </w:r>
      <w:r w:rsidRPr="003939D9">
        <w:rPr>
          <w:rFonts w:cs="Times New Roman"/>
          <w:snapToGrid w:val="0"/>
        </w:rPr>
        <w:t>73</w:t>
      </w:r>
      <w:r>
        <w:rPr>
          <w:rFonts w:cs="Times New Roman"/>
          <w:snapToGrid w:val="0"/>
        </w:rPr>
        <w:noBreakHyphen/>
      </w:r>
      <w:r w:rsidRPr="003939D9">
        <w:rPr>
          <w:rFonts w:cs="Times New Roman"/>
          <w:snapToGrid w:val="0"/>
        </w:rPr>
        <w:t xml:space="preserve">737 take effect December 31, 2011. </w:t>
      </w:r>
    </w:p>
    <w:p w:rsidR="009114E8" w:rsidRDefault="009114E8" w:rsidP="009114E8">
      <w:pPr>
        <w:tabs>
          <w:tab w:val="left" w:pos="1440"/>
          <w:tab w:val="left" w:pos="1800"/>
          <w:tab w:val="left" w:pos="2880"/>
        </w:tabs>
        <w:rPr>
          <w:color w:val="000000" w:themeColor="text1"/>
        </w:rPr>
      </w:pPr>
    </w:p>
    <w:p w:rsidR="009114E8" w:rsidRDefault="009114E8" w:rsidP="009114E8">
      <w:pPr>
        <w:tabs>
          <w:tab w:val="left" w:pos="1440"/>
          <w:tab w:val="left" w:pos="1800"/>
          <w:tab w:val="left" w:pos="2880"/>
        </w:tabs>
        <w:rPr>
          <w:color w:val="000000" w:themeColor="text1"/>
        </w:rPr>
      </w:pPr>
      <w:r>
        <w:rPr>
          <w:color w:val="000000" w:themeColor="text1"/>
        </w:rPr>
        <w:t>Ratified the 6</w:t>
      </w:r>
      <w:r>
        <w:rPr>
          <w:color w:val="000000" w:themeColor="text1"/>
          <w:vertAlign w:val="superscript"/>
        </w:rPr>
        <w:t>th</w:t>
      </w:r>
      <w:r>
        <w:rPr>
          <w:color w:val="000000" w:themeColor="text1"/>
        </w:rPr>
        <w:t xml:space="preserve"> day of April, 2011.</w:t>
      </w:r>
    </w:p>
    <w:p w:rsidR="009114E8" w:rsidRDefault="009114E8" w:rsidP="009114E8">
      <w:pPr>
        <w:tabs>
          <w:tab w:val="left" w:pos="1440"/>
          <w:tab w:val="left" w:pos="1800"/>
          <w:tab w:val="left" w:pos="2880"/>
        </w:tabs>
        <w:rPr>
          <w:color w:val="000000" w:themeColor="text1"/>
        </w:rPr>
      </w:pPr>
    </w:p>
    <w:p w:rsidR="009114E8" w:rsidRDefault="009114E8" w:rsidP="009114E8">
      <w:pPr>
        <w:tabs>
          <w:tab w:val="left" w:pos="1440"/>
          <w:tab w:val="left" w:pos="1800"/>
          <w:tab w:val="left" w:pos="2880"/>
        </w:tabs>
        <w:rPr>
          <w:color w:val="000000" w:themeColor="text1"/>
        </w:rPr>
      </w:pPr>
      <w:r>
        <w:rPr>
          <w:color w:val="000000" w:themeColor="text1"/>
        </w:rPr>
        <w:t>Approved the 12</w:t>
      </w:r>
      <w:r w:rsidRPr="00864B5A">
        <w:rPr>
          <w:color w:val="000000" w:themeColor="text1"/>
          <w:vertAlign w:val="superscript"/>
        </w:rPr>
        <w:t>th</w:t>
      </w:r>
      <w:r>
        <w:rPr>
          <w:color w:val="000000" w:themeColor="text1"/>
        </w:rPr>
        <w:t xml:space="preserve"> day of April, 2011. </w:t>
      </w:r>
    </w:p>
    <w:p w:rsidR="009114E8" w:rsidRDefault="009114E8" w:rsidP="009114E8">
      <w:pPr>
        <w:tabs>
          <w:tab w:val="left" w:pos="1440"/>
          <w:tab w:val="left" w:pos="1800"/>
          <w:tab w:val="left" w:pos="2880"/>
        </w:tabs>
        <w:jc w:val="center"/>
        <w:rPr>
          <w:color w:val="000000" w:themeColor="text1"/>
        </w:rPr>
      </w:pPr>
    </w:p>
    <w:p w:rsidR="009114E8" w:rsidRDefault="009114E8" w:rsidP="009114E8">
      <w:pPr>
        <w:tabs>
          <w:tab w:val="left" w:pos="1440"/>
          <w:tab w:val="left" w:pos="1800"/>
          <w:tab w:val="left" w:pos="2880"/>
        </w:tabs>
        <w:jc w:val="center"/>
        <w:rPr>
          <w:color w:val="000000" w:themeColor="text1"/>
        </w:rPr>
      </w:pPr>
      <w:r>
        <w:rPr>
          <w:color w:val="000000" w:themeColor="text1"/>
        </w:rPr>
        <w:t>__________</w:t>
      </w:r>
    </w:p>
    <w:p w:rsidR="008836A5" w:rsidRPr="007D5FB1" w:rsidRDefault="008836A5" w:rsidP="00911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7D5FB1" w:rsidSect="00F11787">
      <w:footerReference w:type="default" r:id="rId27"/>
      <w:footerReference w:type="first" r:id="rId28"/>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5498" w:rsidRDefault="00025498" w:rsidP="007D5FAC">
      <w:r>
        <w:separator/>
      </w:r>
    </w:p>
  </w:endnote>
  <w:endnote w:type="continuationSeparator" w:id="0">
    <w:p w:rsidR="00025498" w:rsidRDefault="00025498"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1787" w:rsidRPr="00F11787" w:rsidRDefault="00F11787" w:rsidP="00F11787">
    <w:pPr>
      <w:pStyle w:val="Footer"/>
      <w:tabs>
        <w:tab w:val="clear" w:pos="4680"/>
        <w:tab w:val="clear" w:pos="9360"/>
        <w:tab w:val="center" w:pos="3168"/>
      </w:tabs>
      <w:spacing w:before="120"/>
    </w:pPr>
    <w:r>
      <w:tab/>
    </w:r>
    <w:r w:rsidR="00427398">
      <w:fldChar w:fldCharType="begin"/>
    </w:r>
    <w:r w:rsidR="009E0418">
      <w:instrText xml:space="preserve"> PAGE  \* MERGEFORMAT </w:instrText>
    </w:r>
    <w:r w:rsidR="00427398">
      <w:fldChar w:fldCharType="separate"/>
    </w:r>
    <w:r w:rsidR="009114E8">
      <w:rPr>
        <w:noProof/>
      </w:rPr>
      <w:t>5</w:t>
    </w:r>
    <w:r w:rsidR="00427398">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1787" w:rsidRDefault="00F117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5498" w:rsidRDefault="00025498" w:rsidP="007D5FAC">
      <w:r>
        <w:separator/>
      </w:r>
    </w:p>
  </w:footnote>
  <w:footnote w:type="continuationSeparator" w:id="0">
    <w:p w:rsidR="00025498" w:rsidRDefault="00025498"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61793"/>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Beeson"/>
    <w:docVar w:name="ActBillNo" w:val="3332"/>
    <w:docVar w:name="ActSecretary" w:val="Morgan"/>
    <w:docVar w:name="ActSIdno" w:val="(931)  3332AB11"/>
    <w:docVar w:name="clipname" w:val="3332AB11"/>
    <w:docVar w:name="dvBillNumber" w:val="3332"/>
    <w:docVar w:name="dvBillNumberPrefix" w:val="H"/>
    <w:docVar w:name="dvOriginalBody" w:val="House"/>
    <w:docVar w:name="HOUSEACTFULLPATH" w:val="L:\COUNCIL\ACTS\3332AB11.DOCX"/>
    <w:docVar w:name="OrigHOUSEBillNo" w:val="3332"/>
    <w:docVar w:name="WhatActtype" w:val="AN ACT"/>
  </w:docVars>
  <w:rsids>
    <w:rsidRoot w:val="00197223"/>
    <w:rsid w:val="00002DE0"/>
    <w:rsid w:val="0001456A"/>
    <w:rsid w:val="00020349"/>
    <w:rsid w:val="00020977"/>
    <w:rsid w:val="00021B0B"/>
    <w:rsid w:val="00025498"/>
    <w:rsid w:val="00040C05"/>
    <w:rsid w:val="0004579B"/>
    <w:rsid w:val="00051B4F"/>
    <w:rsid w:val="00060E60"/>
    <w:rsid w:val="000673E4"/>
    <w:rsid w:val="0007088D"/>
    <w:rsid w:val="000731E9"/>
    <w:rsid w:val="00074565"/>
    <w:rsid w:val="00076A1A"/>
    <w:rsid w:val="00077DA3"/>
    <w:rsid w:val="00080A0D"/>
    <w:rsid w:val="00081300"/>
    <w:rsid w:val="00085C37"/>
    <w:rsid w:val="00092EE6"/>
    <w:rsid w:val="00096A9B"/>
    <w:rsid w:val="00096BDA"/>
    <w:rsid w:val="000A6151"/>
    <w:rsid w:val="000B316D"/>
    <w:rsid w:val="000B56CB"/>
    <w:rsid w:val="000D3852"/>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70F30"/>
    <w:rsid w:val="00172771"/>
    <w:rsid w:val="001747A9"/>
    <w:rsid w:val="001750EA"/>
    <w:rsid w:val="001754BB"/>
    <w:rsid w:val="001800D8"/>
    <w:rsid w:val="0018353C"/>
    <w:rsid w:val="00187C33"/>
    <w:rsid w:val="00195F4E"/>
    <w:rsid w:val="00197223"/>
    <w:rsid w:val="001A55C2"/>
    <w:rsid w:val="001A646B"/>
    <w:rsid w:val="001A75A0"/>
    <w:rsid w:val="001B201B"/>
    <w:rsid w:val="001B65B6"/>
    <w:rsid w:val="001B78F9"/>
    <w:rsid w:val="001B7FF5"/>
    <w:rsid w:val="001C390F"/>
    <w:rsid w:val="001C5F39"/>
    <w:rsid w:val="001C603D"/>
    <w:rsid w:val="001C6957"/>
    <w:rsid w:val="001D0755"/>
    <w:rsid w:val="001D279C"/>
    <w:rsid w:val="001D6463"/>
    <w:rsid w:val="001E47D6"/>
    <w:rsid w:val="001F1CCC"/>
    <w:rsid w:val="001F36BF"/>
    <w:rsid w:val="001F729C"/>
    <w:rsid w:val="00200C6E"/>
    <w:rsid w:val="00200CC0"/>
    <w:rsid w:val="00204492"/>
    <w:rsid w:val="002068E6"/>
    <w:rsid w:val="00206EF4"/>
    <w:rsid w:val="00206FB0"/>
    <w:rsid w:val="00212CD6"/>
    <w:rsid w:val="00215235"/>
    <w:rsid w:val="00223E0F"/>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2DC8"/>
    <w:rsid w:val="002851AC"/>
    <w:rsid w:val="00290B61"/>
    <w:rsid w:val="00291330"/>
    <w:rsid w:val="00291CD5"/>
    <w:rsid w:val="00291CF3"/>
    <w:rsid w:val="00291DA7"/>
    <w:rsid w:val="00293450"/>
    <w:rsid w:val="00294396"/>
    <w:rsid w:val="00296B4D"/>
    <w:rsid w:val="002A23CF"/>
    <w:rsid w:val="002A6880"/>
    <w:rsid w:val="002A7F6D"/>
    <w:rsid w:val="002B787D"/>
    <w:rsid w:val="002C0E95"/>
    <w:rsid w:val="002C3DB3"/>
    <w:rsid w:val="002C4C93"/>
    <w:rsid w:val="002C69E0"/>
    <w:rsid w:val="002C7D37"/>
    <w:rsid w:val="002D3267"/>
    <w:rsid w:val="002D7489"/>
    <w:rsid w:val="002D7F22"/>
    <w:rsid w:val="002E0E09"/>
    <w:rsid w:val="002E2659"/>
    <w:rsid w:val="002E42ED"/>
    <w:rsid w:val="002F1141"/>
    <w:rsid w:val="00304605"/>
    <w:rsid w:val="003049A0"/>
    <w:rsid w:val="00305689"/>
    <w:rsid w:val="00315C15"/>
    <w:rsid w:val="0031739F"/>
    <w:rsid w:val="00317F66"/>
    <w:rsid w:val="003219FC"/>
    <w:rsid w:val="00322F2A"/>
    <w:rsid w:val="0032380E"/>
    <w:rsid w:val="00325D1F"/>
    <w:rsid w:val="003348FE"/>
    <w:rsid w:val="00334EAC"/>
    <w:rsid w:val="0034356D"/>
    <w:rsid w:val="0036003A"/>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1B6"/>
    <w:rsid w:val="003B2E6E"/>
    <w:rsid w:val="003B355D"/>
    <w:rsid w:val="003B6BB7"/>
    <w:rsid w:val="003B746E"/>
    <w:rsid w:val="003C030C"/>
    <w:rsid w:val="003C2398"/>
    <w:rsid w:val="003D2A73"/>
    <w:rsid w:val="003D5D65"/>
    <w:rsid w:val="003E2FE8"/>
    <w:rsid w:val="00400828"/>
    <w:rsid w:val="00412B47"/>
    <w:rsid w:val="004157C4"/>
    <w:rsid w:val="0041760A"/>
    <w:rsid w:val="00417A9C"/>
    <w:rsid w:val="00423310"/>
    <w:rsid w:val="00427398"/>
    <w:rsid w:val="00427BCB"/>
    <w:rsid w:val="00430DA3"/>
    <w:rsid w:val="00432E09"/>
    <w:rsid w:val="00435D03"/>
    <w:rsid w:val="004374A9"/>
    <w:rsid w:val="00445A20"/>
    <w:rsid w:val="00447C2D"/>
    <w:rsid w:val="00447DD8"/>
    <w:rsid w:val="0045270B"/>
    <w:rsid w:val="004528CF"/>
    <w:rsid w:val="004666F5"/>
    <w:rsid w:val="00472A5B"/>
    <w:rsid w:val="00475FAD"/>
    <w:rsid w:val="00480690"/>
    <w:rsid w:val="00484DF4"/>
    <w:rsid w:val="00486109"/>
    <w:rsid w:val="0049067C"/>
    <w:rsid w:val="004941A4"/>
    <w:rsid w:val="00497784"/>
    <w:rsid w:val="004A073E"/>
    <w:rsid w:val="004A1278"/>
    <w:rsid w:val="004A4186"/>
    <w:rsid w:val="004A5193"/>
    <w:rsid w:val="004A76F3"/>
    <w:rsid w:val="004B1DA6"/>
    <w:rsid w:val="004B27E8"/>
    <w:rsid w:val="004B402A"/>
    <w:rsid w:val="004B41E5"/>
    <w:rsid w:val="004C0A66"/>
    <w:rsid w:val="004C115D"/>
    <w:rsid w:val="004C190F"/>
    <w:rsid w:val="004D29AD"/>
    <w:rsid w:val="004D3CF6"/>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A8D"/>
    <w:rsid w:val="00530D7F"/>
    <w:rsid w:val="00531A4F"/>
    <w:rsid w:val="00531C6C"/>
    <w:rsid w:val="005325C5"/>
    <w:rsid w:val="0053326B"/>
    <w:rsid w:val="005352AA"/>
    <w:rsid w:val="0053576C"/>
    <w:rsid w:val="005423A7"/>
    <w:rsid w:val="0054323B"/>
    <w:rsid w:val="00555859"/>
    <w:rsid w:val="00556774"/>
    <w:rsid w:val="00560EBF"/>
    <w:rsid w:val="005627E7"/>
    <w:rsid w:val="00562952"/>
    <w:rsid w:val="005672F0"/>
    <w:rsid w:val="00573BBA"/>
    <w:rsid w:val="005741F9"/>
    <w:rsid w:val="0057688F"/>
    <w:rsid w:val="005839FC"/>
    <w:rsid w:val="00583CB3"/>
    <w:rsid w:val="005859EE"/>
    <w:rsid w:val="00591D7C"/>
    <w:rsid w:val="00594D39"/>
    <w:rsid w:val="005A06C1"/>
    <w:rsid w:val="005A1FF2"/>
    <w:rsid w:val="005A7D5F"/>
    <w:rsid w:val="005B2750"/>
    <w:rsid w:val="005B3E85"/>
    <w:rsid w:val="005B4DB1"/>
    <w:rsid w:val="005B6EBE"/>
    <w:rsid w:val="005C4B9E"/>
    <w:rsid w:val="005C5915"/>
    <w:rsid w:val="005C611E"/>
    <w:rsid w:val="005D50CE"/>
    <w:rsid w:val="005D5723"/>
    <w:rsid w:val="005D6054"/>
    <w:rsid w:val="005E07AD"/>
    <w:rsid w:val="005E143E"/>
    <w:rsid w:val="005E36AC"/>
    <w:rsid w:val="005F79FF"/>
    <w:rsid w:val="00602ACC"/>
    <w:rsid w:val="006055BC"/>
    <w:rsid w:val="00605B6E"/>
    <w:rsid w:val="00605C15"/>
    <w:rsid w:val="0060700F"/>
    <w:rsid w:val="00612BB0"/>
    <w:rsid w:val="0061607C"/>
    <w:rsid w:val="00616994"/>
    <w:rsid w:val="006236C9"/>
    <w:rsid w:val="00625487"/>
    <w:rsid w:val="00626F43"/>
    <w:rsid w:val="0063724D"/>
    <w:rsid w:val="0064018A"/>
    <w:rsid w:val="00641A70"/>
    <w:rsid w:val="00643998"/>
    <w:rsid w:val="00651313"/>
    <w:rsid w:val="00655550"/>
    <w:rsid w:val="00657AB1"/>
    <w:rsid w:val="00663AC3"/>
    <w:rsid w:val="00672966"/>
    <w:rsid w:val="006750A0"/>
    <w:rsid w:val="00687A6A"/>
    <w:rsid w:val="0069010D"/>
    <w:rsid w:val="00690F99"/>
    <w:rsid w:val="00691B24"/>
    <w:rsid w:val="00696C4D"/>
    <w:rsid w:val="00696F5B"/>
    <w:rsid w:val="006976A4"/>
    <w:rsid w:val="006A4214"/>
    <w:rsid w:val="006A5B40"/>
    <w:rsid w:val="006A65C8"/>
    <w:rsid w:val="006A6F1D"/>
    <w:rsid w:val="006B263A"/>
    <w:rsid w:val="006B4FA6"/>
    <w:rsid w:val="006C2574"/>
    <w:rsid w:val="006C7535"/>
    <w:rsid w:val="006C7D00"/>
    <w:rsid w:val="006D7225"/>
    <w:rsid w:val="006E038F"/>
    <w:rsid w:val="006F22C0"/>
    <w:rsid w:val="006F290C"/>
    <w:rsid w:val="006F4F03"/>
    <w:rsid w:val="007009F2"/>
    <w:rsid w:val="00703D30"/>
    <w:rsid w:val="00704FF9"/>
    <w:rsid w:val="007052EC"/>
    <w:rsid w:val="00706B65"/>
    <w:rsid w:val="007119F0"/>
    <w:rsid w:val="0071331C"/>
    <w:rsid w:val="007261EE"/>
    <w:rsid w:val="00733A16"/>
    <w:rsid w:val="00737039"/>
    <w:rsid w:val="007373C7"/>
    <w:rsid w:val="00740BEB"/>
    <w:rsid w:val="007469F9"/>
    <w:rsid w:val="0074783A"/>
    <w:rsid w:val="007514EF"/>
    <w:rsid w:val="00765D0A"/>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3E31"/>
    <w:rsid w:val="007D5FAC"/>
    <w:rsid w:val="007D5FB1"/>
    <w:rsid w:val="007E19E6"/>
    <w:rsid w:val="007E3A81"/>
    <w:rsid w:val="007E77B1"/>
    <w:rsid w:val="007F6631"/>
    <w:rsid w:val="007F6D46"/>
    <w:rsid w:val="007F7184"/>
    <w:rsid w:val="00800AD0"/>
    <w:rsid w:val="00805054"/>
    <w:rsid w:val="008066FB"/>
    <w:rsid w:val="0081729E"/>
    <w:rsid w:val="00832F5E"/>
    <w:rsid w:val="00836BF9"/>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087B"/>
    <w:rsid w:val="00892A3E"/>
    <w:rsid w:val="00892AF7"/>
    <w:rsid w:val="0089468D"/>
    <w:rsid w:val="008B2051"/>
    <w:rsid w:val="008B347C"/>
    <w:rsid w:val="008B48BD"/>
    <w:rsid w:val="008B7574"/>
    <w:rsid w:val="008C325E"/>
    <w:rsid w:val="008E03BA"/>
    <w:rsid w:val="008F4CA1"/>
    <w:rsid w:val="008F510F"/>
    <w:rsid w:val="008F5F0A"/>
    <w:rsid w:val="008F7D5B"/>
    <w:rsid w:val="00900319"/>
    <w:rsid w:val="009076FA"/>
    <w:rsid w:val="009114E8"/>
    <w:rsid w:val="00916EE8"/>
    <w:rsid w:val="009254E2"/>
    <w:rsid w:val="00926C29"/>
    <w:rsid w:val="00940A90"/>
    <w:rsid w:val="00953BF7"/>
    <w:rsid w:val="009560AB"/>
    <w:rsid w:val="009631DC"/>
    <w:rsid w:val="009634D4"/>
    <w:rsid w:val="00966B42"/>
    <w:rsid w:val="00971351"/>
    <w:rsid w:val="0097332E"/>
    <w:rsid w:val="00974FD7"/>
    <w:rsid w:val="00980444"/>
    <w:rsid w:val="00982E93"/>
    <w:rsid w:val="009B0FA5"/>
    <w:rsid w:val="009B6EA6"/>
    <w:rsid w:val="009D0B32"/>
    <w:rsid w:val="009D335B"/>
    <w:rsid w:val="009D75E7"/>
    <w:rsid w:val="009E0418"/>
    <w:rsid w:val="009F231A"/>
    <w:rsid w:val="009F42DA"/>
    <w:rsid w:val="009F5E10"/>
    <w:rsid w:val="00A03978"/>
    <w:rsid w:val="00A050C0"/>
    <w:rsid w:val="00A062DB"/>
    <w:rsid w:val="00A07F7B"/>
    <w:rsid w:val="00A14F94"/>
    <w:rsid w:val="00A175D2"/>
    <w:rsid w:val="00A22C77"/>
    <w:rsid w:val="00A23CED"/>
    <w:rsid w:val="00A25E64"/>
    <w:rsid w:val="00A26387"/>
    <w:rsid w:val="00A3022E"/>
    <w:rsid w:val="00A32D49"/>
    <w:rsid w:val="00A370C8"/>
    <w:rsid w:val="00A377BB"/>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D107E"/>
    <w:rsid w:val="00AD33E6"/>
    <w:rsid w:val="00AD4887"/>
    <w:rsid w:val="00AE4DFB"/>
    <w:rsid w:val="00AF08CD"/>
    <w:rsid w:val="00AF2080"/>
    <w:rsid w:val="00AF3196"/>
    <w:rsid w:val="00AF3FED"/>
    <w:rsid w:val="00AF6432"/>
    <w:rsid w:val="00AF7929"/>
    <w:rsid w:val="00AF7A83"/>
    <w:rsid w:val="00B11270"/>
    <w:rsid w:val="00B13529"/>
    <w:rsid w:val="00B303AC"/>
    <w:rsid w:val="00B374C4"/>
    <w:rsid w:val="00B408FD"/>
    <w:rsid w:val="00B423B6"/>
    <w:rsid w:val="00B4797F"/>
    <w:rsid w:val="00B516BA"/>
    <w:rsid w:val="00B520A2"/>
    <w:rsid w:val="00B60515"/>
    <w:rsid w:val="00B62CAB"/>
    <w:rsid w:val="00B678FA"/>
    <w:rsid w:val="00B6791F"/>
    <w:rsid w:val="00B72ED3"/>
    <w:rsid w:val="00B73571"/>
    <w:rsid w:val="00B83DA1"/>
    <w:rsid w:val="00B846E9"/>
    <w:rsid w:val="00B92CEA"/>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5CA9"/>
    <w:rsid w:val="00C45F73"/>
    <w:rsid w:val="00C46AB4"/>
    <w:rsid w:val="00C55195"/>
    <w:rsid w:val="00C65E4B"/>
    <w:rsid w:val="00C7071A"/>
    <w:rsid w:val="00C748CB"/>
    <w:rsid w:val="00C74E9D"/>
    <w:rsid w:val="00C81812"/>
    <w:rsid w:val="00C837F6"/>
    <w:rsid w:val="00C92B7D"/>
    <w:rsid w:val="00C94E59"/>
    <w:rsid w:val="00C97CB8"/>
    <w:rsid w:val="00CA4CD7"/>
    <w:rsid w:val="00CA7497"/>
    <w:rsid w:val="00CB08A1"/>
    <w:rsid w:val="00CB12FE"/>
    <w:rsid w:val="00CC26FE"/>
    <w:rsid w:val="00CC2825"/>
    <w:rsid w:val="00CE13B0"/>
    <w:rsid w:val="00CE1407"/>
    <w:rsid w:val="00CE54EA"/>
    <w:rsid w:val="00CE5B85"/>
    <w:rsid w:val="00CE62ED"/>
    <w:rsid w:val="00CF5814"/>
    <w:rsid w:val="00D00681"/>
    <w:rsid w:val="00D06DCC"/>
    <w:rsid w:val="00D1180E"/>
    <w:rsid w:val="00D131D6"/>
    <w:rsid w:val="00D132DB"/>
    <w:rsid w:val="00D13C21"/>
    <w:rsid w:val="00D16DAA"/>
    <w:rsid w:val="00D17AD0"/>
    <w:rsid w:val="00D23078"/>
    <w:rsid w:val="00D24F96"/>
    <w:rsid w:val="00D25595"/>
    <w:rsid w:val="00D31442"/>
    <w:rsid w:val="00D3443A"/>
    <w:rsid w:val="00D366FE"/>
    <w:rsid w:val="00D375C1"/>
    <w:rsid w:val="00D45624"/>
    <w:rsid w:val="00D474CA"/>
    <w:rsid w:val="00D50FB9"/>
    <w:rsid w:val="00D5189D"/>
    <w:rsid w:val="00D56467"/>
    <w:rsid w:val="00D63C04"/>
    <w:rsid w:val="00D650D0"/>
    <w:rsid w:val="00D75E1A"/>
    <w:rsid w:val="00D76225"/>
    <w:rsid w:val="00D7706E"/>
    <w:rsid w:val="00D80303"/>
    <w:rsid w:val="00D87B1B"/>
    <w:rsid w:val="00D9130B"/>
    <w:rsid w:val="00D92268"/>
    <w:rsid w:val="00D94602"/>
    <w:rsid w:val="00D958BB"/>
    <w:rsid w:val="00DA1730"/>
    <w:rsid w:val="00DB01BE"/>
    <w:rsid w:val="00DB1297"/>
    <w:rsid w:val="00DC093F"/>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042F"/>
    <w:rsid w:val="00E71D4E"/>
    <w:rsid w:val="00E757F4"/>
    <w:rsid w:val="00E9303D"/>
    <w:rsid w:val="00EA2A3A"/>
    <w:rsid w:val="00EA77B0"/>
    <w:rsid w:val="00EB18D7"/>
    <w:rsid w:val="00EB223A"/>
    <w:rsid w:val="00EC47CE"/>
    <w:rsid w:val="00EC4D8C"/>
    <w:rsid w:val="00ED4871"/>
    <w:rsid w:val="00EE663F"/>
    <w:rsid w:val="00EF0391"/>
    <w:rsid w:val="00EF0E4A"/>
    <w:rsid w:val="00EF3301"/>
    <w:rsid w:val="00EF6923"/>
    <w:rsid w:val="00F07446"/>
    <w:rsid w:val="00F11787"/>
    <w:rsid w:val="00F16F4D"/>
    <w:rsid w:val="00F178BC"/>
    <w:rsid w:val="00F21DD7"/>
    <w:rsid w:val="00F22BC8"/>
    <w:rsid w:val="00F24361"/>
    <w:rsid w:val="00F25311"/>
    <w:rsid w:val="00F30608"/>
    <w:rsid w:val="00F30AAF"/>
    <w:rsid w:val="00F310E4"/>
    <w:rsid w:val="00F33ACC"/>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1793"/>
    <o:shapelayout v:ext="edit">
      <o:idmap v:ext="edit" data="1"/>
    </o:shapelayout>
  </w:shapeDefaults>
  <w:doNotEmbedSmartTags/>
  <w:decimalSymbol w:val="."/>
  <w:listSeparator w:val=","/>
  <w15:docId w15:val="{69B51D3A-C920-4A91-A177-E66DAE8F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F1178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0D3852"/>
    <w:rPr>
      <w:rFonts w:ascii="Tahoma" w:hAnsi="Tahoma" w:cs="Tahoma"/>
      <w:sz w:val="16"/>
      <w:szCs w:val="16"/>
    </w:rPr>
  </w:style>
  <w:style w:type="character" w:customStyle="1" w:styleId="BalloonTextChar">
    <w:name w:val="Balloon Text Char"/>
    <w:basedOn w:val="DefaultParagraphFont"/>
    <w:link w:val="BalloonText"/>
    <w:uiPriority w:val="99"/>
    <w:semiHidden/>
    <w:rsid w:val="000D3852"/>
    <w:rPr>
      <w:rFonts w:ascii="Tahoma" w:hAnsi="Tahoma" w:cs="Tahoma"/>
      <w:sz w:val="16"/>
      <w:szCs w:val="16"/>
    </w:rPr>
  </w:style>
  <w:style w:type="table" w:styleId="TableGrid">
    <w:name w:val="Table Grid"/>
    <w:basedOn w:val="TableNormal"/>
    <w:uiPriority w:val="59"/>
    <w:rsid w:val="00B13529"/>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F11787"/>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71331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1\01-18-11.docx" TargetMode="External"/><Relationship Id="rId13" Type="http://schemas.openxmlformats.org/officeDocument/2006/relationships/hyperlink" Target="file:///h:\hj%20archive\2011\02-09-11.docx" TargetMode="External"/><Relationship Id="rId18" Type="http://schemas.openxmlformats.org/officeDocument/2006/relationships/hyperlink" Target="file:///h:\sj%20archive\2011\03-09-11.docx" TargetMode="External"/><Relationship Id="rId26" Type="http://schemas.openxmlformats.org/officeDocument/2006/relationships/hyperlink" Target="file:///p:\pprever\2011-12\3332_20110224.docx" TargetMode="External"/><Relationship Id="rId3" Type="http://schemas.openxmlformats.org/officeDocument/2006/relationships/settings" Target="settings.xml"/><Relationship Id="rId21" Type="http://schemas.openxmlformats.org/officeDocument/2006/relationships/hyperlink" Target="file:///p:\pprever\2011-12\3332_20110118.docx" TargetMode="External"/><Relationship Id="rId7" Type="http://schemas.openxmlformats.org/officeDocument/2006/relationships/hyperlink" Target="file:///h:\hj%20archive\2011\01-18-11.docx" TargetMode="External"/><Relationship Id="rId12" Type="http://schemas.openxmlformats.org/officeDocument/2006/relationships/hyperlink" Target="file:///h:\hj%20archive\2011\02-09-11.docx" TargetMode="External"/><Relationship Id="rId17" Type="http://schemas.openxmlformats.org/officeDocument/2006/relationships/hyperlink" Target="file:///h:\sj%20archive\2011\02-23-11.docx" TargetMode="External"/><Relationship Id="rId25" Type="http://schemas.openxmlformats.org/officeDocument/2006/relationships/hyperlink" Target="file:///p:\pprever\2011-12\3332_20110223.docx" TargetMode="External"/><Relationship Id="rId2" Type="http://schemas.openxmlformats.org/officeDocument/2006/relationships/styles" Target="styles.xml"/><Relationship Id="rId16" Type="http://schemas.openxmlformats.org/officeDocument/2006/relationships/hyperlink" Target="file:///h:\sj%20archive\2011\02-15-11.docx" TargetMode="External"/><Relationship Id="rId20" Type="http://schemas.openxmlformats.org/officeDocument/2006/relationships/hyperlink" Target="file:///h:\sj%20archive\2011\03-10-11.docx"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1\02-08-11.docx" TargetMode="External"/><Relationship Id="rId24" Type="http://schemas.openxmlformats.org/officeDocument/2006/relationships/hyperlink" Target="file:///p:\pprever\2011-12\3332_20110209.docx" TargetMode="External"/><Relationship Id="rId5" Type="http://schemas.openxmlformats.org/officeDocument/2006/relationships/footnotes" Target="footnotes.xml"/><Relationship Id="rId15" Type="http://schemas.openxmlformats.org/officeDocument/2006/relationships/hyperlink" Target="file:///h:\sj%20archive\2011\02-15-11.docx" TargetMode="External"/><Relationship Id="rId23" Type="http://schemas.openxmlformats.org/officeDocument/2006/relationships/hyperlink" Target="file:///p:\pprever\2011-12\3332_20110208.docx" TargetMode="External"/><Relationship Id="rId28" Type="http://schemas.openxmlformats.org/officeDocument/2006/relationships/footer" Target="footer2.xml"/><Relationship Id="rId10" Type="http://schemas.openxmlformats.org/officeDocument/2006/relationships/hyperlink" Target="file:///h:\hj%20archive\2011\02-08-11.docx" TargetMode="External"/><Relationship Id="rId19" Type="http://schemas.openxmlformats.org/officeDocument/2006/relationships/hyperlink" Target="file:///h:\sj%20archive\2011\03-09-11.docx" TargetMode="External"/><Relationship Id="rId4" Type="http://schemas.openxmlformats.org/officeDocument/2006/relationships/webSettings" Target="webSettings.xml"/><Relationship Id="rId9" Type="http://schemas.openxmlformats.org/officeDocument/2006/relationships/hyperlink" Target="file:///h:\hj%20archive\2011\02-02-11.docx" TargetMode="External"/><Relationship Id="rId14" Type="http://schemas.openxmlformats.org/officeDocument/2006/relationships/hyperlink" Target="file:///h:\hj%20archive\2011\02-10-11.docx" TargetMode="External"/><Relationship Id="rId22" Type="http://schemas.openxmlformats.org/officeDocument/2006/relationships/hyperlink" Target="file:///p:\pprever\2011-12\3332_20110202.docx"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55423B-0EF9-4EA0-ADBC-D8110F84C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17BC28D8.dotm</Template>
  <TotalTime>0</TotalTime>
  <Pages>3</Pages>
  <Words>1946</Words>
  <Characters>10847</Characters>
  <Application>Microsoft Office Word</Application>
  <DocSecurity>4</DocSecurity>
  <Lines>255</Lines>
  <Paragraphs>92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12843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3332: Automobile insurance - South Carolina Legislature Online</dc:title>
  <dc:subject/>
  <dc:creator>AngieMorgan</dc:creator>
  <cp:keywords/>
  <dc:description/>
  <cp:lastModifiedBy>N Cumfer</cp:lastModifiedBy>
  <cp:revision>2</cp:revision>
  <cp:lastPrinted>2011-03-11T16:30:00Z</cp:lastPrinted>
  <dcterms:created xsi:type="dcterms:W3CDTF">2014-11-21T21:35:00Z</dcterms:created>
  <dcterms:modified xsi:type="dcterms:W3CDTF">2014-11-21T21:35:00Z</dcterms:modified>
</cp:coreProperties>
</file>