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687" w:rsidRDefault="00FF7687" w:rsidP="00FF7687">
      <w:pPr>
        <w:widowControl w:val="0"/>
        <w:jc w:val="center"/>
      </w:pPr>
      <w:bookmarkStart w:id="0" w:name="_GoBack"/>
      <w:bookmarkEnd w:id="0"/>
      <w:r w:rsidRPr="00FF7687">
        <w:rPr>
          <w:b/>
        </w:rPr>
        <w:t>South Carolina General Assembly</w:t>
      </w:r>
    </w:p>
    <w:p w:rsidR="00FF7687" w:rsidRDefault="00FF7687" w:rsidP="00FF7687">
      <w:pPr>
        <w:widowControl w:val="0"/>
        <w:jc w:val="center"/>
      </w:pPr>
      <w:r>
        <w:t>119th Session, 2011-2012</w:t>
      </w:r>
    </w:p>
    <w:p w:rsidR="00FF7687" w:rsidRDefault="00FF7687" w:rsidP="00FF7687">
      <w:pPr>
        <w:widowControl w:val="0"/>
        <w:jc w:val="left"/>
      </w:pPr>
    </w:p>
    <w:p w:rsidR="00FF7687" w:rsidRDefault="00FF7687" w:rsidP="00FF7687">
      <w:pPr>
        <w:widowControl w:val="0"/>
        <w:jc w:val="left"/>
        <w:rPr>
          <w:b/>
        </w:rPr>
      </w:pPr>
      <w:r w:rsidRPr="00FF7687">
        <w:rPr>
          <w:b/>
        </w:rPr>
        <w:t>H. 3405</w:t>
      </w:r>
    </w:p>
    <w:p w:rsidR="00FF7687" w:rsidRDefault="00FF7687" w:rsidP="00FF7687">
      <w:pPr>
        <w:widowControl w:val="0"/>
        <w:jc w:val="left"/>
        <w:rPr>
          <w:b/>
        </w:rPr>
      </w:pPr>
    </w:p>
    <w:p w:rsidR="00FF7687" w:rsidRDefault="00FF7687" w:rsidP="00FF7687">
      <w:pPr>
        <w:widowControl w:val="0"/>
        <w:jc w:val="left"/>
      </w:pPr>
      <w:r w:rsidRPr="00FF7687">
        <w:rPr>
          <w:b/>
        </w:rPr>
        <w:t>STATUS INFORMATION</w:t>
      </w:r>
    </w:p>
    <w:p w:rsidR="00FF7687" w:rsidRDefault="00FF7687" w:rsidP="00FF7687">
      <w:pPr>
        <w:widowControl w:val="0"/>
        <w:jc w:val="left"/>
      </w:pPr>
    </w:p>
    <w:p w:rsidR="00FF7687" w:rsidRDefault="00FF7687" w:rsidP="00FF7687">
      <w:pPr>
        <w:widowControl w:val="0"/>
        <w:jc w:val="left"/>
      </w:pPr>
      <w:r>
        <w:t>General Bill</w:t>
      </w:r>
    </w:p>
    <w:p w:rsidR="00FF7687" w:rsidRDefault="00FF7687" w:rsidP="00FF7687">
      <w:pPr>
        <w:widowControl w:val="0"/>
        <w:jc w:val="left"/>
      </w:pPr>
      <w:r>
        <w:t>Sponsors: Rep. Vick</w:t>
      </w:r>
    </w:p>
    <w:p w:rsidR="00FF7687" w:rsidRDefault="00FF7687" w:rsidP="00FF7687">
      <w:pPr>
        <w:widowControl w:val="0"/>
        <w:jc w:val="left"/>
      </w:pPr>
      <w:r>
        <w:t>Document Path: l:\council\bills\swb\5084cm11.docx</w:t>
      </w:r>
    </w:p>
    <w:p w:rsidR="00FF7687" w:rsidRDefault="00FF7687" w:rsidP="00FF7687">
      <w:pPr>
        <w:widowControl w:val="0"/>
        <w:jc w:val="left"/>
      </w:pPr>
    </w:p>
    <w:p w:rsidR="00FF7687" w:rsidRDefault="00FF7687" w:rsidP="00FF7687">
      <w:pPr>
        <w:widowControl w:val="0"/>
        <w:jc w:val="left"/>
      </w:pPr>
      <w:r>
        <w:t>Introduced in the House on January 20, 2011</w:t>
      </w:r>
    </w:p>
    <w:p w:rsidR="00FF7687" w:rsidRDefault="00FF7687" w:rsidP="00FF7687">
      <w:pPr>
        <w:widowControl w:val="0"/>
        <w:jc w:val="left"/>
      </w:pPr>
      <w:r>
        <w:t xml:space="preserve">Currently residing in the House Committee on </w:t>
      </w:r>
      <w:r w:rsidRPr="00FF7687">
        <w:rPr>
          <w:b/>
        </w:rPr>
        <w:t>Judiciary</w:t>
      </w:r>
    </w:p>
    <w:p w:rsidR="00FF7687" w:rsidRDefault="00FF7687" w:rsidP="00FF7687">
      <w:pPr>
        <w:widowControl w:val="0"/>
        <w:jc w:val="left"/>
      </w:pPr>
    </w:p>
    <w:p w:rsidR="00FF7687" w:rsidRDefault="00FF7687" w:rsidP="00FF7687">
      <w:pPr>
        <w:widowControl w:val="0"/>
        <w:jc w:val="left"/>
      </w:pPr>
      <w:r>
        <w:t xml:space="preserve">Summary: </w:t>
      </w:r>
      <w:r w:rsidR="00EE3278">
        <w:t>Public official</w:t>
      </w:r>
    </w:p>
    <w:p w:rsidR="00FF7687" w:rsidRDefault="00FF7687" w:rsidP="00FF7687">
      <w:pPr>
        <w:widowControl w:val="0"/>
        <w:jc w:val="left"/>
      </w:pPr>
    </w:p>
    <w:p w:rsidR="00FF7687" w:rsidRDefault="00FF7687" w:rsidP="00FF7687">
      <w:pPr>
        <w:widowControl w:val="0"/>
        <w:jc w:val="left"/>
      </w:pPr>
    </w:p>
    <w:p w:rsidR="00FF7687" w:rsidRDefault="00FF7687" w:rsidP="00FF76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7687">
        <w:rPr>
          <w:b/>
        </w:rPr>
        <w:t>HISTORY OF LEGISLATIVE ACTIONS</w:t>
      </w:r>
    </w:p>
    <w:p w:rsidR="00FF7687" w:rsidRDefault="00FF7687" w:rsidP="00FF76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7687" w:rsidRPr="00FF7687" w:rsidRDefault="00FF7687" w:rsidP="00FF76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7687">
        <w:rPr>
          <w:u w:val="single"/>
        </w:rPr>
        <w:tab/>
        <w:t>Date</w:t>
      </w:r>
      <w:r w:rsidRPr="00FF7687">
        <w:rPr>
          <w:u w:val="single"/>
        </w:rPr>
        <w:tab/>
        <w:t>Body</w:t>
      </w:r>
      <w:r w:rsidRPr="00FF7687">
        <w:rPr>
          <w:u w:val="single"/>
        </w:rPr>
        <w:tab/>
        <w:t>Action Description with journal page number</w:t>
      </w:r>
      <w:r w:rsidRPr="00FF7687">
        <w:rPr>
          <w:u w:val="single"/>
        </w:rPr>
        <w:tab/>
      </w:r>
    </w:p>
    <w:p w:rsidR="006155E2" w:rsidRDefault="006155E2" w:rsidP="006155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1/20/2011</w:t>
      </w:r>
      <w:r>
        <w:tab/>
        <w:t>House</w:t>
      </w:r>
      <w:r>
        <w:tab/>
      </w:r>
      <w:r w:rsidRPr="00376B5E">
        <w:t>Introduced and read first time (</w:t>
      </w:r>
      <w:hyperlink r:id="rId7" w:history="1">
        <w:r w:rsidRPr="00376B5E">
          <w:rPr>
            <w:rStyle w:val="Hyperlink"/>
          </w:rPr>
          <w:t>House Journal</w:t>
        </w:r>
        <w:r w:rsidRPr="00376B5E">
          <w:rPr>
            <w:rStyle w:val="Hyperlink"/>
          </w:rPr>
          <w:noBreakHyphen/>
          <w:t>page 10</w:t>
        </w:r>
      </w:hyperlink>
      <w:r w:rsidRPr="00376B5E">
        <w:t>)</w:t>
      </w:r>
    </w:p>
    <w:p w:rsidR="006155E2" w:rsidRDefault="006155E2" w:rsidP="006155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1/20/2011</w:t>
      </w:r>
      <w:r>
        <w:tab/>
        <w:t>House</w:t>
      </w:r>
      <w:r>
        <w:tab/>
      </w:r>
      <w:r w:rsidRPr="00376B5E">
        <w:t>Ref</w:t>
      </w:r>
      <w:r>
        <w:t xml:space="preserve">erred to Committee on </w:t>
      </w:r>
      <w:r w:rsidRPr="00376B5E">
        <w:rPr>
          <w:b/>
        </w:rPr>
        <w:t>Judiciary</w:t>
      </w:r>
      <w:r>
        <w:t xml:space="preserve"> </w:t>
      </w:r>
      <w:r w:rsidRPr="00376B5E">
        <w:t>(</w:t>
      </w:r>
      <w:hyperlink r:id="rId8" w:history="1">
        <w:r w:rsidRPr="00376B5E">
          <w:rPr>
            <w:rStyle w:val="Hyperlink"/>
          </w:rPr>
          <w:t>House Journal</w:t>
        </w:r>
        <w:r w:rsidRPr="00376B5E">
          <w:rPr>
            <w:rStyle w:val="Hyperlink"/>
          </w:rPr>
          <w:noBreakHyphen/>
          <w:t>page 10</w:t>
        </w:r>
      </w:hyperlink>
      <w:r w:rsidRPr="00376B5E">
        <w:t>)</w:t>
      </w:r>
    </w:p>
    <w:p w:rsidR="006155E2" w:rsidRDefault="006155E2" w:rsidP="006155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7687" w:rsidRPr="00FF7687" w:rsidRDefault="00FF7687" w:rsidP="00FF76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7687" w:rsidRDefault="00FF7687" w:rsidP="00FF7687">
      <w:pPr>
        <w:widowControl w:val="0"/>
        <w:jc w:val="left"/>
      </w:pPr>
      <w:r w:rsidRPr="00FF7687">
        <w:rPr>
          <w:b/>
        </w:rPr>
        <w:t>VERSIONS OF THIS BILL</w:t>
      </w:r>
    </w:p>
    <w:p w:rsidR="00FF7687" w:rsidRDefault="00FF7687" w:rsidP="00FF7687">
      <w:pPr>
        <w:widowControl w:val="0"/>
        <w:jc w:val="left"/>
      </w:pPr>
    </w:p>
    <w:p w:rsidR="00FF7687" w:rsidRDefault="00302E22" w:rsidP="00FF7687">
      <w:pPr>
        <w:widowControl w:val="0"/>
        <w:jc w:val="left"/>
      </w:pPr>
      <w:hyperlink r:id="rId9" w:history="1">
        <w:r w:rsidR="00FF7687">
          <w:rPr>
            <w:rStyle w:val="Hyperlink"/>
          </w:rPr>
          <w:t>1/20/2011</w:t>
        </w:r>
      </w:hyperlink>
    </w:p>
    <w:p w:rsidR="00FF7687" w:rsidRDefault="00FF7687" w:rsidP="00FF7687"/>
    <w:p w:rsidR="00FF7687" w:rsidRDefault="00FF7687" w:rsidP="00FF7687">
      <w:pPr>
        <w:sectPr w:rsidR="00FF7687" w:rsidSect="00FF76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7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611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0E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23</w:t>
      </w:r>
      <w:r>
        <w:noBreakHyphen/>
        <w:t>31</w:t>
      </w:r>
      <w:r>
        <w:noBreakHyphen/>
        <w:t>240, CODE OF LAWS OF SOUTH CAROLINA, 1976, RELATING TO THE LIST OF ELECTED AND APPOINTED PERSONS ALLOWED TO CARRY A CONCEALED WEAPON WHILE ON DUTY, SO AS TO INCLUDE ANY ELECTED OR APPOINTED PUBLIC OFFICIAL WHO DOES NOT ALREADY APPEAR ON THE LIST.</w:t>
      </w:r>
    </w:p>
    <w:p w:rsidR="00E36115" w:rsidRDefault="00E361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6115" w:rsidRDefault="00E361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36115" w:rsidRDefault="00E361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115" w:rsidRDefault="00E361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00EB9">
        <w:t>Section 23</w:t>
      </w:r>
      <w:r w:rsidR="00500EB9">
        <w:noBreakHyphen/>
        <w:t>31</w:t>
      </w:r>
      <w:r w:rsidR="00500EB9">
        <w:noBreakHyphen/>
        <w:t xml:space="preserve">240 of the 1976 </w:t>
      </w:r>
      <w:r w:rsidR="004D6185">
        <w:t>C</w:t>
      </w:r>
      <w:r w:rsidR="00500EB9">
        <w:t>ode is amended to read:</w:t>
      </w:r>
    </w:p>
    <w:p w:rsidR="00500EB9" w:rsidRDefault="00500E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EB9" w:rsidRPr="001F0C37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23</w:t>
      </w:r>
      <w:r>
        <w:noBreakHyphen/>
        <w:t>31</w:t>
      </w:r>
      <w:r>
        <w:noBreakHyphen/>
        <w:t>240.</w:t>
      </w:r>
      <w:r>
        <w:tab/>
      </w:r>
      <w:r w:rsidRPr="001F0C37">
        <w:t xml:space="preserve">Notwithstanding any other provision contained in this article, the following persons who possess a valid permit pursuant to this article may carry a concealable weapon anywhere within this State, when carrying out the duties of their office: </w:t>
      </w:r>
    </w:p>
    <w:p w:rsidR="00500EB9" w:rsidRPr="001F0C37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F0C37">
        <w:t>(1)</w:t>
      </w:r>
      <w:r>
        <w:tab/>
      </w:r>
      <w:r w:rsidRPr="001F0C37">
        <w:t xml:space="preserve">active Supreme Court justices; </w:t>
      </w:r>
    </w:p>
    <w:p w:rsidR="00500EB9" w:rsidRPr="001F0C37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>
        <w:tab/>
      </w:r>
      <w:r w:rsidRPr="001F0C37">
        <w:t xml:space="preserve">active judges of the court of appeals; </w:t>
      </w:r>
    </w:p>
    <w:p w:rsidR="00500EB9" w:rsidRPr="001F0C37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(3)</w:t>
      </w:r>
      <w:r>
        <w:tab/>
      </w:r>
      <w:r w:rsidRPr="001F0C37">
        <w:t xml:space="preserve">active circuit court judges; </w:t>
      </w:r>
    </w:p>
    <w:p w:rsidR="00500EB9" w:rsidRPr="001F0C37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(4)</w:t>
      </w:r>
      <w:r>
        <w:tab/>
      </w:r>
      <w:r w:rsidRPr="001F0C37">
        <w:t xml:space="preserve">active family court judges; </w:t>
      </w:r>
    </w:p>
    <w:p w:rsidR="00500EB9" w:rsidRPr="001F0C37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F0C37">
        <w:t>(5)</w:t>
      </w:r>
      <w:r>
        <w:tab/>
      </w:r>
      <w:r w:rsidRPr="001F0C37">
        <w:t>active masters</w:t>
      </w:r>
      <w:r>
        <w:noBreakHyphen/>
      </w:r>
      <w:r w:rsidRPr="001F0C37">
        <w:t>in</w:t>
      </w:r>
      <w:r>
        <w:noBreakHyphen/>
      </w:r>
      <w:r w:rsidRPr="001F0C37">
        <w:t xml:space="preserve">equity; </w:t>
      </w:r>
    </w:p>
    <w:p w:rsidR="00500EB9" w:rsidRPr="001F0C37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F0C37">
        <w:t>(6)</w:t>
      </w:r>
      <w:r>
        <w:tab/>
      </w:r>
      <w:r w:rsidRPr="001F0C37">
        <w:t xml:space="preserve">active probate court judges; </w:t>
      </w:r>
    </w:p>
    <w:p w:rsidR="00500EB9" w:rsidRPr="001F0C37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(7)</w:t>
      </w:r>
      <w:r>
        <w:tab/>
      </w:r>
      <w:r w:rsidRPr="001F0C37">
        <w:t xml:space="preserve">active magistrates; </w:t>
      </w:r>
    </w:p>
    <w:p w:rsidR="00500EB9" w:rsidRPr="001F0C37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(8)</w:t>
      </w:r>
      <w:r>
        <w:tab/>
      </w:r>
      <w:r w:rsidRPr="001F0C37">
        <w:t xml:space="preserve">active municipal court judges; </w:t>
      </w:r>
    </w:p>
    <w:p w:rsidR="00500EB9" w:rsidRPr="001F0C37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 w:rsidRPr="001F0C37">
        <w:t>(9)</w:t>
      </w:r>
      <w:r>
        <w:tab/>
      </w:r>
      <w:r w:rsidRPr="001F0C37">
        <w:t xml:space="preserve">active federal judges; </w:t>
      </w:r>
    </w:p>
    <w:p w:rsidR="00500EB9" w:rsidRPr="001F0C37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F0C37">
        <w:t>(10)</w:t>
      </w:r>
      <w:r>
        <w:tab/>
      </w:r>
      <w:r w:rsidRPr="001F0C37">
        <w:t xml:space="preserve">active administrative law judges; </w:t>
      </w:r>
    </w:p>
    <w:p w:rsidR="00500EB9" w:rsidRPr="001F0C37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(11)</w:t>
      </w:r>
      <w:r>
        <w:tab/>
      </w:r>
      <w:r w:rsidRPr="001F0C37">
        <w:t xml:space="preserve">active solicitors and assistant solicitors; </w:t>
      </w:r>
      <w:r w:rsidRPr="00500EB9">
        <w:rPr>
          <w:strike/>
        </w:rPr>
        <w:t>and</w:t>
      </w:r>
      <w:r w:rsidRPr="001F0C37">
        <w:t xml:space="preserve"> </w:t>
      </w:r>
    </w:p>
    <w:p w:rsidR="00500EB9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(12)</w:t>
      </w:r>
      <w:r>
        <w:tab/>
      </w:r>
      <w:r w:rsidRPr="001F0C37">
        <w:t>active workers</w:t>
      </w:r>
      <w:r w:rsidRPr="00500EB9">
        <w:t>’</w:t>
      </w:r>
      <w:r>
        <w:t xml:space="preserve"> compensation commissioners</w:t>
      </w:r>
      <w:r w:rsidRPr="00500EB9">
        <w:rPr>
          <w:strike/>
        </w:rPr>
        <w:t>.</w:t>
      </w:r>
      <w:r>
        <w:t xml:space="preserve"> </w:t>
      </w:r>
      <w:r w:rsidRPr="00500EB9">
        <w:rPr>
          <w:u w:val="single"/>
        </w:rPr>
        <w:t>; and</w:t>
      </w:r>
    </w:p>
    <w:p w:rsidR="00500EB9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00EB9">
        <w:rPr>
          <w:u w:val="single"/>
        </w:rPr>
        <w:t>(13)</w:t>
      </w:r>
      <w:r w:rsidR="00DE1CA8" w:rsidRPr="00DE1CA8">
        <w:tab/>
      </w:r>
      <w:r w:rsidRPr="00500EB9">
        <w:rPr>
          <w:u w:val="single"/>
        </w:rPr>
        <w:t>any other elected or appointed public official</w:t>
      </w:r>
      <w:r>
        <w:rPr>
          <w:u w:val="single"/>
        </w:rPr>
        <w:t>.</w:t>
      </w:r>
      <w:r>
        <w:t>”</w:t>
      </w:r>
    </w:p>
    <w:p w:rsidR="00E36115" w:rsidRDefault="00E361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61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00EB9">
        <w:t>2</w:t>
      </w:r>
      <w:r>
        <w:t>.</w:t>
      </w:r>
      <w:r>
        <w:tab/>
        <w:t>This act takes effect upon approval by the Governor.</w:t>
      </w:r>
    </w:p>
    <w:p w:rsidR="00297E6C" w:rsidRDefault="00500E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7E6C" w:rsidRDefault="00297E6C" w:rsidP="00FF7687">
      <w:pPr>
        <w:suppressAutoHyphens/>
      </w:pPr>
    </w:p>
    <w:sectPr w:rsidR="00297E6C" w:rsidSect="00FF768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115" w:rsidRDefault="00E36115" w:rsidP="009F0C77">
      <w:r>
        <w:separator/>
      </w:r>
    </w:p>
  </w:endnote>
  <w:endnote w:type="continuationSeparator" w:id="0">
    <w:p w:rsidR="00E36115" w:rsidRDefault="00E361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164DC3-B49F-4036-9631-4E3AAD223235}"/>
    <w:embedBold r:id="rId2" w:fontKey="{7C7DECE2-CA0C-41E5-B30D-7BBCCD0DB1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2FA593-73C0-40ED-AC78-3269112336C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F55AD04-5CD8-498C-AC28-D6C3071ACD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4FE888-894D-4B00-A10A-CC0D40F2BC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687" w:rsidRPr="00297E6C" w:rsidRDefault="00FF7687" w:rsidP="00297E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[3405]</w:t>
    </w:r>
    <w:r>
      <w:tab/>
    </w:r>
    <w:r w:rsidR="00302E22">
      <w:fldChar w:fldCharType="begin"/>
    </w:r>
    <w:r w:rsidR="00302E22">
      <w:instrText xml:space="preserve"> PAGE  \* MERGEFORMAT </w:instrText>
    </w:r>
    <w:r w:rsidR="00302E22">
      <w:fldChar w:fldCharType="separate"/>
    </w:r>
    <w:r w:rsidR="00302E22">
      <w:rPr>
        <w:noProof/>
      </w:rPr>
      <w:t>1</w:t>
    </w:r>
    <w:r w:rsidR="00302E2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115" w:rsidRDefault="00E36115" w:rsidP="009F0C77">
      <w:r>
        <w:separator/>
      </w:r>
    </w:p>
  </w:footnote>
  <w:footnote w:type="continuationSeparator" w:id="0">
    <w:p w:rsidR="00E36115" w:rsidRDefault="00E361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84CM11"/>
    <w:docVar w:name="CoverBillType" w:val="b"/>
    <w:docVar w:name="docpath" w:val="L:\Council\bills\SWB\5084CM11.DOCX"/>
    <w:docVar w:name="dvBillNumber" w:val="340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935F7"/>
    <w:rsid w:val="00011869"/>
    <w:rsid w:val="00040440"/>
    <w:rsid w:val="000E1785"/>
    <w:rsid w:val="000F40FA"/>
    <w:rsid w:val="0010776B"/>
    <w:rsid w:val="00133E66"/>
    <w:rsid w:val="001435A3"/>
    <w:rsid w:val="00145757"/>
    <w:rsid w:val="001D08F2"/>
    <w:rsid w:val="001D525B"/>
    <w:rsid w:val="001D7F4F"/>
    <w:rsid w:val="001E328E"/>
    <w:rsid w:val="002321B6"/>
    <w:rsid w:val="00250967"/>
    <w:rsid w:val="002543C8"/>
    <w:rsid w:val="00284AAE"/>
    <w:rsid w:val="00297E6C"/>
    <w:rsid w:val="002E5912"/>
    <w:rsid w:val="00302E22"/>
    <w:rsid w:val="00325348"/>
    <w:rsid w:val="0032732C"/>
    <w:rsid w:val="00336AD0"/>
    <w:rsid w:val="0037079A"/>
    <w:rsid w:val="00375327"/>
    <w:rsid w:val="003935F7"/>
    <w:rsid w:val="003D01E8"/>
    <w:rsid w:val="003E5288"/>
    <w:rsid w:val="003F6D79"/>
    <w:rsid w:val="0041760A"/>
    <w:rsid w:val="00417C01"/>
    <w:rsid w:val="004809EE"/>
    <w:rsid w:val="004D6185"/>
    <w:rsid w:val="004E7D54"/>
    <w:rsid w:val="00500EB9"/>
    <w:rsid w:val="005273C6"/>
    <w:rsid w:val="00530A69"/>
    <w:rsid w:val="00545593"/>
    <w:rsid w:val="00573A44"/>
    <w:rsid w:val="005775F7"/>
    <w:rsid w:val="00577C6C"/>
    <w:rsid w:val="005C2FE2"/>
    <w:rsid w:val="005E2BC9"/>
    <w:rsid w:val="00605102"/>
    <w:rsid w:val="006155E2"/>
    <w:rsid w:val="006215AA"/>
    <w:rsid w:val="006913C9"/>
    <w:rsid w:val="0069470D"/>
    <w:rsid w:val="006C6863"/>
    <w:rsid w:val="00700909"/>
    <w:rsid w:val="00734F00"/>
    <w:rsid w:val="007A70AE"/>
    <w:rsid w:val="007D1704"/>
    <w:rsid w:val="008362E8"/>
    <w:rsid w:val="008A1768"/>
    <w:rsid w:val="008C556B"/>
    <w:rsid w:val="008F4429"/>
    <w:rsid w:val="009276E6"/>
    <w:rsid w:val="0094021A"/>
    <w:rsid w:val="00980FDF"/>
    <w:rsid w:val="009C6A0B"/>
    <w:rsid w:val="009F0C77"/>
    <w:rsid w:val="009F4DD1"/>
    <w:rsid w:val="00A30400"/>
    <w:rsid w:val="00A41684"/>
    <w:rsid w:val="00A64E80"/>
    <w:rsid w:val="00A72BCD"/>
    <w:rsid w:val="00A741D9"/>
    <w:rsid w:val="00A833AB"/>
    <w:rsid w:val="00A9741D"/>
    <w:rsid w:val="00AD4B17"/>
    <w:rsid w:val="00B412D4"/>
    <w:rsid w:val="00BA18F4"/>
    <w:rsid w:val="00BE3C22"/>
    <w:rsid w:val="00C01864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1BC7"/>
    <w:rsid w:val="00DE1CA8"/>
    <w:rsid w:val="00DF3845"/>
    <w:rsid w:val="00E36115"/>
    <w:rsid w:val="00E41911"/>
    <w:rsid w:val="00E92EEF"/>
    <w:rsid w:val="00EE3278"/>
    <w:rsid w:val="00F21A89"/>
    <w:rsid w:val="00F24442"/>
    <w:rsid w:val="00F50AE3"/>
    <w:rsid w:val="00F67CF1"/>
    <w:rsid w:val="00F74017"/>
    <w:rsid w:val="00F840F0"/>
    <w:rsid w:val="00F8657B"/>
    <w:rsid w:val="00FB0D0D"/>
    <w:rsid w:val="00FB43B4"/>
    <w:rsid w:val="00FF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5077485-5606-47C9-8B9C-C313255D4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0E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EB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F76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20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0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405_201101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F12CD-AC60-4BE3-9934-D30819628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271</Words>
  <Characters>1527</Characters>
  <Application>Microsoft Office Word</Application>
  <DocSecurity>4</DocSecurity>
  <Lines>74</Lines>
  <Paragraphs>36</Paragraphs>
  <ScaleCrop>false</ScaleCrop>
  <Company> </Company>
  <LinksUpToDate>false</LinksUpToDate>
  <CharactersWithSpaces>1790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3405: Public official - South Carolina Legislature Online</dc:title>
  <dc:subject/>
  <dc:creator>SandyBarden</dc:creator>
  <cp:keywords/>
  <dc:description/>
  <cp:lastModifiedBy>N Cumfer</cp:lastModifiedBy>
  <cp:revision>2</cp:revision>
  <cp:lastPrinted>2011-01-19T15:01:00Z</cp:lastPrinted>
  <dcterms:created xsi:type="dcterms:W3CDTF">2014-11-21T21:37:00Z</dcterms:created>
  <dcterms:modified xsi:type="dcterms:W3CDTF">2014-11-21T21:37:00Z</dcterms:modified>
</cp:coreProperties>
</file>