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7AA" w:rsidRDefault="005137AA" w:rsidP="005137AA">
      <w:pPr>
        <w:widowControl w:val="0"/>
        <w:jc w:val="center"/>
      </w:pPr>
      <w:bookmarkStart w:id="0" w:name="_GoBack"/>
      <w:bookmarkEnd w:id="0"/>
      <w:r w:rsidRPr="005137AA">
        <w:rPr>
          <w:b/>
        </w:rPr>
        <w:t>South Carolina General Assembly</w:t>
      </w:r>
    </w:p>
    <w:p w:rsidR="005137AA" w:rsidRDefault="005137AA" w:rsidP="005137AA">
      <w:pPr>
        <w:widowControl w:val="0"/>
        <w:jc w:val="center"/>
      </w:pPr>
      <w:r>
        <w:t>119th Session, 2011-2012</w:t>
      </w:r>
    </w:p>
    <w:p w:rsidR="005137AA" w:rsidRDefault="005137AA" w:rsidP="005137AA">
      <w:pPr>
        <w:widowControl w:val="0"/>
        <w:jc w:val="left"/>
      </w:pPr>
    </w:p>
    <w:p w:rsidR="005137AA" w:rsidRDefault="005137AA" w:rsidP="005137AA">
      <w:pPr>
        <w:widowControl w:val="0"/>
        <w:jc w:val="left"/>
        <w:rPr>
          <w:b/>
        </w:rPr>
      </w:pPr>
      <w:r w:rsidRPr="005137AA">
        <w:rPr>
          <w:b/>
        </w:rPr>
        <w:t>H. 3418</w:t>
      </w:r>
    </w:p>
    <w:p w:rsidR="005137AA" w:rsidRDefault="005137AA" w:rsidP="005137AA">
      <w:pPr>
        <w:widowControl w:val="0"/>
        <w:jc w:val="left"/>
        <w:rPr>
          <w:b/>
        </w:rPr>
      </w:pPr>
    </w:p>
    <w:p w:rsidR="005137AA" w:rsidRDefault="005137AA" w:rsidP="005137AA">
      <w:pPr>
        <w:widowControl w:val="0"/>
        <w:jc w:val="left"/>
      </w:pPr>
      <w:r w:rsidRPr="005137AA">
        <w:rPr>
          <w:b/>
        </w:rPr>
        <w:t>STATUS INFORMATION</w:t>
      </w:r>
    </w:p>
    <w:p w:rsidR="005137AA" w:rsidRDefault="005137AA" w:rsidP="005137AA">
      <w:pPr>
        <w:widowControl w:val="0"/>
        <w:jc w:val="left"/>
      </w:pPr>
    </w:p>
    <w:p w:rsidR="005137AA" w:rsidRDefault="005137AA" w:rsidP="005137AA">
      <w:pPr>
        <w:widowControl w:val="0"/>
        <w:jc w:val="left"/>
      </w:pPr>
      <w:r>
        <w:t>General Bill</w:t>
      </w:r>
    </w:p>
    <w:p w:rsidR="005137AA" w:rsidRDefault="005137AA" w:rsidP="005137AA">
      <w:pPr>
        <w:widowControl w:val="0"/>
        <w:jc w:val="left"/>
      </w:pPr>
      <w:r>
        <w:t>Sponsors: Rep. Merrill</w:t>
      </w:r>
    </w:p>
    <w:p w:rsidR="005137AA" w:rsidRDefault="005137AA" w:rsidP="005137AA">
      <w:pPr>
        <w:widowControl w:val="0"/>
        <w:jc w:val="left"/>
      </w:pPr>
      <w:r>
        <w:t>Document Path: l:\council\bills\agm\18347bh11.docx</w:t>
      </w:r>
    </w:p>
    <w:p w:rsidR="005137AA" w:rsidRDefault="005137AA" w:rsidP="005137AA">
      <w:pPr>
        <w:widowControl w:val="0"/>
        <w:jc w:val="left"/>
      </w:pPr>
    </w:p>
    <w:p w:rsidR="005137AA" w:rsidRDefault="005137AA" w:rsidP="005137AA">
      <w:pPr>
        <w:widowControl w:val="0"/>
        <w:jc w:val="left"/>
      </w:pPr>
      <w:r>
        <w:t>Introduced in the House on January 25, 2011</w:t>
      </w:r>
    </w:p>
    <w:p w:rsidR="005137AA" w:rsidRDefault="005137AA" w:rsidP="005137AA">
      <w:pPr>
        <w:widowControl w:val="0"/>
        <w:jc w:val="left"/>
      </w:pPr>
      <w:r>
        <w:t xml:space="preserve">Currently residing in the House Committee on </w:t>
      </w:r>
      <w:r w:rsidRPr="005137AA">
        <w:rPr>
          <w:b/>
        </w:rPr>
        <w:t>Education and Public Works</w:t>
      </w:r>
    </w:p>
    <w:p w:rsidR="005137AA" w:rsidRDefault="005137AA" w:rsidP="005137AA">
      <w:pPr>
        <w:widowControl w:val="0"/>
        <w:jc w:val="left"/>
      </w:pPr>
    </w:p>
    <w:p w:rsidR="005137AA" w:rsidRDefault="005137AA" w:rsidP="005137AA">
      <w:pPr>
        <w:widowControl w:val="0"/>
        <w:jc w:val="left"/>
      </w:pPr>
      <w:r>
        <w:t xml:space="preserve">Summary: </w:t>
      </w:r>
      <w:r w:rsidR="00773279">
        <w:t>Institutions of higher learning</w:t>
      </w:r>
    </w:p>
    <w:p w:rsidR="005137AA" w:rsidRDefault="005137AA" w:rsidP="005137AA">
      <w:pPr>
        <w:widowControl w:val="0"/>
        <w:jc w:val="left"/>
      </w:pPr>
    </w:p>
    <w:p w:rsidR="005137AA" w:rsidRDefault="005137AA" w:rsidP="005137AA">
      <w:pPr>
        <w:widowControl w:val="0"/>
        <w:jc w:val="left"/>
      </w:pPr>
    </w:p>
    <w:p w:rsidR="005137AA" w:rsidRDefault="005137AA" w:rsidP="005137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7AA">
        <w:rPr>
          <w:b/>
        </w:rPr>
        <w:t>HISTORY OF LEGISLATIVE ACTIONS</w:t>
      </w:r>
    </w:p>
    <w:p w:rsidR="005137AA" w:rsidRDefault="005137AA" w:rsidP="005137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37AA" w:rsidRPr="005137AA" w:rsidRDefault="005137AA" w:rsidP="005137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7AA">
        <w:rPr>
          <w:u w:val="single"/>
        </w:rPr>
        <w:tab/>
        <w:t>Date</w:t>
      </w:r>
      <w:r w:rsidRPr="005137AA">
        <w:rPr>
          <w:u w:val="single"/>
        </w:rPr>
        <w:tab/>
        <w:t>Body</w:t>
      </w:r>
      <w:r w:rsidRPr="005137AA">
        <w:rPr>
          <w:u w:val="single"/>
        </w:rPr>
        <w:tab/>
        <w:t>Action Description with journal page number</w:t>
      </w:r>
      <w:r w:rsidRPr="005137AA">
        <w:rPr>
          <w:u w:val="single"/>
        </w:rPr>
        <w:tab/>
      </w:r>
    </w:p>
    <w:p w:rsidR="0089111D" w:rsidRDefault="0089111D" w:rsidP="00891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B7276B">
        <w:t>Introduced and read first time (</w:t>
      </w:r>
      <w:hyperlink r:id="rId7" w:history="1">
        <w:r w:rsidRPr="00B7276B">
          <w:rPr>
            <w:rStyle w:val="Hyperlink"/>
          </w:rPr>
          <w:t>House Journal</w:t>
        </w:r>
        <w:r w:rsidRPr="00B7276B">
          <w:rPr>
            <w:rStyle w:val="Hyperlink"/>
          </w:rPr>
          <w:noBreakHyphen/>
          <w:t>page 24</w:t>
        </w:r>
      </w:hyperlink>
      <w:r w:rsidRPr="00B7276B">
        <w:t>)</w:t>
      </w:r>
    </w:p>
    <w:p w:rsidR="0089111D" w:rsidRDefault="0089111D" w:rsidP="00891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B7276B">
        <w:t>Referred to Co</w:t>
      </w:r>
      <w:r>
        <w:t xml:space="preserve">mmittee on </w:t>
      </w:r>
      <w:r w:rsidRPr="00B7276B">
        <w:rPr>
          <w:b/>
        </w:rPr>
        <w:t>Education and Public Works</w:t>
      </w:r>
      <w:r w:rsidRPr="00B7276B">
        <w:t xml:space="preserve"> (</w:t>
      </w:r>
      <w:hyperlink r:id="rId8" w:history="1">
        <w:r w:rsidRPr="00B7276B">
          <w:rPr>
            <w:rStyle w:val="Hyperlink"/>
          </w:rPr>
          <w:t>House Journal</w:t>
        </w:r>
        <w:r w:rsidRPr="00B7276B">
          <w:rPr>
            <w:rStyle w:val="Hyperlink"/>
          </w:rPr>
          <w:noBreakHyphen/>
          <w:t>page 24</w:t>
        </w:r>
      </w:hyperlink>
      <w:r w:rsidRPr="00B7276B">
        <w:t>)</w:t>
      </w:r>
    </w:p>
    <w:p w:rsidR="0089111D" w:rsidRDefault="0089111D" w:rsidP="00891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7AA" w:rsidRPr="005137AA" w:rsidRDefault="005137AA" w:rsidP="005137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7AA" w:rsidRDefault="005137AA" w:rsidP="005137AA">
      <w:pPr>
        <w:widowControl w:val="0"/>
        <w:jc w:val="left"/>
      </w:pPr>
      <w:r w:rsidRPr="005137AA">
        <w:rPr>
          <w:b/>
        </w:rPr>
        <w:t>VERSIONS OF THIS BILL</w:t>
      </w:r>
    </w:p>
    <w:p w:rsidR="005137AA" w:rsidRDefault="005137AA" w:rsidP="005137AA">
      <w:pPr>
        <w:widowControl w:val="0"/>
        <w:jc w:val="left"/>
      </w:pPr>
    </w:p>
    <w:p w:rsidR="005137AA" w:rsidRDefault="009C4AE5" w:rsidP="005137AA">
      <w:pPr>
        <w:widowControl w:val="0"/>
        <w:jc w:val="left"/>
      </w:pPr>
      <w:hyperlink r:id="rId9" w:history="1">
        <w:r w:rsidR="005137AA">
          <w:rPr>
            <w:rStyle w:val="Hyperlink"/>
          </w:rPr>
          <w:t>1/25/2011</w:t>
        </w:r>
      </w:hyperlink>
    </w:p>
    <w:p w:rsidR="005137AA" w:rsidRDefault="005137AA" w:rsidP="005137AA"/>
    <w:p w:rsidR="005137AA" w:rsidRDefault="005137AA" w:rsidP="005137AA">
      <w:pPr>
        <w:sectPr w:rsidR="005137AA" w:rsidSect="005137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58C8" w:rsidRDefault="003058C8" w:rsidP="003058C8">
      <w:pPr>
        <w:pStyle w:val="BillDots"/>
      </w:pPr>
    </w:p>
    <w:p w:rsidR="003058C8" w:rsidRDefault="003058C8" w:rsidP="003058C8">
      <w:pPr>
        <w:pStyle w:val="Numbersforbills"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C8" w:rsidRDefault="003058C8" w:rsidP="0030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39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1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101</w:t>
      </w:r>
      <w:r>
        <w:noBreakHyphen/>
        <w:t>282 SO AS TO PROVIDE THAT A MEMBER OF THE GOVERNING BOARD OF AN INSTITUTION OF HIGHER LEARNING MAY NOT SERVE MORE THAN THREE CONSECUTIVE TERMS ON THE BOARD.</w:t>
      </w:r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34C" w:rsidRDefault="0057394A" w:rsidP="00EF1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F134C">
        <w:t>Article 1, Chapter 101, Title 59 of the 1976 Code is amended by adding:</w:t>
      </w:r>
    </w:p>
    <w:p w:rsidR="00EF134C" w:rsidRDefault="00EF134C" w:rsidP="00EF1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94A" w:rsidRDefault="00EF134C" w:rsidP="00EF1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101</w:t>
      </w:r>
      <w:r>
        <w:noBreakHyphen/>
        <w:t>282.</w:t>
      </w:r>
      <w:r>
        <w:tab/>
        <w:t>Notwithstanding another provision of law or special provision applicable to a particular institution, a member of the governing board of an institution of higher learning may not serve more than three consecutive terms on that board.”</w:t>
      </w:r>
    </w:p>
    <w:p w:rsidR="0057394A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3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F134C">
        <w:t>2</w:t>
      </w:r>
      <w:r>
        <w:t>.</w:t>
      </w:r>
      <w:r>
        <w:tab/>
        <w:t>This act takes effect upon approval by the Governor.</w:t>
      </w:r>
    </w:p>
    <w:p w:rsidR="001E2C9B" w:rsidRDefault="00EF13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2C9B" w:rsidRDefault="001E2C9B" w:rsidP="005137AA">
      <w:pPr>
        <w:suppressAutoHyphens/>
      </w:pPr>
    </w:p>
    <w:sectPr w:rsidR="001E2C9B" w:rsidSect="005137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94A" w:rsidRDefault="0057394A" w:rsidP="009F0C77">
      <w:r>
        <w:separator/>
      </w:r>
    </w:p>
  </w:endnote>
  <w:endnote w:type="continuationSeparator" w:id="0">
    <w:p w:rsidR="0057394A" w:rsidRDefault="00573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07988-077B-48FE-9312-E4399DCB33BB}"/>
    <w:embedBold r:id="rId2" w:fontKey="{0A694BFE-2ACC-451D-B13A-DBF073973D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534EE4-8CAC-46DF-AD2A-D0747F236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33BF49-A689-4BA9-8220-94086E9211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7AA" w:rsidRPr="001E2C9B" w:rsidRDefault="005137AA" w:rsidP="001E2C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[3418]</w:t>
    </w:r>
    <w:r>
      <w:tab/>
    </w:r>
    <w:r w:rsidR="009C4AE5">
      <w:fldChar w:fldCharType="begin"/>
    </w:r>
    <w:r w:rsidR="009C4AE5">
      <w:instrText xml:space="preserve"> PAGE  \* MERGEFORMAT </w:instrText>
    </w:r>
    <w:r w:rsidR="009C4AE5">
      <w:fldChar w:fldCharType="separate"/>
    </w:r>
    <w:r w:rsidR="009C4AE5">
      <w:rPr>
        <w:noProof/>
      </w:rPr>
      <w:t>1</w:t>
    </w:r>
    <w:r w:rsidR="009C4A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94A" w:rsidRDefault="0057394A" w:rsidP="009F0C77">
      <w:r>
        <w:separator/>
      </w:r>
    </w:p>
  </w:footnote>
  <w:footnote w:type="continuationSeparator" w:id="0">
    <w:p w:rsidR="0057394A" w:rsidRDefault="00573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347BH11"/>
    <w:docVar w:name="CoverBillType" w:val="b"/>
    <w:docVar w:name="docpath" w:val="L:\Council\bills\AGM\18347BH11.DOCX"/>
    <w:docVar w:name="dvBillNumber" w:val="34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956C8"/>
    <w:rsid w:val="00011869"/>
    <w:rsid w:val="00076576"/>
    <w:rsid w:val="000B4364"/>
    <w:rsid w:val="000E1785"/>
    <w:rsid w:val="000F40FA"/>
    <w:rsid w:val="0010776B"/>
    <w:rsid w:val="00133E66"/>
    <w:rsid w:val="001435A3"/>
    <w:rsid w:val="001D08F2"/>
    <w:rsid w:val="001D525B"/>
    <w:rsid w:val="001D7F4F"/>
    <w:rsid w:val="001E2C9B"/>
    <w:rsid w:val="002321B6"/>
    <w:rsid w:val="00250967"/>
    <w:rsid w:val="002543C8"/>
    <w:rsid w:val="00284AAE"/>
    <w:rsid w:val="002B3BAD"/>
    <w:rsid w:val="002B7B75"/>
    <w:rsid w:val="002E5912"/>
    <w:rsid w:val="003058C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7AA"/>
    <w:rsid w:val="00522707"/>
    <w:rsid w:val="005273C6"/>
    <w:rsid w:val="00530A69"/>
    <w:rsid w:val="00545593"/>
    <w:rsid w:val="0057394A"/>
    <w:rsid w:val="00577C6C"/>
    <w:rsid w:val="00592C22"/>
    <w:rsid w:val="005C2FE2"/>
    <w:rsid w:val="005D1934"/>
    <w:rsid w:val="005E2BC9"/>
    <w:rsid w:val="00605102"/>
    <w:rsid w:val="006215AA"/>
    <w:rsid w:val="006913C9"/>
    <w:rsid w:val="0069470D"/>
    <w:rsid w:val="006D4783"/>
    <w:rsid w:val="00712CA9"/>
    <w:rsid w:val="00734F00"/>
    <w:rsid w:val="00773279"/>
    <w:rsid w:val="0077488C"/>
    <w:rsid w:val="007A70AE"/>
    <w:rsid w:val="008362E8"/>
    <w:rsid w:val="0089111D"/>
    <w:rsid w:val="008A1768"/>
    <w:rsid w:val="008B210A"/>
    <w:rsid w:val="008D48FA"/>
    <w:rsid w:val="008F4429"/>
    <w:rsid w:val="0094021A"/>
    <w:rsid w:val="009509E6"/>
    <w:rsid w:val="009814D5"/>
    <w:rsid w:val="009C4AE5"/>
    <w:rsid w:val="009C6A0B"/>
    <w:rsid w:val="009F0C77"/>
    <w:rsid w:val="009F4DD1"/>
    <w:rsid w:val="00A24CF6"/>
    <w:rsid w:val="00A41684"/>
    <w:rsid w:val="00A64E80"/>
    <w:rsid w:val="00A72BCD"/>
    <w:rsid w:val="00A741D9"/>
    <w:rsid w:val="00A833AB"/>
    <w:rsid w:val="00A9741D"/>
    <w:rsid w:val="00AD4B17"/>
    <w:rsid w:val="00B33D5E"/>
    <w:rsid w:val="00B412D4"/>
    <w:rsid w:val="00B63CDF"/>
    <w:rsid w:val="00B956C8"/>
    <w:rsid w:val="00BE3C22"/>
    <w:rsid w:val="00C0345E"/>
    <w:rsid w:val="00C3483A"/>
    <w:rsid w:val="00C74E9D"/>
    <w:rsid w:val="00C82FD3"/>
    <w:rsid w:val="00C92819"/>
    <w:rsid w:val="00CC6B7B"/>
    <w:rsid w:val="00CD2089"/>
    <w:rsid w:val="00D3502F"/>
    <w:rsid w:val="00D3766B"/>
    <w:rsid w:val="00D73A67"/>
    <w:rsid w:val="00D970A9"/>
    <w:rsid w:val="00DF3845"/>
    <w:rsid w:val="00E41911"/>
    <w:rsid w:val="00E605CA"/>
    <w:rsid w:val="00E742AF"/>
    <w:rsid w:val="00E92EEF"/>
    <w:rsid w:val="00EF134C"/>
    <w:rsid w:val="00F1603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CE48F6-96D4-49C0-B319-39787DD3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3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18_2011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E0D75-7A3B-43BD-9AFB-22C3AF9AD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207</Words>
  <Characters>1126</Characters>
  <Application>Microsoft Office Word</Application>
  <DocSecurity>4</DocSecurity>
  <Lines>59</Lines>
  <Paragraphs>23</Paragraphs>
  <ScaleCrop>false</ScaleCrop>
  <Company> 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3418: Institutions of higher learning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2014-11-21T21:38:00Z</dcterms:created>
  <dcterms:modified xsi:type="dcterms:W3CDTF">2014-11-21T21:38:00Z</dcterms:modified>
</cp:coreProperties>
</file>