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62F" w:rsidRDefault="0085562F" w:rsidP="0085562F">
      <w:pPr>
        <w:widowControl w:val="0"/>
        <w:jc w:val="center"/>
      </w:pPr>
      <w:bookmarkStart w:id="0" w:name="_GoBack"/>
      <w:bookmarkEnd w:id="0"/>
      <w:r w:rsidRPr="0085562F">
        <w:rPr>
          <w:b/>
        </w:rPr>
        <w:t>South Carolina General Assembly</w:t>
      </w:r>
    </w:p>
    <w:p w:rsidR="0085562F" w:rsidRDefault="0085562F" w:rsidP="0085562F">
      <w:pPr>
        <w:widowControl w:val="0"/>
        <w:jc w:val="center"/>
      </w:pPr>
      <w:r>
        <w:t>119th Session, 2011-2012</w:t>
      </w:r>
    </w:p>
    <w:p w:rsidR="0085562F" w:rsidRDefault="0085562F" w:rsidP="0085562F">
      <w:pPr>
        <w:widowControl w:val="0"/>
        <w:jc w:val="left"/>
      </w:pPr>
    </w:p>
    <w:p w:rsidR="0085562F" w:rsidRDefault="0085562F" w:rsidP="0085562F">
      <w:pPr>
        <w:widowControl w:val="0"/>
        <w:jc w:val="left"/>
        <w:rPr>
          <w:b/>
        </w:rPr>
      </w:pPr>
      <w:r w:rsidRPr="0085562F">
        <w:rPr>
          <w:b/>
        </w:rPr>
        <w:t>H. 3422</w:t>
      </w:r>
    </w:p>
    <w:p w:rsidR="0085562F" w:rsidRDefault="0085562F" w:rsidP="0085562F">
      <w:pPr>
        <w:widowControl w:val="0"/>
        <w:jc w:val="left"/>
        <w:rPr>
          <w:b/>
        </w:rPr>
      </w:pPr>
    </w:p>
    <w:p w:rsidR="0085562F" w:rsidRDefault="0085562F" w:rsidP="0085562F">
      <w:pPr>
        <w:widowControl w:val="0"/>
        <w:jc w:val="left"/>
      </w:pPr>
      <w:r w:rsidRPr="0085562F">
        <w:rPr>
          <w:b/>
        </w:rPr>
        <w:t>STATUS INFORMATION</w:t>
      </w:r>
    </w:p>
    <w:p w:rsidR="0085562F" w:rsidRDefault="0085562F" w:rsidP="0085562F">
      <w:pPr>
        <w:widowControl w:val="0"/>
        <w:jc w:val="left"/>
      </w:pPr>
    </w:p>
    <w:p w:rsidR="0085562F" w:rsidRDefault="0085562F" w:rsidP="0085562F">
      <w:pPr>
        <w:widowControl w:val="0"/>
        <w:jc w:val="left"/>
      </w:pPr>
      <w:r>
        <w:t>General Bill</w:t>
      </w:r>
    </w:p>
    <w:p w:rsidR="0085562F" w:rsidRDefault="0085562F" w:rsidP="0085562F">
      <w:pPr>
        <w:widowControl w:val="0"/>
        <w:jc w:val="left"/>
      </w:pPr>
      <w:r>
        <w:t>Sponsors: Reps. White, Brantley, Loftis, Bedingfield, Gambrell, G.R. Smith, Clemmons, Umphlett, Corbin, McCoy, Crawford, Rutherford, Atwater, Patrick, Frye, Brannon, Chumley, Herbkersman, Pitts and Spires</w:t>
      </w:r>
    </w:p>
    <w:p w:rsidR="0085562F" w:rsidRDefault="0085562F" w:rsidP="0085562F">
      <w:pPr>
        <w:widowControl w:val="0"/>
        <w:jc w:val="left"/>
      </w:pPr>
      <w:r>
        <w:t>Document Path: l:\council\bills\swb\5080cm11.docx</w:t>
      </w:r>
    </w:p>
    <w:p w:rsidR="0085562F" w:rsidRDefault="0085562F" w:rsidP="0085562F">
      <w:pPr>
        <w:widowControl w:val="0"/>
        <w:jc w:val="left"/>
      </w:pPr>
    </w:p>
    <w:p w:rsidR="0085562F" w:rsidRDefault="0085562F" w:rsidP="0085562F">
      <w:pPr>
        <w:widowControl w:val="0"/>
        <w:jc w:val="left"/>
      </w:pPr>
      <w:r>
        <w:t>Introduced in the House on January 25, 2011</w:t>
      </w:r>
    </w:p>
    <w:p w:rsidR="0085562F" w:rsidRDefault="0085562F" w:rsidP="0085562F">
      <w:pPr>
        <w:widowControl w:val="0"/>
        <w:jc w:val="left"/>
      </w:pPr>
      <w:r>
        <w:t xml:space="preserve">Currently residing in the House Committee on </w:t>
      </w:r>
      <w:r w:rsidRPr="0085562F">
        <w:rPr>
          <w:b/>
        </w:rPr>
        <w:t>Agriculture, Natural Resources and Environmental Affairs</w:t>
      </w:r>
    </w:p>
    <w:p w:rsidR="0085562F" w:rsidRDefault="0085562F" w:rsidP="0085562F">
      <w:pPr>
        <w:widowControl w:val="0"/>
        <w:jc w:val="left"/>
      </w:pPr>
    </w:p>
    <w:p w:rsidR="0085562F" w:rsidRDefault="0085562F" w:rsidP="0085562F">
      <w:pPr>
        <w:widowControl w:val="0"/>
        <w:jc w:val="left"/>
      </w:pPr>
      <w:r>
        <w:t xml:space="preserve">Summary: </w:t>
      </w:r>
      <w:r w:rsidR="00030D5D">
        <w:t>Scouts</w:t>
      </w:r>
    </w:p>
    <w:p w:rsidR="0085562F" w:rsidRDefault="0085562F" w:rsidP="0085562F">
      <w:pPr>
        <w:widowControl w:val="0"/>
        <w:jc w:val="left"/>
      </w:pPr>
    </w:p>
    <w:p w:rsidR="0085562F" w:rsidRDefault="0085562F" w:rsidP="0085562F">
      <w:pPr>
        <w:widowControl w:val="0"/>
        <w:jc w:val="left"/>
      </w:pPr>
    </w:p>
    <w:p w:rsidR="0085562F" w:rsidRDefault="0085562F" w:rsidP="00855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62F">
        <w:rPr>
          <w:b/>
        </w:rPr>
        <w:t>HISTORY OF LEGISLATIVE ACTIONS</w:t>
      </w:r>
    </w:p>
    <w:p w:rsidR="0085562F" w:rsidRDefault="0085562F" w:rsidP="00855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562F" w:rsidRPr="0085562F" w:rsidRDefault="0085562F" w:rsidP="00855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62F">
        <w:rPr>
          <w:u w:val="single"/>
        </w:rPr>
        <w:tab/>
        <w:t>Date</w:t>
      </w:r>
      <w:r w:rsidRPr="0085562F">
        <w:rPr>
          <w:u w:val="single"/>
        </w:rPr>
        <w:tab/>
        <w:t>Body</w:t>
      </w:r>
      <w:r w:rsidRPr="0085562F">
        <w:rPr>
          <w:u w:val="single"/>
        </w:rPr>
        <w:tab/>
        <w:t>Action Description with journal page number</w:t>
      </w:r>
      <w:r w:rsidRPr="0085562F">
        <w:rPr>
          <w:u w:val="single"/>
        </w:rPr>
        <w:tab/>
      </w:r>
    </w:p>
    <w:p w:rsidR="0000324C" w:rsidRDefault="0000324C" w:rsidP="000032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7D5BA5">
        <w:t>Introduced and read first time (</w:t>
      </w:r>
      <w:hyperlink r:id="rId7" w:history="1">
        <w:r w:rsidRPr="007D5BA5">
          <w:rPr>
            <w:rStyle w:val="Hyperlink"/>
          </w:rPr>
          <w:t>House Journal</w:t>
        </w:r>
        <w:r w:rsidRPr="007D5BA5">
          <w:rPr>
            <w:rStyle w:val="Hyperlink"/>
          </w:rPr>
          <w:noBreakHyphen/>
          <w:t>page 26</w:t>
        </w:r>
      </w:hyperlink>
      <w:r w:rsidRPr="007D5BA5">
        <w:t>)</w:t>
      </w:r>
    </w:p>
    <w:p w:rsidR="0000324C" w:rsidRDefault="0000324C" w:rsidP="000032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7D5BA5">
        <w:t>Referred to Co</w:t>
      </w:r>
      <w:r>
        <w:t xml:space="preserve">mmittee on </w:t>
      </w:r>
      <w:r w:rsidRPr="007D5BA5">
        <w:rPr>
          <w:b/>
        </w:rPr>
        <w:t>Agriculture, Natural Resources and Environmental Affairs</w:t>
      </w:r>
      <w:r>
        <w:t xml:space="preserve"> </w:t>
      </w:r>
      <w:r w:rsidRPr="007D5BA5">
        <w:t>(</w:t>
      </w:r>
      <w:hyperlink r:id="rId8" w:history="1">
        <w:r w:rsidRPr="007D5BA5">
          <w:rPr>
            <w:rStyle w:val="Hyperlink"/>
          </w:rPr>
          <w:t>House Journal</w:t>
        </w:r>
        <w:r w:rsidRPr="007D5BA5">
          <w:rPr>
            <w:rStyle w:val="Hyperlink"/>
          </w:rPr>
          <w:noBreakHyphen/>
          <w:t>page 26</w:t>
        </w:r>
      </w:hyperlink>
      <w:r w:rsidRPr="007D5BA5">
        <w:t>)</w:t>
      </w:r>
    </w:p>
    <w:p w:rsidR="0000324C" w:rsidRDefault="0000324C" w:rsidP="000032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62F" w:rsidRPr="0085562F" w:rsidRDefault="0085562F" w:rsidP="00855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62F" w:rsidRDefault="0085562F" w:rsidP="0085562F">
      <w:pPr>
        <w:widowControl w:val="0"/>
        <w:jc w:val="left"/>
      </w:pPr>
      <w:r w:rsidRPr="0085562F">
        <w:rPr>
          <w:b/>
        </w:rPr>
        <w:t>VERSIONS OF THIS BILL</w:t>
      </w:r>
    </w:p>
    <w:p w:rsidR="0085562F" w:rsidRDefault="0085562F" w:rsidP="0085562F">
      <w:pPr>
        <w:widowControl w:val="0"/>
        <w:jc w:val="left"/>
      </w:pPr>
    </w:p>
    <w:p w:rsidR="0085562F" w:rsidRDefault="005D6A39" w:rsidP="0085562F">
      <w:pPr>
        <w:widowControl w:val="0"/>
        <w:jc w:val="left"/>
      </w:pPr>
      <w:hyperlink r:id="rId9" w:history="1">
        <w:r w:rsidR="0085562F">
          <w:rPr>
            <w:rStyle w:val="Hyperlink"/>
          </w:rPr>
          <w:t>1/25/2011</w:t>
        </w:r>
      </w:hyperlink>
    </w:p>
    <w:p w:rsidR="0085562F" w:rsidRDefault="0085562F" w:rsidP="0085562F"/>
    <w:p w:rsidR="0085562F" w:rsidRDefault="0085562F" w:rsidP="0085562F">
      <w:pPr>
        <w:sectPr w:rsidR="0085562F" w:rsidSect="008556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2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59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16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</w:t>
      </w:r>
      <w:r>
        <w:noBreakHyphen/>
        <w:t>9</w:t>
      </w:r>
      <w:r>
        <w:noBreakHyphen/>
        <w:t xml:space="preserve">750 SO AS TO PROVIDE THAT A BOY SCOUT WHO HAS ATTAINED THE RANK OF EAGLE SCOUT AND A GIRL SCOUT </w:t>
      </w:r>
      <w:r w:rsidR="00DF0348">
        <w:t xml:space="preserve">WHO </w:t>
      </w:r>
      <w:r>
        <w:t xml:space="preserve">HAS RECEIVED THE GOLD AWARD ARE NOT REQUIRED TO OBTAIN A LICENSE </w:t>
      </w:r>
      <w:r w:rsidR="004D3F18">
        <w:t>TO HUNT OR FISH</w:t>
      </w:r>
      <w:r>
        <w:t xml:space="preserve"> DURING THEIR LIFETIME.</w:t>
      </w: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1600">
        <w:t>Article 7, Chapter 9, Title 50 of the 1976 Code is amended by adding:</w:t>
      </w:r>
    </w:p>
    <w:p w:rsidR="00A51600" w:rsidRDefault="00A516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600" w:rsidRDefault="00A516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750.</w:t>
      </w:r>
      <w:r>
        <w:tab/>
      </w:r>
      <w:r w:rsidR="004D3F18">
        <w:t>A</w:t>
      </w:r>
      <w:r>
        <w:t xml:space="preserve"> person who has attained the Boy Scout</w:t>
      </w:r>
      <w:r w:rsidR="0085773F">
        <w:t>s</w:t>
      </w:r>
      <w:r>
        <w:t xml:space="preserve"> of America rank of Eagle Scout or has received the Girl Scout</w:t>
      </w:r>
      <w:r w:rsidR="0085773F">
        <w:t>s</w:t>
      </w:r>
      <w:r>
        <w:t xml:space="preserve"> USA Gold Award is not required to obtain a license </w:t>
      </w:r>
      <w:r w:rsidR="004D3F18">
        <w:t>to hunt or fish</w:t>
      </w:r>
      <w:r>
        <w:t xml:space="preserve"> throughout this State during </w:t>
      </w:r>
      <w:r w:rsidR="00325296">
        <w:t>their</w:t>
      </w:r>
      <w:r>
        <w:t xml:space="preserve"> lifetime.”</w:t>
      </w: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1600">
        <w:t>2</w:t>
      </w:r>
      <w:r>
        <w:t>.</w:t>
      </w:r>
      <w:r>
        <w:tab/>
        <w:t>This act takes effect upon approval by the Governor.</w:t>
      </w:r>
    </w:p>
    <w:p w:rsidR="004E27F2" w:rsidRDefault="00A516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7F2" w:rsidRDefault="004E27F2" w:rsidP="0085562F">
      <w:pPr>
        <w:suppressAutoHyphens/>
      </w:pPr>
    </w:p>
    <w:sectPr w:rsidR="004E27F2" w:rsidSect="008556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965" w:rsidRDefault="00235965" w:rsidP="009F0C77">
      <w:r>
        <w:separator/>
      </w:r>
    </w:p>
  </w:endnote>
  <w:endnote w:type="continuationSeparator" w:id="0">
    <w:p w:rsidR="00235965" w:rsidRDefault="002359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D592F-591C-4D49-A5E3-9507346CDC92}"/>
    <w:embedBold r:id="rId2" w:fontKey="{B3929E9C-4D3D-4579-96BA-EB0FB4F092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887FAB-0E0E-4F19-943C-E72FE993F5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AFEF27-562B-4959-AAB3-F4A1C39D9A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A74CBC-4829-4A2F-8FAE-0B389839AC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62F" w:rsidRPr="004E27F2" w:rsidRDefault="0085562F" w:rsidP="004E2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[3422]</w:t>
    </w:r>
    <w:r>
      <w:tab/>
    </w:r>
    <w:r w:rsidR="005D6A39">
      <w:fldChar w:fldCharType="begin"/>
    </w:r>
    <w:r w:rsidR="005D6A39">
      <w:instrText xml:space="preserve"> PAGE  \* MERGEFORMAT </w:instrText>
    </w:r>
    <w:r w:rsidR="005D6A39">
      <w:fldChar w:fldCharType="separate"/>
    </w:r>
    <w:r w:rsidR="005D6A39">
      <w:rPr>
        <w:noProof/>
      </w:rPr>
      <w:t>1</w:t>
    </w:r>
    <w:r w:rsidR="005D6A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965" w:rsidRDefault="00235965" w:rsidP="009F0C77">
      <w:r>
        <w:separator/>
      </w:r>
    </w:p>
  </w:footnote>
  <w:footnote w:type="continuationSeparator" w:id="0">
    <w:p w:rsidR="00235965" w:rsidRDefault="002359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0CM11"/>
    <w:docVar w:name="CoverBillType" w:val="b"/>
    <w:docVar w:name="docpath" w:val="L:\Council\bills\SWB\5080CM11.DOCX"/>
    <w:docVar w:name="dvBillNumber" w:val="342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5337"/>
    <w:rsid w:val="0000324C"/>
    <w:rsid w:val="00004BB3"/>
    <w:rsid w:val="00011869"/>
    <w:rsid w:val="00024CC3"/>
    <w:rsid w:val="00030D5D"/>
    <w:rsid w:val="000578CE"/>
    <w:rsid w:val="000A272D"/>
    <w:rsid w:val="000E1785"/>
    <w:rsid w:val="000F40FA"/>
    <w:rsid w:val="0010776B"/>
    <w:rsid w:val="00133E66"/>
    <w:rsid w:val="001435A3"/>
    <w:rsid w:val="001D08F2"/>
    <w:rsid w:val="001D525B"/>
    <w:rsid w:val="001D7F4F"/>
    <w:rsid w:val="001F09D7"/>
    <w:rsid w:val="002321B6"/>
    <w:rsid w:val="00235965"/>
    <w:rsid w:val="00250967"/>
    <w:rsid w:val="002543C8"/>
    <w:rsid w:val="00267737"/>
    <w:rsid w:val="00284AAE"/>
    <w:rsid w:val="002E3A75"/>
    <w:rsid w:val="002E5912"/>
    <w:rsid w:val="00325296"/>
    <w:rsid w:val="00325348"/>
    <w:rsid w:val="0032732C"/>
    <w:rsid w:val="00336AD0"/>
    <w:rsid w:val="0037079A"/>
    <w:rsid w:val="003B3AA7"/>
    <w:rsid w:val="003D01E8"/>
    <w:rsid w:val="003E5288"/>
    <w:rsid w:val="003F6D79"/>
    <w:rsid w:val="0041760A"/>
    <w:rsid w:val="00417C01"/>
    <w:rsid w:val="0043526C"/>
    <w:rsid w:val="004809EE"/>
    <w:rsid w:val="004D3F18"/>
    <w:rsid w:val="004E27F2"/>
    <w:rsid w:val="004E7D54"/>
    <w:rsid w:val="00507B12"/>
    <w:rsid w:val="005273C6"/>
    <w:rsid w:val="00530A69"/>
    <w:rsid w:val="00545593"/>
    <w:rsid w:val="00577C6C"/>
    <w:rsid w:val="005C2FE2"/>
    <w:rsid w:val="005D6A39"/>
    <w:rsid w:val="005E2BC9"/>
    <w:rsid w:val="00605102"/>
    <w:rsid w:val="006215AA"/>
    <w:rsid w:val="00651AD9"/>
    <w:rsid w:val="00652C0D"/>
    <w:rsid w:val="006913C9"/>
    <w:rsid w:val="0069470D"/>
    <w:rsid w:val="00734F00"/>
    <w:rsid w:val="00756D67"/>
    <w:rsid w:val="00765E80"/>
    <w:rsid w:val="007A70AE"/>
    <w:rsid w:val="00805337"/>
    <w:rsid w:val="008362E8"/>
    <w:rsid w:val="0085562F"/>
    <w:rsid w:val="0085773F"/>
    <w:rsid w:val="008A1768"/>
    <w:rsid w:val="008F4429"/>
    <w:rsid w:val="00926514"/>
    <w:rsid w:val="0094021A"/>
    <w:rsid w:val="009A3DD5"/>
    <w:rsid w:val="009B5871"/>
    <w:rsid w:val="009C358D"/>
    <w:rsid w:val="009C6A0B"/>
    <w:rsid w:val="009F0C77"/>
    <w:rsid w:val="009F4DD1"/>
    <w:rsid w:val="00A41684"/>
    <w:rsid w:val="00A51600"/>
    <w:rsid w:val="00A64E80"/>
    <w:rsid w:val="00A72BCD"/>
    <w:rsid w:val="00A741D9"/>
    <w:rsid w:val="00A833AB"/>
    <w:rsid w:val="00A9741D"/>
    <w:rsid w:val="00AD4B17"/>
    <w:rsid w:val="00B412D4"/>
    <w:rsid w:val="00B47B91"/>
    <w:rsid w:val="00B761FD"/>
    <w:rsid w:val="00BE3C22"/>
    <w:rsid w:val="00C0345E"/>
    <w:rsid w:val="00C3483A"/>
    <w:rsid w:val="00C74E9D"/>
    <w:rsid w:val="00C82FD3"/>
    <w:rsid w:val="00C92819"/>
    <w:rsid w:val="00CC6B7B"/>
    <w:rsid w:val="00CD2089"/>
    <w:rsid w:val="00D256BC"/>
    <w:rsid w:val="00D73A67"/>
    <w:rsid w:val="00D970A9"/>
    <w:rsid w:val="00DF0348"/>
    <w:rsid w:val="00DF3845"/>
    <w:rsid w:val="00DF38F0"/>
    <w:rsid w:val="00E41911"/>
    <w:rsid w:val="00E92EEF"/>
    <w:rsid w:val="00F24442"/>
    <w:rsid w:val="00F4486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D0893D-E37F-461F-8546-D8B86912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5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22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3ECBA-A177-4270-9794-C3E02664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245</Words>
  <Characters>1327</Characters>
  <Application>Microsoft Office Word</Application>
  <DocSecurity>4</DocSecurity>
  <Lines>63</Lines>
  <Paragraphs>23</Paragraphs>
  <ScaleCrop>false</ScaleCrop>
  <Company> 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3422: Scouts - South Carolina Legislature Online</dc:title>
  <dc:subject/>
  <dc:creator>SandyBarden</dc:creator>
  <cp:keywords/>
  <dc:description/>
  <cp:lastModifiedBy>N Cumfer</cp:lastModifiedBy>
  <cp:revision>2</cp:revision>
  <cp:lastPrinted>2011-01-18T16:43:00Z</cp:lastPrinted>
  <dcterms:created xsi:type="dcterms:W3CDTF">2014-11-21T21:38:00Z</dcterms:created>
  <dcterms:modified xsi:type="dcterms:W3CDTF">2014-11-21T21:38:00Z</dcterms:modified>
</cp:coreProperties>
</file>