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22C" w:rsidRDefault="0055222C" w:rsidP="0055222C">
      <w:pPr>
        <w:widowControl w:val="0"/>
        <w:jc w:val="center"/>
      </w:pPr>
      <w:bookmarkStart w:id="0" w:name="_GoBack"/>
      <w:bookmarkEnd w:id="0"/>
      <w:r w:rsidRPr="0055222C">
        <w:rPr>
          <w:b/>
        </w:rPr>
        <w:t>South Carolina General Assembly</w:t>
      </w:r>
    </w:p>
    <w:p w:rsidR="0055222C" w:rsidRDefault="0055222C" w:rsidP="0055222C">
      <w:pPr>
        <w:widowControl w:val="0"/>
        <w:jc w:val="center"/>
      </w:pPr>
      <w:r>
        <w:t>119th Session, 2011-2012</w:t>
      </w:r>
    </w:p>
    <w:p w:rsidR="0055222C" w:rsidRDefault="0055222C" w:rsidP="0055222C">
      <w:pPr>
        <w:widowControl w:val="0"/>
        <w:jc w:val="left"/>
      </w:pPr>
    </w:p>
    <w:p w:rsidR="0055222C" w:rsidRDefault="0055222C" w:rsidP="0055222C">
      <w:pPr>
        <w:widowControl w:val="0"/>
        <w:jc w:val="left"/>
        <w:rPr>
          <w:b/>
        </w:rPr>
      </w:pPr>
      <w:r w:rsidRPr="0055222C">
        <w:rPr>
          <w:b/>
        </w:rPr>
        <w:t>H. 3781</w:t>
      </w:r>
    </w:p>
    <w:p w:rsidR="0055222C" w:rsidRDefault="0055222C" w:rsidP="0055222C">
      <w:pPr>
        <w:widowControl w:val="0"/>
        <w:jc w:val="left"/>
        <w:rPr>
          <w:b/>
        </w:rPr>
      </w:pPr>
    </w:p>
    <w:p w:rsidR="0055222C" w:rsidRDefault="0055222C" w:rsidP="0055222C">
      <w:pPr>
        <w:widowControl w:val="0"/>
        <w:jc w:val="left"/>
      </w:pPr>
      <w:r w:rsidRPr="0055222C">
        <w:rPr>
          <w:b/>
        </w:rPr>
        <w:t>STATUS INFORMATION</w:t>
      </w:r>
    </w:p>
    <w:p w:rsidR="0055222C" w:rsidRDefault="0055222C" w:rsidP="0055222C">
      <w:pPr>
        <w:widowControl w:val="0"/>
        <w:jc w:val="left"/>
      </w:pPr>
    </w:p>
    <w:p w:rsidR="0055222C" w:rsidRDefault="0055222C" w:rsidP="0055222C">
      <w:pPr>
        <w:widowControl w:val="0"/>
        <w:jc w:val="left"/>
      </w:pPr>
      <w:r>
        <w:t>House Resolution</w:t>
      </w:r>
    </w:p>
    <w:p w:rsidR="0055222C" w:rsidRDefault="0055222C" w:rsidP="0055222C">
      <w:pPr>
        <w:widowControl w:val="0"/>
        <w:jc w:val="left"/>
      </w:pPr>
      <w:r>
        <w:t>Sponsors: Reps. Hixon, J.R. Smith, Taylor and Young</w:t>
      </w:r>
    </w:p>
    <w:p w:rsidR="0055222C" w:rsidRDefault="0055222C" w:rsidP="0055222C">
      <w:pPr>
        <w:widowControl w:val="0"/>
        <w:jc w:val="left"/>
      </w:pPr>
      <w:r>
        <w:t>Document Path: l:\council\bills\gm\24694dg11.docx</w:t>
      </w:r>
    </w:p>
    <w:p w:rsidR="0055222C" w:rsidRDefault="0055222C" w:rsidP="0055222C">
      <w:pPr>
        <w:widowControl w:val="0"/>
        <w:jc w:val="left"/>
      </w:pPr>
    </w:p>
    <w:p w:rsidR="0055222C" w:rsidRDefault="0055222C" w:rsidP="0055222C">
      <w:pPr>
        <w:widowControl w:val="0"/>
        <w:jc w:val="left"/>
      </w:pPr>
      <w:r>
        <w:t>Introduced in the House on March 3, 2011</w:t>
      </w:r>
    </w:p>
    <w:p w:rsidR="0055222C" w:rsidRDefault="0055222C" w:rsidP="0055222C">
      <w:pPr>
        <w:widowControl w:val="0"/>
        <w:jc w:val="left"/>
      </w:pPr>
      <w:r>
        <w:t>Adopted by the House on March 3, 2011</w:t>
      </w:r>
    </w:p>
    <w:p w:rsidR="0055222C" w:rsidRDefault="0055222C" w:rsidP="0055222C">
      <w:pPr>
        <w:widowControl w:val="0"/>
        <w:jc w:val="left"/>
      </w:pPr>
    </w:p>
    <w:p w:rsidR="0055222C" w:rsidRDefault="0055222C" w:rsidP="0055222C">
      <w:pPr>
        <w:widowControl w:val="0"/>
        <w:jc w:val="left"/>
      </w:pPr>
      <w:r>
        <w:t xml:space="preserve">Summary: </w:t>
      </w:r>
      <w:r w:rsidR="00B147FF">
        <w:t>Dr. Gary C. Redding</w:t>
      </w:r>
    </w:p>
    <w:p w:rsidR="0055222C" w:rsidRDefault="0055222C" w:rsidP="0055222C">
      <w:pPr>
        <w:widowControl w:val="0"/>
        <w:jc w:val="left"/>
      </w:pPr>
    </w:p>
    <w:p w:rsidR="0055222C" w:rsidRDefault="0055222C" w:rsidP="0055222C">
      <w:pPr>
        <w:widowControl w:val="0"/>
        <w:jc w:val="left"/>
      </w:pPr>
    </w:p>
    <w:p w:rsidR="0055222C" w:rsidRDefault="0055222C" w:rsidP="0055222C">
      <w:pPr>
        <w:widowControl w:val="0"/>
        <w:tabs>
          <w:tab w:val="center" w:pos="590"/>
          <w:tab w:val="center" w:pos="1440"/>
          <w:tab w:val="left" w:pos="1872"/>
          <w:tab w:val="left" w:pos="9187"/>
        </w:tabs>
        <w:jc w:val="left"/>
      </w:pPr>
      <w:r w:rsidRPr="0055222C">
        <w:rPr>
          <w:b/>
        </w:rPr>
        <w:t>HISTORY OF LEGISLATIVE ACTIONS</w:t>
      </w:r>
    </w:p>
    <w:p w:rsidR="0055222C" w:rsidRDefault="0055222C" w:rsidP="0055222C">
      <w:pPr>
        <w:widowControl w:val="0"/>
        <w:tabs>
          <w:tab w:val="center" w:pos="590"/>
          <w:tab w:val="center" w:pos="1440"/>
          <w:tab w:val="left" w:pos="1872"/>
          <w:tab w:val="left" w:pos="9187"/>
        </w:tabs>
        <w:jc w:val="left"/>
      </w:pPr>
    </w:p>
    <w:p w:rsidR="0055222C" w:rsidRPr="0055222C" w:rsidRDefault="0055222C" w:rsidP="0055222C">
      <w:pPr>
        <w:widowControl w:val="0"/>
        <w:tabs>
          <w:tab w:val="center" w:pos="590"/>
          <w:tab w:val="center" w:pos="1440"/>
          <w:tab w:val="left" w:pos="1872"/>
          <w:tab w:val="left" w:pos="9187"/>
        </w:tabs>
        <w:jc w:val="left"/>
      </w:pPr>
      <w:r w:rsidRPr="0055222C">
        <w:rPr>
          <w:u w:val="single"/>
        </w:rPr>
        <w:tab/>
        <w:t>Date</w:t>
      </w:r>
      <w:r w:rsidRPr="0055222C">
        <w:rPr>
          <w:u w:val="single"/>
        </w:rPr>
        <w:tab/>
        <w:t>Body</w:t>
      </w:r>
      <w:r w:rsidRPr="0055222C">
        <w:rPr>
          <w:u w:val="single"/>
        </w:rPr>
        <w:tab/>
        <w:t>Action Description with journal page number</w:t>
      </w:r>
      <w:r w:rsidRPr="0055222C">
        <w:rPr>
          <w:u w:val="single"/>
        </w:rPr>
        <w:tab/>
      </w:r>
    </w:p>
    <w:p w:rsidR="001868E2" w:rsidRDefault="001868E2" w:rsidP="001868E2">
      <w:pPr>
        <w:widowControl w:val="0"/>
        <w:tabs>
          <w:tab w:val="right" w:pos="1008"/>
          <w:tab w:val="left" w:pos="1152"/>
          <w:tab w:val="left" w:pos="1872"/>
          <w:tab w:val="left" w:pos="9187"/>
        </w:tabs>
        <w:ind w:left="2088" w:hanging="2088"/>
        <w:jc w:val="left"/>
      </w:pPr>
      <w:r>
        <w:tab/>
        <w:t>3/3/2011</w:t>
      </w:r>
      <w:r>
        <w:tab/>
        <w:t>House</w:t>
      </w:r>
      <w:r>
        <w:tab/>
      </w:r>
      <w:r w:rsidRPr="001057DB">
        <w:t>Introduced and adopted (</w:t>
      </w:r>
      <w:hyperlink r:id="rId7" w:history="1">
        <w:r w:rsidRPr="001057DB">
          <w:rPr>
            <w:rStyle w:val="Hyperlink"/>
          </w:rPr>
          <w:t>House Journal</w:t>
        </w:r>
        <w:r w:rsidRPr="001057DB">
          <w:rPr>
            <w:rStyle w:val="Hyperlink"/>
          </w:rPr>
          <w:noBreakHyphen/>
          <w:t>page 7</w:t>
        </w:r>
      </w:hyperlink>
      <w:r w:rsidRPr="001057DB">
        <w:t>)</w:t>
      </w:r>
    </w:p>
    <w:p w:rsidR="001868E2" w:rsidRDefault="001868E2" w:rsidP="001868E2">
      <w:pPr>
        <w:widowControl w:val="0"/>
        <w:tabs>
          <w:tab w:val="right" w:pos="1008"/>
          <w:tab w:val="left" w:pos="1152"/>
          <w:tab w:val="left" w:pos="1872"/>
          <w:tab w:val="left" w:pos="9187"/>
        </w:tabs>
        <w:ind w:left="2088" w:hanging="2088"/>
        <w:jc w:val="left"/>
      </w:pPr>
    </w:p>
    <w:p w:rsidR="0055222C" w:rsidRPr="0055222C" w:rsidRDefault="0055222C" w:rsidP="0055222C">
      <w:pPr>
        <w:widowControl w:val="0"/>
        <w:tabs>
          <w:tab w:val="right" w:pos="1008"/>
          <w:tab w:val="left" w:pos="1152"/>
          <w:tab w:val="left" w:pos="1872"/>
          <w:tab w:val="left" w:pos="9187"/>
        </w:tabs>
        <w:ind w:left="2088" w:hanging="2088"/>
        <w:jc w:val="left"/>
      </w:pPr>
    </w:p>
    <w:p w:rsidR="0055222C" w:rsidRDefault="0055222C" w:rsidP="0055222C">
      <w:r w:rsidRPr="0055222C">
        <w:rPr>
          <w:b/>
        </w:rPr>
        <w:t>VERSIONS OF THIS BILL</w:t>
      </w:r>
    </w:p>
    <w:p w:rsidR="0055222C" w:rsidRDefault="0055222C" w:rsidP="0055222C"/>
    <w:p w:rsidR="0055222C" w:rsidRDefault="00C60837" w:rsidP="0055222C">
      <w:hyperlink r:id="rId8" w:history="1">
        <w:r w:rsidR="0055222C">
          <w:rPr>
            <w:rStyle w:val="Hyperlink"/>
          </w:rPr>
          <w:t>3/3/2011</w:t>
        </w:r>
      </w:hyperlink>
    </w:p>
    <w:p w:rsidR="0055222C" w:rsidRDefault="0055222C" w:rsidP="0055222C"/>
    <w:p w:rsidR="0055222C" w:rsidRDefault="0055222C" w:rsidP="0055222C">
      <w:pPr>
        <w:sectPr w:rsidR="0055222C" w:rsidSect="005522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2C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181C1B">
        <w:t xml:space="preserve">DR. </w:t>
      </w:r>
      <w:r>
        <w:t>GARY C. REDDING, SENIOR PASTOR OF FIRST BAPTIST CHURCH OF NORTH AUGUSTA,</w:t>
      </w:r>
      <w:r w:rsidR="0019400A">
        <w:t xml:space="preserve"> UPON THE OCCASION OF HIS RETIREMENT, </w:t>
      </w:r>
      <w:r>
        <w:t>AND TO COMMEND HIM FOR TWENTY</w:t>
      </w:r>
      <w:r w:rsidR="007F4368">
        <w:noBreakHyphen/>
      </w:r>
      <w:r>
        <w:t>TWO YEARS OF SELFLESS SERVICE TO HIS CONGREGATION, HIS COMMUNITY, AND HIS GOD.</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C40"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1C40">
        <w:t>the members of the South Carolina House of Representatives are pleased to learn that Dr. Gary C. Redding will begin a well</w:t>
      </w:r>
      <w:r w:rsidR="007F4368">
        <w:noBreakHyphen/>
      </w:r>
      <w:r w:rsidR="00001C40">
        <w:t>deserved retirement from full</w:t>
      </w:r>
      <w:r w:rsidR="007F4368">
        <w:noBreakHyphen/>
      </w:r>
      <w:r w:rsidR="00001C40">
        <w:t>time pastoral ministry on March 31, 2011; and</w:t>
      </w: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1C1B">
        <w:t>having previously served other churches as senior pastor, Dr. Redding became pastor of First Baptist Church of North Augusta in 1989</w:t>
      </w:r>
      <w:r w:rsidR="00BF1610">
        <w:t>;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church</w:t>
      </w:r>
      <w:r w:rsidR="007F4368" w:rsidRPr="007F4368">
        <w:t>’</w:t>
      </w:r>
      <w:r>
        <w:t>s history, h</w:t>
      </w:r>
      <w:r w:rsidR="0019400A">
        <w:t>e is the longest</w:t>
      </w:r>
      <w:r w:rsidR="007F4368">
        <w:noBreakHyphen/>
      </w:r>
      <w:r w:rsidR="0019400A">
        <w:t>serving pastor</w:t>
      </w:r>
      <w:r>
        <w:t xml:space="preserve">, and he has served </w:t>
      </w:r>
      <w:r w:rsidR="0019400A">
        <w:t>First Baptist Church of North Augusta</w:t>
      </w:r>
      <w:r>
        <w:t xml:space="preserve"> longer than any other </w:t>
      </w:r>
      <w:r w:rsidR="0019400A">
        <w:t xml:space="preserve">church </w:t>
      </w:r>
      <w:r>
        <w:t>in his own ministry;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experienced multiple expansions under his ministry, such as the addition of a three thousand</w:t>
      </w:r>
      <w:r w:rsidR="007F4368">
        <w:noBreakHyphen/>
      </w:r>
      <w:r>
        <w:t>seat worship center in 1998, the Children</w:t>
      </w:r>
      <w:r w:rsidR="007F4368" w:rsidRPr="007F4368">
        <w:t>’</w:t>
      </w:r>
      <w:r>
        <w:t>s Learning Center in 2009, new office space</w:t>
      </w:r>
      <w:r w:rsidR="0019400A">
        <w:t>,</w:t>
      </w:r>
      <w:r>
        <w:t xml:space="preserve"> and a youth worship area; and</w:t>
      </w:r>
    </w:p>
    <w:p w:rsidR="00001C40"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Dr. Redding has led the church in emphasizing overseas missions by sending hundreds of church members to minister as far away as South America, Africa, Asia, and Canada;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focused intentional ministry on children</w:t>
      </w:r>
      <w:r w:rsidR="0016296D">
        <w:t>, with over two thousand children having participated in the church</w:t>
      </w:r>
      <w:r w:rsidR="007F4368" w:rsidRPr="007F4368">
        <w:t>’</w:t>
      </w:r>
      <w:r w:rsidR="0016296D">
        <w:t>s weekday education programs, over ten thousand</w:t>
      </w:r>
      <w:r w:rsidR="0019400A">
        <w:t xml:space="preserve"> having been involved in Vacation Bible S</w:t>
      </w:r>
      <w:r w:rsidR="0016296D">
        <w:t>chool, and fifteen thousand middle</w:t>
      </w:r>
      <w:r w:rsidR="007F4368">
        <w:noBreakHyphen/>
      </w:r>
      <w:r w:rsidR="0016296D">
        <w:t>school children having engaged in wholesome Friday night activities at the church; and</w:t>
      </w:r>
    </w:p>
    <w:p w:rsidR="00BF1610" w:rsidRDefault="00BF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encouraged the church to have a practical awareness of the problem of homelessness so that the church </w:t>
      </w:r>
      <w:r w:rsidR="0019400A">
        <w:t>has</w:t>
      </w:r>
      <w:r>
        <w:t xml:space="preserve"> provide</w:t>
      </w:r>
      <w:r w:rsidR="0019400A">
        <w:t>d</w:t>
      </w:r>
      <w:r>
        <w:t xml:space="preserve"> over a thousand homeless individuals meals at Thanksgiving and Christmas; and</w:t>
      </w: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96D" w:rsidRDefault="00001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00A">
        <w:t xml:space="preserve">on a </w:t>
      </w:r>
      <w:r w:rsidR="0016296D">
        <w:t>weekly</w:t>
      </w:r>
      <w:r w:rsidR="0019400A">
        <w:t xml:space="preserve"> basis,</w:t>
      </w:r>
      <w:r w:rsidR="0016296D">
        <w:t xml:space="preserve"> he has ministered to businessmen in the community with meetings he began in 1989, Business by the Book, where business leaders gather for lunch and messages to inspire them to put biblical principles into practice in the workplace; and</w:t>
      </w:r>
    </w:p>
    <w:p w:rsidR="0016296D"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16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w:t>
      </w:r>
      <w:r w:rsidR="0019400A">
        <w:t xml:space="preserve"> the legacy of ministry that Dr.</w:t>
      </w:r>
      <w:r>
        <w:t xml:space="preserve"> Gary C. Redding has given to our </w:t>
      </w:r>
      <w:r w:rsidR="0019400A">
        <w:t>S</w:t>
      </w:r>
      <w:r>
        <w:t>tate and wish him continued happiness and success in his retirement</w:t>
      </w:r>
      <w:r w:rsidR="00682CF8">
        <w:t>.  Now, therefore,</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1C40">
        <w:t xml:space="preserve"> the members of the South Carolina House of Representatives, by this resolution, recognize and honor </w:t>
      </w:r>
      <w:r w:rsidR="00181C1B">
        <w:t xml:space="preserve">Dr. </w:t>
      </w:r>
      <w:r w:rsidR="00001C40">
        <w:t xml:space="preserve">Gary C. Redding, senior pastor of First Baptist Church of North Augusta, </w:t>
      </w:r>
      <w:r w:rsidR="0019400A">
        <w:t xml:space="preserve">upon the occasion of his retirement, </w:t>
      </w:r>
      <w:r w:rsidR="00001C40">
        <w:t>and commend him for twenty</w:t>
      </w:r>
      <w:r w:rsidR="007F4368">
        <w:noBreakHyphen/>
      </w:r>
      <w:r w:rsidR="00001C40">
        <w:t>two years of selfless service to his congregation, his community, and his God.</w:t>
      </w:r>
    </w:p>
    <w:p w:rsidR="00682CF8"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1C40">
        <w:t>provi</w:t>
      </w:r>
      <w:r>
        <w:t>ded to</w:t>
      </w:r>
      <w:r w:rsidR="00001C40">
        <w:t xml:space="preserve"> Dr. Gary C. Redding.</w:t>
      </w:r>
    </w:p>
    <w:p w:rsidR="00595B33" w:rsidRDefault="007F43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B33" w:rsidRDefault="00595B33" w:rsidP="0055222C">
      <w:pPr>
        <w:suppressAutoHyphens/>
      </w:pPr>
    </w:p>
    <w:sectPr w:rsidR="00595B33" w:rsidSect="005522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00A" w:rsidRDefault="0019400A" w:rsidP="009F0C77">
      <w:r>
        <w:separator/>
      </w:r>
    </w:p>
  </w:endnote>
  <w:endnote w:type="continuationSeparator" w:id="0">
    <w:p w:rsidR="0019400A" w:rsidRDefault="001940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0FAA29-808B-4CB8-83CF-BFDC18217712}"/>
    <w:embedBold r:id="rId2" w:fontKey="{E6A26153-2DF4-409D-AE77-CE0BB77B6FA9}"/>
  </w:font>
  <w:font w:name="Calibri">
    <w:panose1 w:val="020F0502020204030204"/>
    <w:charset w:val="00"/>
    <w:family w:val="swiss"/>
    <w:pitch w:val="variable"/>
    <w:sig w:usb0="E10002FF" w:usb1="4000ACFF" w:usb2="00000009" w:usb3="00000000" w:csb0="0000019F" w:csb1="00000000"/>
    <w:embedRegular r:id="rId3" w:fontKey="{4BEF7D73-8D5D-4725-BE7E-5944A40FE76F}"/>
  </w:font>
  <w:font w:name="Tahoma">
    <w:panose1 w:val="020B0604030504040204"/>
    <w:charset w:val="00"/>
    <w:family w:val="swiss"/>
    <w:pitch w:val="variable"/>
    <w:sig w:usb0="21002A87" w:usb1="80000000" w:usb2="00000008" w:usb3="00000000" w:csb0="000101FF" w:csb1="00000000"/>
    <w:embedRegular r:id="rId4" w:fontKey="{C18827FC-A977-402C-A77F-6D189A15B81F}"/>
  </w:font>
  <w:font w:name="Cambria">
    <w:panose1 w:val="02040503050406030204"/>
    <w:charset w:val="00"/>
    <w:family w:val="roman"/>
    <w:pitch w:val="variable"/>
    <w:sig w:usb0="E00002FF" w:usb1="400004FF" w:usb2="00000000" w:usb3="00000000" w:csb0="0000019F" w:csb1="00000000"/>
    <w:embedRegular r:id="rId5" w:fontKey="{48DB3FC3-32DE-49E4-B056-BA5F7A450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22C" w:rsidRPr="00595B33" w:rsidRDefault="0055222C" w:rsidP="00595B33">
    <w:pPr>
      <w:pStyle w:val="Footer"/>
      <w:tabs>
        <w:tab w:val="clear" w:pos="4680"/>
        <w:tab w:val="clear" w:pos="9360"/>
        <w:tab w:val="center" w:pos="2995"/>
      </w:tabs>
      <w:spacing w:before="120"/>
    </w:pPr>
    <w:r>
      <w:t>[3781]</w:t>
    </w:r>
    <w:r>
      <w:tab/>
    </w:r>
    <w:r w:rsidR="00C60837">
      <w:fldChar w:fldCharType="begin"/>
    </w:r>
    <w:r w:rsidR="00C60837">
      <w:instrText xml:space="preserve"> PAGE  \* MERGEFORMAT </w:instrText>
    </w:r>
    <w:r w:rsidR="00C60837">
      <w:fldChar w:fldCharType="separate"/>
    </w:r>
    <w:r w:rsidR="00C60837">
      <w:rPr>
        <w:noProof/>
      </w:rPr>
      <w:t>1</w:t>
    </w:r>
    <w:r w:rsidR="00C608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00A" w:rsidRDefault="0019400A" w:rsidP="009F0C77">
      <w:r>
        <w:separator/>
      </w:r>
    </w:p>
  </w:footnote>
  <w:footnote w:type="continuationSeparator" w:id="0">
    <w:p w:rsidR="0019400A" w:rsidRDefault="001940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94DG11"/>
    <w:docVar w:name="CoverBillType" w:val="r"/>
    <w:docVar w:name="docpath" w:val="L:\Council\bills\GM\24694DG11.DOCX"/>
    <w:docVar w:name="dvBillNumber" w:val="3781"/>
    <w:docVar w:name="dvBillNumberPrefix" w:val="H. "/>
    <w:docVar w:name="dvOriginalBody" w:val="House"/>
    <w:docVar w:name="dvSteno" w:val="GM"/>
    <w:docVar w:name="NameofBody" w:val="h"/>
    <w:docVar w:name="vgroup2" w:val="Council"/>
  </w:docVars>
  <w:rsids>
    <w:rsidRoot w:val="00833D05"/>
    <w:rsid w:val="00001C40"/>
    <w:rsid w:val="00011869"/>
    <w:rsid w:val="00082AAB"/>
    <w:rsid w:val="000E1785"/>
    <w:rsid w:val="000F40FA"/>
    <w:rsid w:val="0010776B"/>
    <w:rsid w:val="00112D4B"/>
    <w:rsid w:val="00133E66"/>
    <w:rsid w:val="001435A3"/>
    <w:rsid w:val="0016296D"/>
    <w:rsid w:val="00181C1B"/>
    <w:rsid w:val="001868E2"/>
    <w:rsid w:val="0019400A"/>
    <w:rsid w:val="00196758"/>
    <w:rsid w:val="001D08F2"/>
    <w:rsid w:val="001D525B"/>
    <w:rsid w:val="001D7F4F"/>
    <w:rsid w:val="002321B6"/>
    <w:rsid w:val="00250967"/>
    <w:rsid w:val="002543C8"/>
    <w:rsid w:val="00284AAE"/>
    <w:rsid w:val="002E5912"/>
    <w:rsid w:val="00306A38"/>
    <w:rsid w:val="00325348"/>
    <w:rsid w:val="0032732C"/>
    <w:rsid w:val="00336AD0"/>
    <w:rsid w:val="003517C6"/>
    <w:rsid w:val="0037079A"/>
    <w:rsid w:val="003D01E8"/>
    <w:rsid w:val="003E5288"/>
    <w:rsid w:val="003F6D79"/>
    <w:rsid w:val="00401756"/>
    <w:rsid w:val="0041760A"/>
    <w:rsid w:val="00417C01"/>
    <w:rsid w:val="004809EE"/>
    <w:rsid w:val="004E7D54"/>
    <w:rsid w:val="005273C6"/>
    <w:rsid w:val="00530A69"/>
    <w:rsid w:val="00545593"/>
    <w:rsid w:val="005459FA"/>
    <w:rsid w:val="0055222C"/>
    <w:rsid w:val="00577C6C"/>
    <w:rsid w:val="00595B33"/>
    <w:rsid w:val="005C2FE2"/>
    <w:rsid w:val="005C67DC"/>
    <w:rsid w:val="005E2BC9"/>
    <w:rsid w:val="00605102"/>
    <w:rsid w:val="006215AA"/>
    <w:rsid w:val="006451C4"/>
    <w:rsid w:val="00682CF8"/>
    <w:rsid w:val="006913C9"/>
    <w:rsid w:val="0069470D"/>
    <w:rsid w:val="00734F00"/>
    <w:rsid w:val="007A70AE"/>
    <w:rsid w:val="007F4368"/>
    <w:rsid w:val="007F4449"/>
    <w:rsid w:val="0083035B"/>
    <w:rsid w:val="00833D05"/>
    <w:rsid w:val="008362E8"/>
    <w:rsid w:val="008A1768"/>
    <w:rsid w:val="008F4429"/>
    <w:rsid w:val="0093146E"/>
    <w:rsid w:val="0094021A"/>
    <w:rsid w:val="00944035"/>
    <w:rsid w:val="009C6A0B"/>
    <w:rsid w:val="009F0C77"/>
    <w:rsid w:val="009F4DD1"/>
    <w:rsid w:val="00A24BBB"/>
    <w:rsid w:val="00A41684"/>
    <w:rsid w:val="00A64E80"/>
    <w:rsid w:val="00A72BCD"/>
    <w:rsid w:val="00A741D9"/>
    <w:rsid w:val="00A833AB"/>
    <w:rsid w:val="00A9741D"/>
    <w:rsid w:val="00AD4B17"/>
    <w:rsid w:val="00B147FF"/>
    <w:rsid w:val="00B412D4"/>
    <w:rsid w:val="00BE3C22"/>
    <w:rsid w:val="00BF1610"/>
    <w:rsid w:val="00C0345E"/>
    <w:rsid w:val="00C3483A"/>
    <w:rsid w:val="00C60837"/>
    <w:rsid w:val="00C74E9D"/>
    <w:rsid w:val="00C82FD3"/>
    <w:rsid w:val="00C92819"/>
    <w:rsid w:val="00CC6B7B"/>
    <w:rsid w:val="00CD2089"/>
    <w:rsid w:val="00D237AB"/>
    <w:rsid w:val="00D5742A"/>
    <w:rsid w:val="00D73A67"/>
    <w:rsid w:val="00D970A9"/>
    <w:rsid w:val="00DC17EF"/>
    <w:rsid w:val="00DF3845"/>
    <w:rsid w:val="00E03C64"/>
    <w:rsid w:val="00E11698"/>
    <w:rsid w:val="00E41911"/>
    <w:rsid w:val="00E92EEF"/>
    <w:rsid w:val="00F14952"/>
    <w:rsid w:val="00F24442"/>
    <w:rsid w:val="00F50AE3"/>
    <w:rsid w:val="00F67CF1"/>
    <w:rsid w:val="00F840F0"/>
    <w:rsid w:val="00FB0D0D"/>
    <w:rsid w:val="00FB43B4"/>
    <w:rsid w:val="00FF7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DEB432-E143-486C-99A4-8F5A5092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368"/>
    <w:rPr>
      <w:rFonts w:ascii="Tahoma" w:hAnsi="Tahoma" w:cs="Tahoma"/>
      <w:sz w:val="16"/>
      <w:szCs w:val="16"/>
    </w:rPr>
  </w:style>
  <w:style w:type="character" w:customStyle="1" w:styleId="BalloonTextChar">
    <w:name w:val="Balloon Text Char"/>
    <w:basedOn w:val="DefaultParagraphFont"/>
    <w:link w:val="BalloonText"/>
    <w:uiPriority w:val="99"/>
    <w:semiHidden/>
    <w:rsid w:val="007F4368"/>
    <w:rPr>
      <w:rFonts w:ascii="Tahoma" w:eastAsia="Times New Roman" w:hAnsi="Tahoma" w:cs="Tahoma"/>
      <w:sz w:val="16"/>
      <w:szCs w:val="16"/>
    </w:rPr>
  </w:style>
  <w:style w:type="character" w:styleId="Hyperlink">
    <w:name w:val="Hyperlink"/>
    <w:basedOn w:val="DefaultParagraphFont"/>
    <w:uiPriority w:val="99"/>
    <w:unhideWhenUsed/>
    <w:rsid w:val="005522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81_20110303.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DA9B4-9E23-4FD8-936A-AFAFB90E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513</Words>
  <Characters>2738</Characters>
  <Application>Microsoft Office Word</Application>
  <DocSecurity>4</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3781: Dr. Gary C. Redding - South Carolina Legislature Online</dc:title>
  <dc:subject/>
  <dc:creator>gailmoore</dc:creator>
  <cp:keywords/>
  <dc:description/>
  <cp:lastModifiedBy>N Cumfer</cp:lastModifiedBy>
  <cp:revision>2</cp:revision>
  <cp:lastPrinted>2011-03-01T19:39:00Z</cp:lastPrinted>
  <dcterms:created xsi:type="dcterms:W3CDTF">2014-11-21T21:49:00Z</dcterms:created>
  <dcterms:modified xsi:type="dcterms:W3CDTF">2014-11-21T21:49:00Z</dcterms:modified>
</cp:coreProperties>
</file>