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762" w:rsidRDefault="00A32762" w:rsidP="00A32762">
      <w:pPr>
        <w:widowControl w:val="0"/>
        <w:jc w:val="center"/>
      </w:pPr>
      <w:bookmarkStart w:id="0" w:name="_GoBack"/>
      <w:bookmarkEnd w:id="0"/>
      <w:r w:rsidRPr="00A32762">
        <w:rPr>
          <w:b/>
        </w:rPr>
        <w:t>South Carolina General Assembly</w:t>
      </w:r>
    </w:p>
    <w:p w:rsidR="00A32762" w:rsidRDefault="00A32762" w:rsidP="00A32762">
      <w:pPr>
        <w:widowControl w:val="0"/>
        <w:jc w:val="center"/>
      </w:pPr>
      <w:r>
        <w:t>119th Session, 2011-2012</w:t>
      </w:r>
    </w:p>
    <w:p w:rsidR="00A32762" w:rsidRDefault="00A32762" w:rsidP="00A32762">
      <w:pPr>
        <w:widowControl w:val="0"/>
        <w:jc w:val="left"/>
      </w:pPr>
    </w:p>
    <w:p w:rsidR="00A32762" w:rsidRDefault="00A32762" w:rsidP="00A32762">
      <w:pPr>
        <w:widowControl w:val="0"/>
        <w:jc w:val="left"/>
        <w:rPr>
          <w:b/>
        </w:rPr>
      </w:pPr>
      <w:r w:rsidRPr="00A32762">
        <w:rPr>
          <w:b/>
        </w:rPr>
        <w:t>S.</w:t>
      </w:r>
      <w:r>
        <w:rPr>
          <w:b/>
        </w:rPr>
        <w:t xml:space="preserve"> </w:t>
      </w:r>
      <w:r w:rsidRPr="00A32762">
        <w:rPr>
          <w:b/>
        </w:rPr>
        <w:t>416</w:t>
      </w:r>
    </w:p>
    <w:p w:rsidR="00A32762" w:rsidRDefault="00A32762" w:rsidP="00A32762">
      <w:pPr>
        <w:widowControl w:val="0"/>
        <w:jc w:val="left"/>
        <w:rPr>
          <w:b/>
        </w:rPr>
      </w:pPr>
    </w:p>
    <w:p w:rsidR="00A32762" w:rsidRDefault="00A32762" w:rsidP="00A32762">
      <w:pPr>
        <w:widowControl w:val="0"/>
        <w:jc w:val="left"/>
      </w:pPr>
      <w:r w:rsidRPr="00A32762">
        <w:rPr>
          <w:b/>
        </w:rPr>
        <w:t>STATUS INFORMATION</w:t>
      </w:r>
    </w:p>
    <w:p w:rsidR="00A32762" w:rsidRDefault="00A32762" w:rsidP="00A32762">
      <w:pPr>
        <w:widowControl w:val="0"/>
        <w:jc w:val="left"/>
      </w:pPr>
    </w:p>
    <w:p w:rsidR="00A32762" w:rsidRDefault="00A32762" w:rsidP="00A32762">
      <w:pPr>
        <w:widowControl w:val="0"/>
        <w:jc w:val="left"/>
      </w:pPr>
      <w:r>
        <w:t>Senate Resolution</w:t>
      </w:r>
    </w:p>
    <w:p w:rsidR="00A32762" w:rsidRDefault="00A32762" w:rsidP="00A32762">
      <w:pPr>
        <w:widowControl w:val="0"/>
        <w:jc w:val="left"/>
      </w:pPr>
      <w:r>
        <w:t>Sponsors: Senators Cromer, Knotts and Setzler</w:t>
      </w:r>
    </w:p>
    <w:p w:rsidR="00A32762" w:rsidRDefault="00A32762" w:rsidP="00A32762">
      <w:pPr>
        <w:widowControl w:val="0"/>
        <w:jc w:val="left"/>
      </w:pPr>
      <w:r>
        <w:t>Document Path: l:\council\bills\rm\1044htc11.docx</w:t>
      </w:r>
    </w:p>
    <w:p w:rsidR="00A32762" w:rsidRDefault="00A32762" w:rsidP="00A32762">
      <w:pPr>
        <w:widowControl w:val="0"/>
        <w:jc w:val="left"/>
      </w:pPr>
    </w:p>
    <w:p w:rsidR="00A32762" w:rsidRDefault="00A32762" w:rsidP="00A32762">
      <w:pPr>
        <w:widowControl w:val="0"/>
        <w:jc w:val="left"/>
      </w:pPr>
      <w:r>
        <w:t>Introduced in the Senate on January 25, 2011</w:t>
      </w:r>
    </w:p>
    <w:p w:rsidR="00A32762" w:rsidRDefault="00A32762" w:rsidP="00A32762">
      <w:pPr>
        <w:widowControl w:val="0"/>
        <w:jc w:val="left"/>
      </w:pPr>
      <w:r>
        <w:t>Adopted by the Senate on January 25, 2011</w:t>
      </w:r>
    </w:p>
    <w:p w:rsidR="00A32762" w:rsidRDefault="00A32762" w:rsidP="00A32762">
      <w:pPr>
        <w:widowControl w:val="0"/>
        <w:jc w:val="left"/>
      </w:pPr>
    </w:p>
    <w:p w:rsidR="00A32762" w:rsidRDefault="00A32762" w:rsidP="00A32762">
      <w:pPr>
        <w:widowControl w:val="0"/>
        <w:jc w:val="left"/>
      </w:pPr>
      <w:r>
        <w:t xml:space="preserve">Summary: </w:t>
      </w:r>
      <w:r w:rsidR="007B5B18">
        <w:t>Town of Lexington</w:t>
      </w:r>
    </w:p>
    <w:p w:rsidR="00A32762" w:rsidRDefault="00A32762" w:rsidP="00A32762">
      <w:pPr>
        <w:widowControl w:val="0"/>
        <w:jc w:val="left"/>
      </w:pPr>
    </w:p>
    <w:p w:rsidR="00A32762" w:rsidRDefault="00A32762" w:rsidP="00A32762">
      <w:pPr>
        <w:widowControl w:val="0"/>
        <w:jc w:val="left"/>
      </w:pPr>
    </w:p>
    <w:p w:rsidR="00A32762" w:rsidRDefault="00A32762" w:rsidP="00A327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2762">
        <w:rPr>
          <w:b/>
        </w:rPr>
        <w:t>HISTORY OF LEGISLATIVE ACTIONS</w:t>
      </w:r>
    </w:p>
    <w:p w:rsidR="00A32762" w:rsidRDefault="00A32762" w:rsidP="00A327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32762" w:rsidRPr="00A32762" w:rsidRDefault="00A32762" w:rsidP="00A327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2762">
        <w:rPr>
          <w:u w:val="single"/>
        </w:rPr>
        <w:tab/>
        <w:t>Date</w:t>
      </w:r>
      <w:r w:rsidRPr="00A32762">
        <w:rPr>
          <w:u w:val="single"/>
        </w:rPr>
        <w:tab/>
        <w:t>Body</w:t>
      </w:r>
      <w:r w:rsidRPr="00A32762">
        <w:rPr>
          <w:u w:val="single"/>
        </w:rPr>
        <w:tab/>
        <w:t>Action Description with journal page number</w:t>
      </w:r>
      <w:r w:rsidRPr="00A32762">
        <w:rPr>
          <w:u w:val="single"/>
        </w:rPr>
        <w:tab/>
      </w:r>
    </w:p>
    <w:p w:rsidR="00A32762" w:rsidRDefault="00A32762" w:rsidP="00A327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1/25/2011</w:t>
      </w:r>
      <w:r>
        <w:tab/>
        <w:t>Senate</w:t>
      </w:r>
      <w:r>
        <w:tab/>
      </w:r>
      <w:r w:rsidRPr="005E2E8C">
        <w:t>Introduced and adopted</w:t>
      </w:r>
    </w:p>
    <w:p w:rsidR="00A32762" w:rsidRDefault="00A32762" w:rsidP="00A327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2762" w:rsidRPr="00A32762" w:rsidRDefault="00A32762" w:rsidP="00A327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2762" w:rsidRDefault="00A32762" w:rsidP="00A32762">
      <w:r w:rsidRPr="00A32762">
        <w:rPr>
          <w:b/>
        </w:rPr>
        <w:t>VERSIONS OF THIS BILL</w:t>
      </w:r>
    </w:p>
    <w:p w:rsidR="00A32762" w:rsidRDefault="00A32762" w:rsidP="00A32762"/>
    <w:p w:rsidR="00A32762" w:rsidRDefault="00B51136" w:rsidP="00A32762">
      <w:hyperlink r:id="rId7" w:history="1">
        <w:r w:rsidR="00A32762">
          <w:rPr>
            <w:rStyle w:val="Hyperlink"/>
          </w:rPr>
          <w:t>1/25/2011</w:t>
        </w:r>
      </w:hyperlink>
    </w:p>
    <w:p w:rsidR="00A32762" w:rsidRDefault="00A32762" w:rsidP="00A32762"/>
    <w:p w:rsidR="00A32762" w:rsidRDefault="00A32762" w:rsidP="00A32762">
      <w:pPr>
        <w:sectPr w:rsidR="00A32762" w:rsidSect="00A3276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65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D4DC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46C2" w:rsidRDefault="00A75553" w:rsidP="00CB46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B46C2" w:rsidRPr="002F054F">
        <w:rPr>
          <w:color w:val="000000" w:themeColor="text1"/>
          <w:u w:color="000000" w:themeColor="text1"/>
        </w:rPr>
        <w:t xml:space="preserve">CELEBRATE THE OCCASION OF THE </w:t>
      </w:r>
      <w:r w:rsidR="00273067">
        <w:rPr>
          <w:color w:val="000000" w:themeColor="text1"/>
          <w:u w:color="000000" w:themeColor="text1"/>
        </w:rPr>
        <w:t xml:space="preserve">ONE </w:t>
      </w:r>
      <w:r w:rsidR="003713ED">
        <w:rPr>
          <w:color w:val="000000" w:themeColor="text1"/>
          <w:u w:color="000000" w:themeColor="text1"/>
        </w:rPr>
        <w:t xml:space="preserve">HUNDRED </w:t>
      </w:r>
      <w:r w:rsidR="00273067">
        <w:rPr>
          <w:color w:val="000000" w:themeColor="text1"/>
          <w:u w:color="000000" w:themeColor="text1"/>
        </w:rPr>
        <w:t>FIFTIETH</w:t>
      </w:r>
      <w:r w:rsidR="00CB46C2">
        <w:rPr>
          <w:color w:val="000000" w:themeColor="text1"/>
          <w:u w:color="000000" w:themeColor="text1"/>
        </w:rPr>
        <w:t xml:space="preserve"> </w:t>
      </w:r>
      <w:r w:rsidR="00CB46C2" w:rsidRPr="002F054F">
        <w:rPr>
          <w:color w:val="000000" w:themeColor="text1"/>
          <w:u w:color="000000" w:themeColor="text1"/>
        </w:rPr>
        <w:t xml:space="preserve">ANNIVERSARY OF THE </w:t>
      </w:r>
      <w:r w:rsidR="00273067">
        <w:rPr>
          <w:color w:val="000000" w:themeColor="text1"/>
          <w:u w:color="000000" w:themeColor="text1"/>
        </w:rPr>
        <w:t>TOWN</w:t>
      </w:r>
      <w:r w:rsidR="00CB46C2">
        <w:rPr>
          <w:color w:val="000000" w:themeColor="text1"/>
          <w:u w:color="000000" w:themeColor="text1"/>
        </w:rPr>
        <w:t xml:space="preserve"> </w:t>
      </w:r>
      <w:r w:rsidR="00CB46C2" w:rsidRPr="002F054F">
        <w:rPr>
          <w:color w:val="000000" w:themeColor="text1"/>
          <w:u w:color="000000" w:themeColor="text1"/>
        </w:rPr>
        <w:t xml:space="preserve">OF </w:t>
      </w:r>
      <w:r w:rsidR="00273067">
        <w:rPr>
          <w:color w:val="000000" w:themeColor="text1"/>
          <w:u w:color="000000" w:themeColor="text1"/>
        </w:rPr>
        <w:t>LEXINGTON</w:t>
      </w:r>
      <w:r w:rsidR="00CB46C2" w:rsidRPr="002F054F">
        <w:rPr>
          <w:color w:val="000000" w:themeColor="text1"/>
          <w:u w:color="000000" w:themeColor="text1"/>
        </w:rPr>
        <w:t xml:space="preserve">, AND TO CONGRATULATE AND COMMEND MAYOR </w:t>
      </w:r>
      <w:r w:rsidR="003713ED">
        <w:rPr>
          <w:color w:val="000000" w:themeColor="text1"/>
          <w:u w:color="000000" w:themeColor="text1"/>
        </w:rPr>
        <w:t>RANDY HALFACRE</w:t>
      </w:r>
      <w:r w:rsidR="00CB46C2" w:rsidRPr="002F054F">
        <w:rPr>
          <w:color w:val="000000" w:themeColor="text1"/>
          <w:u w:color="000000" w:themeColor="text1"/>
        </w:rPr>
        <w:t xml:space="preserve"> AND THE CITIZENS OF </w:t>
      </w:r>
      <w:r w:rsidR="00273067">
        <w:rPr>
          <w:color w:val="000000" w:themeColor="text1"/>
          <w:u w:color="000000" w:themeColor="text1"/>
        </w:rPr>
        <w:t>LEXINGTON</w:t>
      </w:r>
      <w:r w:rsidR="00CB46C2" w:rsidRPr="002F054F">
        <w:rPr>
          <w:color w:val="000000" w:themeColor="text1"/>
          <w:u w:color="000000" w:themeColor="text1"/>
        </w:rPr>
        <w:t xml:space="preserve"> FOR </w:t>
      </w:r>
      <w:r w:rsidR="00273067">
        <w:rPr>
          <w:color w:val="000000" w:themeColor="text1"/>
          <w:u w:color="000000" w:themeColor="text1"/>
        </w:rPr>
        <w:t>ONE</w:t>
      </w:r>
      <w:r w:rsidR="00CB46C2" w:rsidRPr="002F054F">
        <w:rPr>
          <w:color w:val="000000" w:themeColor="text1"/>
          <w:u w:color="000000" w:themeColor="text1"/>
        </w:rPr>
        <w:t xml:space="preserve"> AND A HALF CENTURIES OF SHOWCASING BOTH THE BEAUTY AND PROGRESS OF </w:t>
      </w:r>
      <w:r w:rsidR="00CB46C2">
        <w:rPr>
          <w:color w:val="000000" w:themeColor="text1"/>
          <w:u w:color="000000" w:themeColor="text1"/>
        </w:rPr>
        <w:t xml:space="preserve">THIS GREAT SOUTH CAROLINA </w:t>
      </w:r>
      <w:r w:rsidR="00273067">
        <w:rPr>
          <w:color w:val="000000" w:themeColor="text1"/>
          <w:u w:color="000000" w:themeColor="text1"/>
        </w:rPr>
        <w:t>TOWN</w:t>
      </w:r>
      <w:r w:rsidR="00CB46C2">
        <w:rPr>
          <w:color w:val="000000" w:themeColor="text1"/>
          <w:u w:color="000000" w:themeColor="text1"/>
        </w:rPr>
        <w:t>.</w:t>
      </w:r>
    </w:p>
    <w:p w:rsidR="007D4DCE" w:rsidRDefault="007D4D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61B5" w:rsidRDefault="007D4DCE" w:rsidP="00366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661B5" w:rsidRPr="002F054F">
        <w:rPr>
          <w:color w:val="000000" w:themeColor="text1"/>
          <w:u w:color="000000" w:themeColor="text1"/>
        </w:rPr>
        <w:t xml:space="preserve">the members of the South Carolina </w:t>
      </w:r>
      <w:r w:rsidR="009F0BA4">
        <w:rPr>
          <w:color w:val="000000" w:themeColor="text1"/>
          <w:u w:color="000000" w:themeColor="text1"/>
        </w:rPr>
        <w:t>Senate</w:t>
      </w:r>
      <w:r w:rsidR="003661B5" w:rsidRPr="002F054F">
        <w:rPr>
          <w:color w:val="000000" w:themeColor="text1"/>
          <w:u w:color="000000" w:themeColor="text1"/>
        </w:rPr>
        <w:t xml:space="preserve"> </w:t>
      </w:r>
      <w:r w:rsidR="00E53B72">
        <w:rPr>
          <w:color w:val="000000" w:themeColor="text1"/>
          <w:u w:color="000000" w:themeColor="text1"/>
        </w:rPr>
        <w:t xml:space="preserve">are pleased to </w:t>
      </w:r>
      <w:r w:rsidR="003661B5" w:rsidRPr="002F054F">
        <w:rPr>
          <w:color w:val="000000" w:themeColor="text1"/>
          <w:u w:color="000000" w:themeColor="text1"/>
        </w:rPr>
        <w:t xml:space="preserve">join the </w:t>
      </w:r>
      <w:r w:rsidR="00E53B72">
        <w:rPr>
          <w:color w:val="000000" w:themeColor="text1"/>
          <w:u w:color="000000" w:themeColor="text1"/>
        </w:rPr>
        <w:t>Town</w:t>
      </w:r>
      <w:r w:rsidR="003661B5" w:rsidRPr="002F054F">
        <w:rPr>
          <w:color w:val="000000" w:themeColor="text1"/>
          <w:u w:color="000000" w:themeColor="text1"/>
        </w:rPr>
        <w:t xml:space="preserve"> of </w:t>
      </w:r>
      <w:r w:rsidR="00E53B72">
        <w:rPr>
          <w:color w:val="000000" w:themeColor="text1"/>
          <w:u w:color="000000" w:themeColor="text1"/>
        </w:rPr>
        <w:t>Lexington</w:t>
      </w:r>
      <w:r w:rsidR="003661B5" w:rsidRPr="002F054F">
        <w:rPr>
          <w:color w:val="000000" w:themeColor="text1"/>
          <w:u w:color="000000" w:themeColor="text1"/>
        </w:rPr>
        <w:t xml:space="preserve"> in celebrating the milestone of its </w:t>
      </w:r>
      <w:r w:rsidR="00E53B72">
        <w:rPr>
          <w:color w:val="000000" w:themeColor="text1"/>
          <w:u w:color="000000" w:themeColor="text1"/>
        </w:rPr>
        <w:t>one</w:t>
      </w:r>
      <w:r w:rsidR="003661B5" w:rsidRPr="002F054F">
        <w:rPr>
          <w:color w:val="000000" w:themeColor="text1"/>
          <w:u w:color="000000" w:themeColor="text1"/>
        </w:rPr>
        <w:t xml:space="preserve"> hu</w:t>
      </w:r>
      <w:r w:rsidR="003661B5">
        <w:rPr>
          <w:color w:val="000000" w:themeColor="text1"/>
          <w:u w:color="000000" w:themeColor="text1"/>
        </w:rPr>
        <w:t>ndred fiftieth anniversary; and</w:t>
      </w:r>
    </w:p>
    <w:p w:rsidR="003661B5" w:rsidRPr="002F054F" w:rsidRDefault="003661B5" w:rsidP="00366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4992" w:rsidRDefault="005A4992" w:rsidP="00366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00E3D">
        <w:rPr>
          <w:color w:val="000000" w:themeColor="text1"/>
          <w:u w:color="000000" w:themeColor="text1"/>
        </w:rPr>
        <w:t>settled in the early years by immigrants f</w:t>
      </w:r>
      <w:r w:rsidR="00300E3D" w:rsidRPr="00D800E2">
        <w:rPr>
          <w:color w:val="000000" w:themeColor="text1"/>
          <w:u w:color="000000" w:themeColor="text1"/>
        </w:rPr>
        <w:t>rom Germany</w:t>
      </w:r>
      <w:r w:rsidR="00300E3D">
        <w:rPr>
          <w:color w:val="000000" w:themeColor="text1"/>
          <w:u w:color="000000" w:themeColor="text1"/>
        </w:rPr>
        <w:t xml:space="preserve"> and </w:t>
      </w:r>
      <w:r w:rsidR="00300E3D" w:rsidRPr="00D800E2">
        <w:rPr>
          <w:color w:val="000000" w:themeColor="text1"/>
          <w:u w:color="000000" w:themeColor="text1"/>
        </w:rPr>
        <w:t>Switzerland</w:t>
      </w:r>
      <w:r w:rsidR="00300E3D">
        <w:rPr>
          <w:color w:val="000000" w:themeColor="text1"/>
          <w:u w:color="000000" w:themeColor="text1"/>
        </w:rPr>
        <w:t xml:space="preserve"> and those moving south from </w:t>
      </w:r>
      <w:r w:rsidR="00300E3D" w:rsidRPr="00D800E2">
        <w:rPr>
          <w:color w:val="000000" w:themeColor="text1"/>
          <w:u w:color="000000" w:themeColor="text1"/>
        </w:rPr>
        <w:t>Pennsylvania and Virginia</w:t>
      </w:r>
      <w:r w:rsidR="00300E3D">
        <w:rPr>
          <w:color w:val="000000" w:themeColor="text1"/>
          <w:u w:color="000000" w:themeColor="text1"/>
        </w:rPr>
        <w:t xml:space="preserve">, Lexington is </w:t>
      </w:r>
      <w:r w:rsidRPr="00D800E2">
        <w:rPr>
          <w:color w:val="000000" w:themeColor="text1"/>
          <w:u w:color="000000" w:themeColor="text1"/>
        </w:rPr>
        <w:t>nestled deep in the heart of central South Carolina</w:t>
      </w:r>
      <w:r w:rsidR="00D4360C">
        <w:rPr>
          <w:color w:val="000000" w:themeColor="text1"/>
          <w:u w:color="000000" w:themeColor="text1"/>
        </w:rPr>
        <w:t xml:space="preserve"> and is rich in history</w:t>
      </w:r>
      <w:r w:rsidR="00300E3D">
        <w:rPr>
          <w:color w:val="000000" w:themeColor="text1"/>
          <w:u w:color="000000" w:themeColor="text1"/>
        </w:rPr>
        <w:t>; and</w:t>
      </w:r>
    </w:p>
    <w:p w:rsidR="005A4992" w:rsidRDefault="005A4992" w:rsidP="00366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3CB5" w:rsidRDefault="005A4992" w:rsidP="00300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23CB5" w:rsidRPr="00D800E2">
        <w:rPr>
          <w:color w:val="000000" w:themeColor="text1"/>
          <w:u w:color="000000" w:themeColor="text1"/>
        </w:rPr>
        <w:t>a direct descendant of the o</w:t>
      </w:r>
      <w:r w:rsidR="00300E3D">
        <w:rPr>
          <w:color w:val="000000" w:themeColor="text1"/>
          <w:u w:color="000000" w:themeColor="text1"/>
        </w:rPr>
        <w:t>ld royal township of Saxe Gotha, t</w:t>
      </w:r>
      <w:r w:rsidR="00023CB5" w:rsidRPr="00D800E2">
        <w:rPr>
          <w:color w:val="000000" w:themeColor="text1"/>
          <w:u w:color="000000" w:themeColor="text1"/>
        </w:rPr>
        <w:t xml:space="preserve">his town was one of </w:t>
      </w:r>
      <w:r w:rsidR="00300E3D">
        <w:rPr>
          <w:color w:val="000000" w:themeColor="text1"/>
          <w:u w:color="000000" w:themeColor="text1"/>
        </w:rPr>
        <w:t>eleven</w:t>
      </w:r>
      <w:r w:rsidR="00023CB5" w:rsidRPr="00D800E2">
        <w:rPr>
          <w:color w:val="000000" w:themeColor="text1"/>
          <w:u w:color="000000" w:themeColor="text1"/>
        </w:rPr>
        <w:t xml:space="preserve"> established in 1735 by the </w:t>
      </w:r>
      <w:r w:rsidR="00300E3D">
        <w:rPr>
          <w:color w:val="000000" w:themeColor="text1"/>
          <w:u w:color="000000" w:themeColor="text1"/>
        </w:rPr>
        <w:t>c</w:t>
      </w:r>
      <w:r w:rsidR="00023CB5" w:rsidRPr="00D800E2">
        <w:rPr>
          <w:color w:val="000000" w:themeColor="text1"/>
          <w:u w:color="000000" w:themeColor="text1"/>
        </w:rPr>
        <w:t>olonial government of King George II to encourage settlers of backcountry South Carolina. It served as a protective buffer between powerful Indian tribes to the west and older settled plantations of the Lowcountry</w:t>
      </w:r>
      <w:r w:rsidR="00300E3D">
        <w:rPr>
          <w:color w:val="000000" w:themeColor="text1"/>
          <w:u w:color="000000" w:themeColor="text1"/>
        </w:rPr>
        <w:t>; and</w:t>
      </w:r>
    </w:p>
    <w:p w:rsidR="00300E3D" w:rsidRDefault="00300E3D" w:rsidP="00300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0E3D" w:rsidRDefault="00300E3D" w:rsidP="00300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</w:t>
      </w:r>
      <w:r w:rsidR="00023CB5" w:rsidRPr="00D800E2">
        <w:rPr>
          <w:color w:val="000000" w:themeColor="text1"/>
          <w:u w:color="000000" w:themeColor="text1"/>
        </w:rPr>
        <w:t xml:space="preserve">he name Saxe Gotha was given in honor of the marriage of </w:t>
      </w:r>
      <w:r>
        <w:rPr>
          <w:color w:val="000000" w:themeColor="text1"/>
          <w:u w:color="000000" w:themeColor="text1"/>
        </w:rPr>
        <w:t xml:space="preserve">the </w:t>
      </w:r>
      <w:r w:rsidR="00023CB5" w:rsidRPr="00D800E2">
        <w:rPr>
          <w:color w:val="000000" w:themeColor="text1"/>
          <w:u w:color="000000" w:themeColor="text1"/>
        </w:rPr>
        <w:t>King</w:t>
      </w:r>
      <w:r w:rsidR="006B7BFD" w:rsidRPr="006B7BFD">
        <w:rPr>
          <w:color w:val="000000" w:themeColor="text1"/>
          <w:u w:color="000000" w:themeColor="text1"/>
        </w:rPr>
        <w:t>’</w:t>
      </w:r>
      <w:r w:rsidR="00023CB5" w:rsidRPr="00D800E2">
        <w:rPr>
          <w:color w:val="000000" w:themeColor="text1"/>
          <w:u w:color="000000" w:themeColor="text1"/>
        </w:rPr>
        <w:t>s son, Fredrick Louis</w:t>
      </w:r>
      <w:r w:rsidR="00264F9D">
        <w:rPr>
          <w:color w:val="000000" w:themeColor="text1"/>
          <w:u w:color="000000" w:themeColor="text1"/>
        </w:rPr>
        <w:t>,</w:t>
      </w:r>
      <w:r w:rsidR="00023CB5" w:rsidRPr="00D800E2">
        <w:rPr>
          <w:color w:val="000000" w:themeColor="text1"/>
          <w:u w:color="000000" w:themeColor="text1"/>
        </w:rPr>
        <w:t xml:space="preserve"> Prince of Wales, to Princess Augusta of the German Duchy of Saxe Gotha.</w:t>
      </w:r>
      <w:r>
        <w:rPr>
          <w:color w:val="000000" w:themeColor="text1"/>
          <w:u w:color="000000" w:themeColor="text1"/>
        </w:rPr>
        <w:t xml:space="preserve"> </w:t>
      </w:r>
      <w:r w:rsidR="00023CB5" w:rsidRPr="00D800E2">
        <w:rPr>
          <w:color w:val="000000" w:themeColor="text1"/>
          <w:u w:color="000000" w:themeColor="text1"/>
        </w:rPr>
        <w:t>The couple became the parents of King George III of England</w:t>
      </w:r>
      <w:r>
        <w:rPr>
          <w:color w:val="000000" w:themeColor="text1"/>
          <w:u w:color="000000" w:themeColor="text1"/>
        </w:rPr>
        <w:t>; and</w:t>
      </w:r>
    </w:p>
    <w:p w:rsidR="00300E3D" w:rsidRDefault="00300E3D" w:rsidP="00300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3CB5" w:rsidRDefault="00300E3D" w:rsidP="00300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="00023CB5" w:rsidRPr="00D800E2">
        <w:rPr>
          <w:color w:val="000000" w:themeColor="text1"/>
          <w:u w:color="000000" w:themeColor="text1"/>
        </w:rPr>
        <w:t>e territory of colonial Saxe Gotha covered most of present</w:t>
      </w:r>
      <w:r w:rsidR="006B7BFD">
        <w:rPr>
          <w:color w:val="000000" w:themeColor="text1"/>
          <w:u w:color="000000" w:themeColor="text1"/>
        </w:rPr>
        <w:noBreakHyphen/>
      </w:r>
      <w:r w:rsidR="00023CB5" w:rsidRPr="00D800E2">
        <w:rPr>
          <w:color w:val="000000" w:themeColor="text1"/>
          <w:u w:color="000000" w:themeColor="text1"/>
        </w:rPr>
        <w:t>day Lexington County and was traversed by two important early Indian trails. The Cherokee Path followed roughly modern U.S. 378</w:t>
      </w:r>
      <w:r w:rsidR="00F60208">
        <w:rPr>
          <w:color w:val="000000" w:themeColor="text1"/>
          <w:u w:color="000000" w:themeColor="text1"/>
        </w:rPr>
        <w:t>,</w:t>
      </w:r>
      <w:r w:rsidR="00023CB5" w:rsidRPr="00D800E2">
        <w:rPr>
          <w:color w:val="000000" w:themeColor="text1"/>
          <w:u w:color="000000" w:themeColor="text1"/>
        </w:rPr>
        <w:t xml:space="preserve"> and the Occaneechi Path</w:t>
      </w:r>
      <w:r w:rsidR="00451EF9">
        <w:rPr>
          <w:color w:val="000000" w:themeColor="text1"/>
          <w:u w:color="000000" w:themeColor="text1"/>
        </w:rPr>
        <w:t>,</w:t>
      </w:r>
      <w:r w:rsidR="00023CB5" w:rsidRPr="00D800E2">
        <w:rPr>
          <w:color w:val="000000" w:themeColor="text1"/>
          <w:u w:color="000000" w:themeColor="text1"/>
        </w:rPr>
        <w:t xml:space="preserve"> today</w:t>
      </w:r>
      <w:r w:rsidR="006B7BFD" w:rsidRPr="006B7BFD">
        <w:rPr>
          <w:color w:val="000000" w:themeColor="text1"/>
          <w:u w:color="000000" w:themeColor="text1"/>
        </w:rPr>
        <w:t>’</w:t>
      </w:r>
      <w:r w:rsidR="00023CB5" w:rsidRPr="00D800E2">
        <w:rPr>
          <w:color w:val="000000" w:themeColor="text1"/>
          <w:u w:color="000000" w:themeColor="text1"/>
        </w:rPr>
        <w:t>s U.S. 1.</w:t>
      </w:r>
      <w:r>
        <w:rPr>
          <w:color w:val="000000" w:themeColor="text1"/>
          <w:u w:color="000000" w:themeColor="text1"/>
        </w:rPr>
        <w:t xml:space="preserve"> </w:t>
      </w:r>
      <w:r w:rsidR="00023CB5" w:rsidRPr="00D800E2">
        <w:rPr>
          <w:color w:val="000000" w:themeColor="text1"/>
          <w:u w:color="000000" w:themeColor="text1"/>
        </w:rPr>
        <w:t>These ancient trading paths and the highways that later developed from them have had an enormous impact on historical development</w:t>
      </w:r>
      <w:r>
        <w:rPr>
          <w:color w:val="000000" w:themeColor="text1"/>
          <w:u w:color="000000" w:themeColor="text1"/>
        </w:rPr>
        <w:t>; and</w:t>
      </w:r>
    </w:p>
    <w:p w:rsidR="00300E3D" w:rsidRDefault="00300E3D" w:rsidP="00300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3CB5" w:rsidRPr="00D800E2" w:rsidRDefault="002612D9" w:rsidP="00023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023CB5" w:rsidRPr="00D800E2">
        <w:rPr>
          <w:color w:val="000000" w:themeColor="text1"/>
          <w:u w:color="000000" w:themeColor="text1"/>
        </w:rPr>
        <w:t>espite the disruptive Cherokee Indian War of 1760 and the “Regulator” unrest that followed, the town flourished as a largely self</w:t>
      </w:r>
      <w:r w:rsidR="006B7BFD">
        <w:rPr>
          <w:color w:val="000000" w:themeColor="text1"/>
          <w:u w:color="000000" w:themeColor="text1"/>
        </w:rPr>
        <w:noBreakHyphen/>
      </w:r>
      <w:r w:rsidR="00023CB5" w:rsidRPr="00D800E2">
        <w:rPr>
          <w:color w:val="000000" w:themeColor="text1"/>
          <w:u w:color="000000" w:themeColor="text1"/>
        </w:rPr>
        <w:t>sufficie</w:t>
      </w:r>
      <w:r w:rsidR="00C558E9">
        <w:rPr>
          <w:color w:val="000000" w:themeColor="text1"/>
          <w:u w:color="000000" w:themeColor="text1"/>
        </w:rPr>
        <w:t>nt area of small</w:t>
      </w:r>
      <w:r w:rsidR="006B7BFD">
        <w:rPr>
          <w:color w:val="000000" w:themeColor="text1"/>
          <w:u w:color="000000" w:themeColor="text1"/>
        </w:rPr>
        <w:noBreakHyphen/>
      </w:r>
      <w:r w:rsidR="00023CB5" w:rsidRPr="00D800E2">
        <w:rPr>
          <w:color w:val="000000" w:themeColor="text1"/>
          <w:u w:color="000000" w:themeColor="text1"/>
        </w:rPr>
        <w:t>scale farms.</w:t>
      </w:r>
      <w:r w:rsidR="00300E3D">
        <w:rPr>
          <w:color w:val="000000" w:themeColor="text1"/>
          <w:u w:color="000000" w:themeColor="text1"/>
        </w:rPr>
        <w:t xml:space="preserve"> </w:t>
      </w:r>
      <w:r w:rsidR="00023CB5" w:rsidRPr="00D800E2">
        <w:rPr>
          <w:color w:val="000000" w:themeColor="text1"/>
          <w:u w:color="000000" w:themeColor="text1"/>
        </w:rPr>
        <w:t xml:space="preserve">Major crops in the </w:t>
      </w:r>
      <w:r w:rsidR="00BF6829">
        <w:rPr>
          <w:color w:val="000000" w:themeColor="text1"/>
          <w:u w:color="000000" w:themeColor="text1"/>
        </w:rPr>
        <w:t>eighteenth</w:t>
      </w:r>
      <w:r w:rsidR="00023CB5" w:rsidRPr="00D800E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="00023CB5" w:rsidRPr="00D800E2">
        <w:rPr>
          <w:color w:val="000000" w:themeColor="text1"/>
          <w:u w:color="000000" w:themeColor="text1"/>
        </w:rPr>
        <w:t>entury included corn, wheat, tobacco, hemp, flax, beeswax</w:t>
      </w:r>
      <w:r w:rsidR="00326AD7">
        <w:rPr>
          <w:color w:val="000000" w:themeColor="text1"/>
          <w:u w:color="000000" w:themeColor="text1"/>
        </w:rPr>
        <w:t>,</w:t>
      </w:r>
      <w:r w:rsidR="00023CB5" w:rsidRPr="00D800E2">
        <w:rPr>
          <w:color w:val="000000" w:themeColor="text1"/>
          <w:u w:color="000000" w:themeColor="text1"/>
        </w:rPr>
        <w:t xml:space="preserve"> and livestock</w:t>
      </w:r>
      <w:r>
        <w:rPr>
          <w:color w:val="000000" w:themeColor="text1"/>
          <w:u w:color="000000" w:themeColor="text1"/>
        </w:rPr>
        <w:t>; and</w:t>
      </w:r>
    </w:p>
    <w:p w:rsidR="00023CB5" w:rsidRPr="00D800E2" w:rsidRDefault="00023CB5" w:rsidP="00023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3CB5" w:rsidRPr="00D800E2" w:rsidRDefault="002612D9" w:rsidP="00023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023CB5" w:rsidRPr="00D800E2">
        <w:rPr>
          <w:color w:val="000000" w:themeColor="text1"/>
          <w:u w:color="000000" w:themeColor="text1"/>
        </w:rPr>
        <w:t>uring the American Revolution, several skirmishes occurred here.</w:t>
      </w:r>
      <w:r w:rsidR="00300E3D">
        <w:rPr>
          <w:color w:val="000000" w:themeColor="text1"/>
          <w:u w:color="000000" w:themeColor="text1"/>
        </w:rPr>
        <w:t xml:space="preserve"> </w:t>
      </w:r>
      <w:r w:rsidR="001C34FC">
        <w:rPr>
          <w:color w:val="000000" w:themeColor="text1"/>
          <w:u w:color="000000" w:themeColor="text1"/>
        </w:rPr>
        <w:t xml:space="preserve">The Battle of </w:t>
      </w:r>
      <w:r w:rsidR="00023CB5" w:rsidRPr="00D800E2">
        <w:rPr>
          <w:color w:val="000000" w:themeColor="text1"/>
          <w:u w:color="000000" w:themeColor="text1"/>
        </w:rPr>
        <w:t>Tarrar Springs was fought just one mile east of Lexington on November 16, 1781</w:t>
      </w:r>
      <w:r>
        <w:rPr>
          <w:color w:val="000000" w:themeColor="text1"/>
          <w:u w:color="000000" w:themeColor="text1"/>
        </w:rPr>
        <w:t>; and</w:t>
      </w:r>
    </w:p>
    <w:p w:rsidR="00023CB5" w:rsidRPr="00D800E2" w:rsidRDefault="00023CB5" w:rsidP="00023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3CB5" w:rsidRPr="00D800E2" w:rsidRDefault="00D4360C" w:rsidP="00023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="00023CB5" w:rsidRPr="00D800E2">
        <w:rPr>
          <w:color w:val="000000" w:themeColor="text1"/>
          <w:u w:color="000000" w:themeColor="text1"/>
        </w:rPr>
        <w:t>y 1861, when it was incorporated as a town, Lexington boasted a diverse population of lawyers, physicians, tradespeople, artisans</w:t>
      </w:r>
      <w:r w:rsidR="00E84800">
        <w:rPr>
          <w:color w:val="000000" w:themeColor="text1"/>
          <w:u w:color="000000" w:themeColor="text1"/>
        </w:rPr>
        <w:t>,</w:t>
      </w:r>
      <w:r w:rsidR="00023CB5" w:rsidRPr="00D800E2">
        <w:rPr>
          <w:color w:val="000000" w:themeColor="text1"/>
          <w:u w:color="000000" w:themeColor="text1"/>
        </w:rPr>
        <w:t xml:space="preserve"> and farmers. There were two churches, several schools, a carriage factory, a saw and gristmill, a tannery livestock yard, tin</w:t>
      </w:r>
      <w:r w:rsidR="00664B41">
        <w:rPr>
          <w:color w:val="000000" w:themeColor="text1"/>
          <w:u w:color="000000" w:themeColor="text1"/>
        </w:rPr>
        <w:t>smiths</w:t>
      </w:r>
      <w:r w:rsidR="00023CB5" w:rsidRPr="00D800E2">
        <w:rPr>
          <w:color w:val="000000" w:themeColor="text1"/>
          <w:u w:color="000000" w:themeColor="text1"/>
        </w:rPr>
        <w:t xml:space="preserve"> and blacksmiths</w:t>
      </w:r>
      <w:r w:rsidR="007E2A80">
        <w:rPr>
          <w:color w:val="000000" w:themeColor="text1"/>
          <w:u w:color="000000" w:themeColor="text1"/>
        </w:rPr>
        <w:t>,</w:t>
      </w:r>
      <w:r w:rsidR="00023CB5" w:rsidRPr="00D800E2">
        <w:rPr>
          <w:color w:val="000000" w:themeColor="text1"/>
          <w:u w:color="000000" w:themeColor="text1"/>
        </w:rPr>
        <w:t xml:space="preserve"> and a weekly newspaper, the </w:t>
      </w:r>
      <w:r w:rsidR="00023CB5" w:rsidRPr="00D800E2">
        <w:rPr>
          <w:i/>
          <w:color w:val="000000" w:themeColor="text1"/>
          <w:u w:color="000000" w:themeColor="text1"/>
        </w:rPr>
        <w:t>Lexington Flag</w:t>
      </w:r>
      <w:r w:rsidR="00023CB5" w:rsidRPr="00D800E2">
        <w:rPr>
          <w:color w:val="000000" w:themeColor="text1"/>
          <w:u w:color="000000" w:themeColor="text1"/>
        </w:rPr>
        <w:t xml:space="preserve">. </w:t>
      </w:r>
      <w:r w:rsidR="007A28E0">
        <w:rPr>
          <w:color w:val="000000" w:themeColor="text1"/>
          <w:u w:color="000000" w:themeColor="text1"/>
        </w:rPr>
        <w:t>M</w:t>
      </w:r>
      <w:r w:rsidR="00023CB5" w:rsidRPr="00D800E2">
        <w:rPr>
          <w:color w:val="000000" w:themeColor="text1"/>
          <w:u w:color="000000" w:themeColor="text1"/>
        </w:rPr>
        <w:t xml:space="preserve">ajor crops </w:t>
      </w:r>
      <w:r w:rsidR="007A28E0">
        <w:rPr>
          <w:color w:val="000000" w:themeColor="text1"/>
          <w:u w:color="000000" w:themeColor="text1"/>
        </w:rPr>
        <w:t>included primarily</w:t>
      </w:r>
      <w:r w:rsidR="00023CB5" w:rsidRPr="00D800E2">
        <w:rPr>
          <w:color w:val="000000" w:themeColor="text1"/>
          <w:u w:color="000000" w:themeColor="text1"/>
        </w:rPr>
        <w:t xml:space="preserve"> cotton, corn, sweet potatoes</w:t>
      </w:r>
      <w:r w:rsidR="001D13A9">
        <w:rPr>
          <w:color w:val="000000" w:themeColor="text1"/>
          <w:u w:color="000000" w:themeColor="text1"/>
        </w:rPr>
        <w:t>,</w:t>
      </w:r>
      <w:r w:rsidR="00023CB5" w:rsidRPr="00D800E2">
        <w:rPr>
          <w:color w:val="000000" w:themeColor="text1"/>
          <w:u w:color="000000" w:themeColor="text1"/>
        </w:rPr>
        <w:t xml:space="preserve"> and lumber</w:t>
      </w:r>
      <w:r>
        <w:rPr>
          <w:color w:val="000000" w:themeColor="text1"/>
          <w:u w:color="000000" w:themeColor="text1"/>
        </w:rPr>
        <w:t>; and</w:t>
      </w:r>
    </w:p>
    <w:p w:rsidR="00D4360C" w:rsidRDefault="00D4360C" w:rsidP="00023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3CB5" w:rsidRPr="00D800E2" w:rsidRDefault="00D4360C" w:rsidP="00023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023CB5" w:rsidRPr="00D800E2">
        <w:rPr>
          <w:color w:val="000000" w:themeColor="text1"/>
          <w:u w:color="000000" w:themeColor="text1"/>
        </w:rPr>
        <w:t>n 1865</w:t>
      </w:r>
      <w:r>
        <w:rPr>
          <w:color w:val="000000" w:themeColor="text1"/>
          <w:u w:color="000000" w:themeColor="text1"/>
        </w:rPr>
        <w:t>,</w:t>
      </w:r>
      <w:r w:rsidR="00023CB5" w:rsidRPr="00D800E2">
        <w:rPr>
          <w:color w:val="000000" w:themeColor="text1"/>
          <w:u w:color="000000" w:themeColor="text1"/>
        </w:rPr>
        <w:t xml:space="preserve"> the town was virtually destroyed by occupying Union Army forces guarding General Sherman</w:t>
      </w:r>
      <w:r w:rsidR="006B7BFD" w:rsidRPr="006B7BFD">
        <w:rPr>
          <w:color w:val="000000" w:themeColor="text1"/>
          <w:u w:color="000000" w:themeColor="text1"/>
        </w:rPr>
        <w:t>’</w:t>
      </w:r>
      <w:r w:rsidR="00023CB5" w:rsidRPr="00D800E2">
        <w:rPr>
          <w:color w:val="000000" w:themeColor="text1"/>
          <w:u w:color="000000" w:themeColor="text1"/>
        </w:rPr>
        <w:t>s western flank. The courthouse, district jail</w:t>
      </w:r>
      <w:r w:rsidR="0033619E">
        <w:rPr>
          <w:color w:val="000000" w:themeColor="text1"/>
          <w:u w:color="000000" w:themeColor="text1"/>
        </w:rPr>
        <w:t>,</w:t>
      </w:r>
      <w:r w:rsidR="00023CB5" w:rsidRPr="00D800E2">
        <w:rPr>
          <w:color w:val="000000" w:themeColor="text1"/>
          <w:u w:color="000000" w:themeColor="text1"/>
        </w:rPr>
        <w:t xml:space="preserve"> and St. Stephen</w:t>
      </w:r>
      <w:r w:rsidR="006B7BFD" w:rsidRPr="006B7BFD">
        <w:rPr>
          <w:color w:val="000000" w:themeColor="text1"/>
          <w:u w:color="000000" w:themeColor="text1"/>
        </w:rPr>
        <w:t>’</w:t>
      </w:r>
      <w:r w:rsidR="00023CB5" w:rsidRPr="00D800E2">
        <w:rPr>
          <w:color w:val="000000" w:themeColor="text1"/>
          <w:u w:color="000000" w:themeColor="text1"/>
        </w:rPr>
        <w:t xml:space="preserve">s Lutheran Church were </w:t>
      </w:r>
      <w:r w:rsidR="00C85BE4">
        <w:rPr>
          <w:color w:val="000000" w:themeColor="text1"/>
          <w:u w:color="000000" w:themeColor="text1"/>
        </w:rPr>
        <w:t xml:space="preserve">put to the </w:t>
      </w:r>
      <w:r w:rsidR="00023CB5" w:rsidRPr="00D800E2">
        <w:rPr>
          <w:color w:val="000000" w:themeColor="text1"/>
          <w:u w:color="000000" w:themeColor="text1"/>
        </w:rPr>
        <w:t>torch</w:t>
      </w:r>
      <w:r w:rsidR="00037389">
        <w:rPr>
          <w:color w:val="000000" w:themeColor="text1"/>
          <w:u w:color="000000" w:themeColor="text1"/>
        </w:rPr>
        <w:t>,</w:t>
      </w:r>
      <w:r w:rsidR="00023CB5" w:rsidRPr="00D800E2">
        <w:rPr>
          <w:color w:val="000000" w:themeColor="text1"/>
          <w:u w:color="000000" w:themeColor="text1"/>
        </w:rPr>
        <w:t xml:space="preserve"> as were most businesses and homes</w:t>
      </w:r>
      <w:r>
        <w:rPr>
          <w:color w:val="000000" w:themeColor="text1"/>
          <w:u w:color="000000" w:themeColor="text1"/>
        </w:rPr>
        <w:t>; and</w:t>
      </w:r>
    </w:p>
    <w:p w:rsidR="00023CB5" w:rsidRPr="00D800E2" w:rsidRDefault="00023CB5" w:rsidP="00023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3CB5" w:rsidRPr="00D800E2" w:rsidRDefault="00D4360C" w:rsidP="00023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023CB5" w:rsidRPr="00D800E2">
        <w:rPr>
          <w:color w:val="000000" w:themeColor="text1"/>
          <w:u w:color="000000" w:themeColor="text1"/>
        </w:rPr>
        <w:t>oday</w:t>
      </w:r>
      <w:r>
        <w:rPr>
          <w:color w:val="000000" w:themeColor="text1"/>
          <w:u w:color="000000" w:themeColor="text1"/>
        </w:rPr>
        <w:t>,</w:t>
      </w:r>
      <w:r w:rsidR="00023CB5" w:rsidRPr="00D800E2">
        <w:rPr>
          <w:color w:val="000000" w:themeColor="text1"/>
          <w:u w:color="000000" w:themeColor="text1"/>
        </w:rPr>
        <w:t xml:space="preserve"> Lexington is a thriving community of more than </w:t>
      </w:r>
      <w:r>
        <w:rPr>
          <w:color w:val="000000" w:themeColor="text1"/>
          <w:u w:color="000000" w:themeColor="text1"/>
        </w:rPr>
        <w:t>forty thousand</w:t>
      </w:r>
      <w:r w:rsidR="00023CB5" w:rsidRPr="00D800E2">
        <w:rPr>
          <w:color w:val="000000" w:themeColor="text1"/>
          <w:u w:color="000000" w:themeColor="text1"/>
        </w:rPr>
        <w:t xml:space="preserve"> residents in its retail trading area.</w:t>
      </w:r>
      <w:r w:rsidR="00300E3D">
        <w:rPr>
          <w:color w:val="000000" w:themeColor="text1"/>
          <w:u w:color="000000" w:themeColor="text1"/>
        </w:rPr>
        <w:t xml:space="preserve"> </w:t>
      </w:r>
      <w:r w:rsidR="00023CB5" w:rsidRPr="00D800E2">
        <w:rPr>
          <w:color w:val="000000" w:themeColor="text1"/>
          <w:u w:color="000000" w:themeColor="text1"/>
        </w:rPr>
        <w:t>It is growing rapidly north to Lake Murray, south to Red Bank, west to Gilbert</w:t>
      </w:r>
      <w:r w:rsidR="009B0325">
        <w:rPr>
          <w:color w:val="000000" w:themeColor="text1"/>
          <w:u w:color="000000" w:themeColor="text1"/>
        </w:rPr>
        <w:t>,</w:t>
      </w:r>
      <w:r w:rsidR="00023CB5" w:rsidRPr="00D800E2">
        <w:rPr>
          <w:color w:val="000000" w:themeColor="text1"/>
          <w:u w:color="000000" w:themeColor="text1"/>
        </w:rPr>
        <w:t xml:space="preserve"> and east toward Columbia</w:t>
      </w:r>
      <w:r w:rsidR="00A83558">
        <w:rPr>
          <w:color w:val="000000" w:themeColor="text1"/>
          <w:u w:color="000000" w:themeColor="text1"/>
        </w:rPr>
        <w:t>; and</w:t>
      </w:r>
    </w:p>
    <w:p w:rsidR="00023CB5" w:rsidRPr="00D800E2" w:rsidRDefault="00023CB5" w:rsidP="00023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61B5" w:rsidRDefault="003661B5" w:rsidP="00366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054F">
        <w:rPr>
          <w:color w:val="000000" w:themeColor="text1"/>
          <w:u w:color="000000" w:themeColor="text1"/>
        </w:rPr>
        <w:t xml:space="preserve">Whereas, </w:t>
      </w:r>
      <w:r w:rsidR="00451B7D">
        <w:rPr>
          <w:color w:val="000000" w:themeColor="text1"/>
          <w:u w:color="000000" w:themeColor="text1"/>
        </w:rPr>
        <w:t xml:space="preserve">during its anniversary year of </w:t>
      </w:r>
      <w:r w:rsidR="00696363">
        <w:rPr>
          <w:color w:val="000000" w:themeColor="text1"/>
          <w:u w:color="000000" w:themeColor="text1"/>
        </w:rPr>
        <w:t xml:space="preserve">2011, </w:t>
      </w:r>
      <w:r w:rsidRPr="002F054F">
        <w:rPr>
          <w:color w:val="000000" w:themeColor="text1"/>
          <w:u w:color="000000" w:themeColor="text1"/>
        </w:rPr>
        <w:t xml:space="preserve">the </w:t>
      </w:r>
      <w:r w:rsidR="00696363">
        <w:rPr>
          <w:color w:val="000000" w:themeColor="text1"/>
          <w:u w:color="000000" w:themeColor="text1"/>
        </w:rPr>
        <w:t>Town</w:t>
      </w:r>
      <w:r w:rsidRPr="002F054F">
        <w:rPr>
          <w:color w:val="000000" w:themeColor="text1"/>
          <w:u w:color="000000" w:themeColor="text1"/>
        </w:rPr>
        <w:t xml:space="preserve"> of </w:t>
      </w:r>
      <w:r w:rsidR="00696363">
        <w:rPr>
          <w:color w:val="000000" w:themeColor="text1"/>
          <w:u w:color="000000" w:themeColor="text1"/>
        </w:rPr>
        <w:t>Lexington</w:t>
      </w:r>
      <w:r w:rsidRPr="002F054F">
        <w:rPr>
          <w:color w:val="000000" w:themeColor="text1"/>
          <w:u w:color="000000" w:themeColor="text1"/>
        </w:rPr>
        <w:t xml:space="preserve"> plans </w:t>
      </w:r>
      <w:r w:rsidR="00451B7D">
        <w:rPr>
          <w:color w:val="000000" w:themeColor="text1"/>
          <w:u w:color="000000" w:themeColor="text1"/>
        </w:rPr>
        <w:t xml:space="preserve">various celebratory events </w:t>
      </w:r>
      <w:r w:rsidRPr="002F054F">
        <w:rPr>
          <w:color w:val="000000" w:themeColor="text1"/>
          <w:u w:color="000000" w:themeColor="text1"/>
        </w:rPr>
        <w:t xml:space="preserve">to commemorate </w:t>
      </w:r>
      <w:r w:rsidR="00451B7D">
        <w:rPr>
          <w:color w:val="000000" w:themeColor="text1"/>
          <w:u w:color="000000" w:themeColor="text1"/>
        </w:rPr>
        <w:t xml:space="preserve">its </w:t>
      </w:r>
      <w:r w:rsidR="00696363">
        <w:rPr>
          <w:color w:val="000000" w:themeColor="text1"/>
          <w:u w:color="000000" w:themeColor="text1"/>
        </w:rPr>
        <w:t>one</w:t>
      </w:r>
      <w:r w:rsidRPr="002F054F">
        <w:rPr>
          <w:color w:val="000000" w:themeColor="text1"/>
          <w:u w:color="000000" w:themeColor="text1"/>
        </w:rPr>
        <w:t xml:space="preserve"> and a half centuries of community life and to anticipate a bright future enhanced by the rich herita</w:t>
      </w:r>
      <w:r>
        <w:rPr>
          <w:color w:val="000000" w:themeColor="text1"/>
          <w:u w:color="000000" w:themeColor="text1"/>
        </w:rPr>
        <w:t>ge of the past. Now, therefore,</w:t>
      </w:r>
    </w:p>
    <w:p w:rsidR="003661B5" w:rsidRPr="002F054F" w:rsidRDefault="003661B5" w:rsidP="00366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61B5" w:rsidRDefault="003661B5" w:rsidP="00366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661B5" w:rsidRPr="002F054F" w:rsidRDefault="003661B5" w:rsidP="00366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61B5" w:rsidRDefault="003661B5" w:rsidP="00366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054F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Senate</w:t>
      </w:r>
      <w:r w:rsidRPr="002F054F">
        <w:rPr>
          <w:color w:val="000000" w:themeColor="text1"/>
          <w:u w:color="000000" w:themeColor="text1"/>
        </w:rPr>
        <w:t xml:space="preserve">, by this resolution, celebrate the occasion of the </w:t>
      </w:r>
      <w:r w:rsidR="00C47973">
        <w:rPr>
          <w:color w:val="000000" w:themeColor="text1"/>
          <w:u w:color="000000" w:themeColor="text1"/>
        </w:rPr>
        <w:t>one</w:t>
      </w:r>
      <w:r w:rsidRPr="002F054F">
        <w:rPr>
          <w:color w:val="000000" w:themeColor="text1"/>
          <w:u w:color="000000" w:themeColor="text1"/>
        </w:rPr>
        <w:t xml:space="preserve"> hundred fiftieth</w:t>
      </w:r>
      <w:r>
        <w:rPr>
          <w:color w:val="000000" w:themeColor="text1"/>
          <w:u w:color="000000" w:themeColor="text1"/>
        </w:rPr>
        <w:t xml:space="preserve"> </w:t>
      </w:r>
      <w:r w:rsidRPr="002F054F">
        <w:rPr>
          <w:color w:val="000000" w:themeColor="text1"/>
          <w:u w:color="000000" w:themeColor="text1"/>
        </w:rPr>
        <w:t xml:space="preserve">anniversary of the </w:t>
      </w:r>
      <w:r w:rsidR="00C47973">
        <w:rPr>
          <w:color w:val="000000" w:themeColor="text1"/>
          <w:u w:color="000000" w:themeColor="text1"/>
        </w:rPr>
        <w:t>Town</w:t>
      </w:r>
      <w:r w:rsidRPr="002F054F">
        <w:rPr>
          <w:color w:val="000000" w:themeColor="text1"/>
          <w:u w:color="000000" w:themeColor="text1"/>
        </w:rPr>
        <w:t xml:space="preserve"> of </w:t>
      </w:r>
      <w:r w:rsidR="00C47973">
        <w:rPr>
          <w:color w:val="000000" w:themeColor="text1"/>
          <w:u w:color="000000" w:themeColor="text1"/>
        </w:rPr>
        <w:t>Lexington</w:t>
      </w:r>
      <w:r w:rsidRPr="002F054F">
        <w:rPr>
          <w:color w:val="000000" w:themeColor="text1"/>
          <w:u w:color="000000" w:themeColor="text1"/>
        </w:rPr>
        <w:t xml:space="preserve">, and congratulate and commend Mayor </w:t>
      </w:r>
      <w:r w:rsidR="00C47973">
        <w:rPr>
          <w:color w:val="000000" w:themeColor="text1"/>
          <w:u w:color="000000" w:themeColor="text1"/>
        </w:rPr>
        <w:t>Randy Halfacre</w:t>
      </w:r>
      <w:r w:rsidRPr="002F054F">
        <w:rPr>
          <w:color w:val="000000" w:themeColor="text1"/>
          <w:u w:color="000000" w:themeColor="text1"/>
        </w:rPr>
        <w:t xml:space="preserve"> and the citizens of </w:t>
      </w:r>
      <w:r w:rsidR="00C47973">
        <w:rPr>
          <w:color w:val="000000" w:themeColor="text1"/>
          <w:u w:color="000000" w:themeColor="text1"/>
        </w:rPr>
        <w:t>Lexington</w:t>
      </w:r>
      <w:r w:rsidRPr="002F054F">
        <w:rPr>
          <w:color w:val="000000" w:themeColor="text1"/>
          <w:u w:color="000000" w:themeColor="text1"/>
        </w:rPr>
        <w:t xml:space="preserve"> for </w:t>
      </w:r>
      <w:r w:rsidR="00C47973">
        <w:rPr>
          <w:color w:val="000000" w:themeColor="text1"/>
          <w:u w:color="000000" w:themeColor="text1"/>
        </w:rPr>
        <w:t>one</w:t>
      </w:r>
      <w:r w:rsidRPr="002F054F">
        <w:rPr>
          <w:color w:val="000000" w:themeColor="text1"/>
          <w:u w:color="000000" w:themeColor="text1"/>
        </w:rPr>
        <w:t xml:space="preserve"> and a half centuries of showcasing both the beauty and progress of </w:t>
      </w:r>
      <w:r>
        <w:rPr>
          <w:color w:val="000000" w:themeColor="text1"/>
          <w:u w:color="000000" w:themeColor="text1"/>
        </w:rPr>
        <w:t xml:space="preserve">this great South Carolina </w:t>
      </w:r>
      <w:r w:rsidR="00C47973">
        <w:rPr>
          <w:color w:val="000000" w:themeColor="text1"/>
          <w:u w:color="000000" w:themeColor="text1"/>
        </w:rPr>
        <w:t>town</w:t>
      </w:r>
      <w:r>
        <w:rPr>
          <w:color w:val="000000" w:themeColor="text1"/>
          <w:u w:color="000000" w:themeColor="text1"/>
        </w:rPr>
        <w:t>.</w:t>
      </w:r>
    </w:p>
    <w:p w:rsidR="003661B5" w:rsidRPr="002F054F" w:rsidRDefault="003661B5" w:rsidP="00366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61B5" w:rsidRDefault="003661B5" w:rsidP="003661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F054F">
        <w:rPr>
          <w:color w:val="000000" w:themeColor="text1"/>
          <w:u w:color="000000" w:themeColor="text1"/>
        </w:rPr>
        <w:t>Be it further resolved that a copy of this resolution be pr</w:t>
      </w:r>
      <w:r w:rsidR="00343B83">
        <w:rPr>
          <w:color w:val="000000" w:themeColor="text1"/>
          <w:u w:color="000000" w:themeColor="text1"/>
        </w:rPr>
        <w:t>ovided</w:t>
      </w:r>
      <w:r>
        <w:rPr>
          <w:color w:val="000000" w:themeColor="text1"/>
          <w:u w:color="000000" w:themeColor="text1"/>
        </w:rPr>
        <w:t xml:space="preserve"> to Mayor </w:t>
      </w:r>
      <w:r w:rsidR="00C47973">
        <w:rPr>
          <w:color w:val="000000" w:themeColor="text1"/>
          <w:u w:color="000000" w:themeColor="text1"/>
        </w:rPr>
        <w:t>Randy Halfacre</w:t>
      </w:r>
      <w:r>
        <w:rPr>
          <w:color w:val="000000" w:themeColor="text1"/>
          <w:u w:color="000000" w:themeColor="text1"/>
        </w:rPr>
        <w:t>.</w:t>
      </w:r>
    </w:p>
    <w:p w:rsidR="00FE65C7" w:rsidRDefault="006B7BFD" w:rsidP="00042B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65C7" w:rsidRDefault="00FE65C7" w:rsidP="00A32762">
      <w:pPr>
        <w:suppressAutoHyphens/>
      </w:pPr>
    </w:p>
    <w:sectPr w:rsidR="00FE65C7" w:rsidSect="00A3276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12D9" w:rsidRDefault="002612D9" w:rsidP="009F0C77">
      <w:r>
        <w:separator/>
      </w:r>
    </w:p>
  </w:endnote>
  <w:endnote w:type="continuationSeparator" w:id="0">
    <w:p w:rsidR="002612D9" w:rsidRDefault="002612D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788BF3-ED37-4847-A060-A5BC58C23C84}"/>
    <w:embedBold r:id="rId2" w:fontKey="{E1DAA16D-CA38-42C1-ABF2-41ADAD9D7A61}"/>
    <w:embedItalic r:id="rId3" w:fontKey="{9DDCFF41-2F2C-421F-8FC4-31A9140C950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63CB8F29-748B-452B-A6FD-FB55DBE19A9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44B725D9-6BC1-4F99-B4D6-CCF81B9C77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926A4D5-1801-4783-89CA-91FE2B995B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762" w:rsidRPr="00FE65C7" w:rsidRDefault="00A32762" w:rsidP="00FE65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[416]</w:t>
    </w:r>
    <w:r>
      <w:tab/>
    </w:r>
    <w:r w:rsidR="00B51136">
      <w:fldChar w:fldCharType="begin"/>
    </w:r>
    <w:r w:rsidR="00B51136">
      <w:instrText xml:space="preserve"> PAGE  \* MERGEFORMAT </w:instrText>
    </w:r>
    <w:r w:rsidR="00B51136">
      <w:fldChar w:fldCharType="separate"/>
    </w:r>
    <w:r w:rsidR="00B51136">
      <w:rPr>
        <w:noProof/>
      </w:rPr>
      <w:t>1</w:t>
    </w:r>
    <w:r w:rsidR="00B5113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12D9" w:rsidRDefault="002612D9" w:rsidP="009F0C77">
      <w:r>
        <w:separator/>
      </w:r>
    </w:p>
  </w:footnote>
  <w:footnote w:type="continuationSeparator" w:id="0">
    <w:p w:rsidR="002612D9" w:rsidRDefault="002612D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044HTC11"/>
    <w:docVar w:name="CoverBillType" w:val="r"/>
    <w:docVar w:name="docpath" w:val="L:\Council\bills\RM\1044HTC11.DOCX"/>
    <w:docVar w:name="dvBillNumber" w:val="41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5A0008"/>
    <w:rsid w:val="00010335"/>
    <w:rsid w:val="00023CB5"/>
    <w:rsid w:val="00026C9A"/>
    <w:rsid w:val="00037389"/>
    <w:rsid w:val="00042B07"/>
    <w:rsid w:val="00047265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C34FC"/>
    <w:rsid w:val="001D08F2"/>
    <w:rsid w:val="001D13A9"/>
    <w:rsid w:val="002037CA"/>
    <w:rsid w:val="002047A2"/>
    <w:rsid w:val="002321B6"/>
    <w:rsid w:val="0023696B"/>
    <w:rsid w:val="00250967"/>
    <w:rsid w:val="00257AB2"/>
    <w:rsid w:val="002612D9"/>
    <w:rsid w:val="00264F9D"/>
    <w:rsid w:val="00273067"/>
    <w:rsid w:val="002759C5"/>
    <w:rsid w:val="00277DEE"/>
    <w:rsid w:val="00280D88"/>
    <w:rsid w:val="00294ABE"/>
    <w:rsid w:val="002A3EB4"/>
    <w:rsid w:val="00300E3D"/>
    <w:rsid w:val="00325348"/>
    <w:rsid w:val="00326AD7"/>
    <w:rsid w:val="0033619E"/>
    <w:rsid w:val="00343B83"/>
    <w:rsid w:val="00361D7F"/>
    <w:rsid w:val="003661B5"/>
    <w:rsid w:val="003713ED"/>
    <w:rsid w:val="00393688"/>
    <w:rsid w:val="003D411E"/>
    <w:rsid w:val="003E3C1E"/>
    <w:rsid w:val="003E6148"/>
    <w:rsid w:val="00400EAA"/>
    <w:rsid w:val="0041760A"/>
    <w:rsid w:val="00451B7D"/>
    <w:rsid w:val="00451EF9"/>
    <w:rsid w:val="00472152"/>
    <w:rsid w:val="004809EE"/>
    <w:rsid w:val="00494734"/>
    <w:rsid w:val="004E7156"/>
    <w:rsid w:val="00510383"/>
    <w:rsid w:val="00511EE9"/>
    <w:rsid w:val="00521E00"/>
    <w:rsid w:val="00577C6C"/>
    <w:rsid w:val="0058501B"/>
    <w:rsid w:val="005A0008"/>
    <w:rsid w:val="005A4992"/>
    <w:rsid w:val="005B40A9"/>
    <w:rsid w:val="006071BE"/>
    <w:rsid w:val="006215AA"/>
    <w:rsid w:val="006340D9"/>
    <w:rsid w:val="00643B8E"/>
    <w:rsid w:val="00650BEC"/>
    <w:rsid w:val="00664B41"/>
    <w:rsid w:val="00665EBC"/>
    <w:rsid w:val="0069470D"/>
    <w:rsid w:val="00696363"/>
    <w:rsid w:val="006A476C"/>
    <w:rsid w:val="006B7BFD"/>
    <w:rsid w:val="006C6A93"/>
    <w:rsid w:val="006C7C0C"/>
    <w:rsid w:val="006E02F9"/>
    <w:rsid w:val="00710420"/>
    <w:rsid w:val="00753C04"/>
    <w:rsid w:val="00756946"/>
    <w:rsid w:val="00757F80"/>
    <w:rsid w:val="00771EEC"/>
    <w:rsid w:val="00786819"/>
    <w:rsid w:val="007A28E0"/>
    <w:rsid w:val="007A325A"/>
    <w:rsid w:val="007B5B18"/>
    <w:rsid w:val="007D4DCE"/>
    <w:rsid w:val="007E2A80"/>
    <w:rsid w:val="007F1523"/>
    <w:rsid w:val="007F509E"/>
    <w:rsid w:val="007F5799"/>
    <w:rsid w:val="007F6947"/>
    <w:rsid w:val="00852B51"/>
    <w:rsid w:val="00855766"/>
    <w:rsid w:val="00872729"/>
    <w:rsid w:val="008F4429"/>
    <w:rsid w:val="009352BB"/>
    <w:rsid w:val="00937659"/>
    <w:rsid w:val="00990668"/>
    <w:rsid w:val="009B0325"/>
    <w:rsid w:val="009F0BA4"/>
    <w:rsid w:val="009F0C77"/>
    <w:rsid w:val="009F4DD1"/>
    <w:rsid w:val="00A32762"/>
    <w:rsid w:val="00A64E80"/>
    <w:rsid w:val="00A741D9"/>
    <w:rsid w:val="00A75553"/>
    <w:rsid w:val="00A83558"/>
    <w:rsid w:val="00A9741D"/>
    <w:rsid w:val="00AD34AC"/>
    <w:rsid w:val="00AD4B17"/>
    <w:rsid w:val="00B26FA6"/>
    <w:rsid w:val="00B51136"/>
    <w:rsid w:val="00B741CB"/>
    <w:rsid w:val="00B82421"/>
    <w:rsid w:val="00B934F3"/>
    <w:rsid w:val="00BB6347"/>
    <w:rsid w:val="00BD2134"/>
    <w:rsid w:val="00BE0158"/>
    <w:rsid w:val="00BE3854"/>
    <w:rsid w:val="00BF6829"/>
    <w:rsid w:val="00C038D8"/>
    <w:rsid w:val="00C045DD"/>
    <w:rsid w:val="00C3136F"/>
    <w:rsid w:val="00C3483A"/>
    <w:rsid w:val="00C47973"/>
    <w:rsid w:val="00C558E9"/>
    <w:rsid w:val="00C74E9D"/>
    <w:rsid w:val="00C82FD3"/>
    <w:rsid w:val="00C85BE4"/>
    <w:rsid w:val="00CB46C2"/>
    <w:rsid w:val="00CC6B7B"/>
    <w:rsid w:val="00CD3619"/>
    <w:rsid w:val="00CF4447"/>
    <w:rsid w:val="00D405E7"/>
    <w:rsid w:val="00D41D56"/>
    <w:rsid w:val="00D4360C"/>
    <w:rsid w:val="00D6260D"/>
    <w:rsid w:val="00D6662B"/>
    <w:rsid w:val="00D95E2F"/>
    <w:rsid w:val="00D970A9"/>
    <w:rsid w:val="00DB3AC0"/>
    <w:rsid w:val="00DE68F0"/>
    <w:rsid w:val="00DF3845"/>
    <w:rsid w:val="00DF7E17"/>
    <w:rsid w:val="00E50FF1"/>
    <w:rsid w:val="00E53B72"/>
    <w:rsid w:val="00E84800"/>
    <w:rsid w:val="00E921D5"/>
    <w:rsid w:val="00EB00A2"/>
    <w:rsid w:val="00EB1BF3"/>
    <w:rsid w:val="00ED1144"/>
    <w:rsid w:val="00ED49CA"/>
    <w:rsid w:val="00EF3EEE"/>
    <w:rsid w:val="00F07D9C"/>
    <w:rsid w:val="00F149A7"/>
    <w:rsid w:val="00F50BAF"/>
    <w:rsid w:val="00F52C10"/>
    <w:rsid w:val="00F60208"/>
    <w:rsid w:val="00F76312"/>
    <w:rsid w:val="00F81FFD"/>
    <w:rsid w:val="00F85228"/>
    <w:rsid w:val="00FA5F23"/>
    <w:rsid w:val="00FB6773"/>
    <w:rsid w:val="00FE6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3278C15-CC10-4896-94C9-387A921B7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35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55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327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1-12\416_20110125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E544D5-0F6A-4A75-96C0-FF8171C33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664</Words>
  <Characters>3535</Characters>
  <Application>Microsoft Office Word</Application>
  <DocSecurity>4</DocSecurity>
  <Lines>120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416: Town of Lexington - South Carolina Legislature Online</dc:title>
  <dc:subject/>
  <dc:creator>rosannemcdowell</dc:creator>
  <cp:keywords/>
  <dc:description/>
  <cp:lastModifiedBy>N Cumfer</cp:lastModifiedBy>
  <cp:revision>2</cp:revision>
  <cp:lastPrinted>2011-01-20T15:44:00Z</cp:lastPrinted>
  <dcterms:created xsi:type="dcterms:W3CDTF">2014-11-21T20:39:00Z</dcterms:created>
  <dcterms:modified xsi:type="dcterms:W3CDTF">2014-11-21T20:39:00Z</dcterms:modified>
</cp:coreProperties>
</file>