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606" w:rsidRDefault="00481606" w:rsidP="00481606">
      <w:pPr>
        <w:widowControl w:val="0"/>
        <w:jc w:val="center"/>
      </w:pPr>
      <w:bookmarkStart w:id="0" w:name="_GoBack"/>
      <w:bookmarkEnd w:id="0"/>
      <w:r w:rsidRPr="00481606">
        <w:rPr>
          <w:b/>
        </w:rPr>
        <w:t>South Carolina General Assembly</w:t>
      </w:r>
    </w:p>
    <w:p w:rsidR="00481606" w:rsidRDefault="00481606" w:rsidP="00481606">
      <w:pPr>
        <w:widowControl w:val="0"/>
        <w:jc w:val="center"/>
      </w:pPr>
      <w:r>
        <w:t>119th Session, 2011-2012</w:t>
      </w:r>
    </w:p>
    <w:p w:rsidR="00481606" w:rsidRDefault="00481606" w:rsidP="00481606">
      <w:pPr>
        <w:widowControl w:val="0"/>
        <w:jc w:val="left"/>
      </w:pPr>
    </w:p>
    <w:p w:rsidR="00481606" w:rsidRDefault="00481606" w:rsidP="00481606">
      <w:pPr>
        <w:widowControl w:val="0"/>
        <w:jc w:val="left"/>
        <w:rPr>
          <w:b/>
        </w:rPr>
      </w:pPr>
      <w:r w:rsidRPr="00481606">
        <w:rPr>
          <w:b/>
        </w:rPr>
        <w:t>H. 4187</w:t>
      </w:r>
    </w:p>
    <w:p w:rsidR="00481606" w:rsidRDefault="00481606" w:rsidP="00481606">
      <w:pPr>
        <w:widowControl w:val="0"/>
        <w:jc w:val="left"/>
        <w:rPr>
          <w:b/>
        </w:rPr>
      </w:pPr>
    </w:p>
    <w:p w:rsidR="00481606" w:rsidRDefault="00481606" w:rsidP="00481606">
      <w:pPr>
        <w:widowControl w:val="0"/>
        <w:jc w:val="left"/>
      </w:pPr>
      <w:r w:rsidRPr="00481606">
        <w:rPr>
          <w:b/>
        </w:rPr>
        <w:t>STATUS INFORMATION</w:t>
      </w:r>
    </w:p>
    <w:p w:rsidR="00481606" w:rsidRDefault="00481606" w:rsidP="00481606">
      <w:pPr>
        <w:widowControl w:val="0"/>
        <w:jc w:val="left"/>
      </w:pPr>
    </w:p>
    <w:p w:rsidR="00481606" w:rsidRDefault="00481606" w:rsidP="00481606">
      <w:pPr>
        <w:widowControl w:val="0"/>
        <w:jc w:val="left"/>
      </w:pPr>
      <w:r>
        <w:t>General Bill</w:t>
      </w:r>
    </w:p>
    <w:p w:rsidR="00481606" w:rsidRDefault="00481606" w:rsidP="00481606">
      <w:pPr>
        <w:widowControl w:val="0"/>
        <w:jc w:val="left"/>
      </w:pPr>
      <w:r>
        <w:t>Sponsors: Reps. Quinn, Atwater, Bingham, Toole, Ballentine, Spires, Frye and Huggins</w:t>
      </w:r>
    </w:p>
    <w:p w:rsidR="00481606" w:rsidRDefault="00481606" w:rsidP="00481606">
      <w:pPr>
        <w:widowControl w:val="0"/>
        <w:jc w:val="left"/>
      </w:pPr>
      <w:r>
        <w:t>Document Path: l:\council\bills\bbm\10216htc11.docx</w:t>
      </w:r>
    </w:p>
    <w:p w:rsidR="00481606" w:rsidRDefault="00481606" w:rsidP="00481606">
      <w:pPr>
        <w:widowControl w:val="0"/>
        <w:jc w:val="left"/>
      </w:pPr>
    </w:p>
    <w:p w:rsidR="00481606" w:rsidRDefault="00481606" w:rsidP="00481606">
      <w:pPr>
        <w:widowControl w:val="0"/>
        <w:jc w:val="left"/>
      </w:pPr>
      <w:r>
        <w:t>Introduced in the House on May 5, 2011</w:t>
      </w:r>
    </w:p>
    <w:p w:rsidR="00481606" w:rsidRDefault="00481606" w:rsidP="00481606">
      <w:pPr>
        <w:widowControl w:val="0"/>
        <w:jc w:val="left"/>
      </w:pPr>
      <w:r>
        <w:t xml:space="preserve">Currently residing in the House Committee on </w:t>
      </w:r>
      <w:r w:rsidRPr="00481606">
        <w:rPr>
          <w:b/>
        </w:rPr>
        <w:t>Labor, Commerce and Industry</w:t>
      </w:r>
    </w:p>
    <w:p w:rsidR="00481606" w:rsidRDefault="00481606" w:rsidP="00481606">
      <w:pPr>
        <w:widowControl w:val="0"/>
        <w:jc w:val="left"/>
      </w:pPr>
    </w:p>
    <w:p w:rsidR="00481606" w:rsidRDefault="00481606" w:rsidP="00481606">
      <w:pPr>
        <w:widowControl w:val="0"/>
        <w:jc w:val="left"/>
      </w:pPr>
      <w:r>
        <w:t xml:space="preserve">Summary: </w:t>
      </w:r>
      <w:r w:rsidR="00520635">
        <w:t>State and local officials</w:t>
      </w:r>
    </w:p>
    <w:p w:rsidR="00481606" w:rsidRDefault="00481606" w:rsidP="00481606">
      <w:pPr>
        <w:widowControl w:val="0"/>
        <w:jc w:val="left"/>
      </w:pPr>
    </w:p>
    <w:p w:rsidR="00481606" w:rsidRDefault="00481606" w:rsidP="00481606">
      <w:pPr>
        <w:widowControl w:val="0"/>
        <w:jc w:val="left"/>
      </w:pPr>
    </w:p>
    <w:p w:rsidR="00481606" w:rsidRDefault="00481606" w:rsidP="00481606">
      <w:pPr>
        <w:widowControl w:val="0"/>
        <w:tabs>
          <w:tab w:val="center" w:pos="590"/>
          <w:tab w:val="center" w:pos="1440"/>
          <w:tab w:val="left" w:pos="1872"/>
          <w:tab w:val="left" w:pos="9187"/>
        </w:tabs>
        <w:jc w:val="left"/>
      </w:pPr>
      <w:r w:rsidRPr="00481606">
        <w:rPr>
          <w:b/>
        </w:rPr>
        <w:t>HISTORY OF LEGISLATIVE ACTIONS</w:t>
      </w:r>
    </w:p>
    <w:p w:rsidR="00481606" w:rsidRDefault="00481606" w:rsidP="00481606">
      <w:pPr>
        <w:widowControl w:val="0"/>
        <w:tabs>
          <w:tab w:val="center" w:pos="590"/>
          <w:tab w:val="center" w:pos="1440"/>
          <w:tab w:val="left" w:pos="1872"/>
          <w:tab w:val="left" w:pos="9187"/>
        </w:tabs>
        <w:jc w:val="left"/>
      </w:pPr>
    </w:p>
    <w:p w:rsidR="00481606" w:rsidRPr="00481606" w:rsidRDefault="00481606" w:rsidP="00481606">
      <w:pPr>
        <w:widowControl w:val="0"/>
        <w:tabs>
          <w:tab w:val="center" w:pos="590"/>
          <w:tab w:val="center" w:pos="1440"/>
          <w:tab w:val="left" w:pos="1872"/>
          <w:tab w:val="left" w:pos="9187"/>
        </w:tabs>
        <w:jc w:val="left"/>
      </w:pPr>
      <w:r w:rsidRPr="00481606">
        <w:rPr>
          <w:u w:val="single"/>
        </w:rPr>
        <w:tab/>
        <w:t>Date</w:t>
      </w:r>
      <w:r w:rsidRPr="00481606">
        <w:rPr>
          <w:u w:val="single"/>
        </w:rPr>
        <w:tab/>
        <w:t>Body</w:t>
      </w:r>
      <w:r w:rsidRPr="00481606">
        <w:rPr>
          <w:u w:val="single"/>
        </w:rPr>
        <w:tab/>
        <w:t>Action Description with journal page number</w:t>
      </w:r>
      <w:r w:rsidRPr="00481606">
        <w:rPr>
          <w:u w:val="single"/>
        </w:rPr>
        <w:tab/>
      </w:r>
    </w:p>
    <w:p w:rsidR="00091343" w:rsidRDefault="00091343" w:rsidP="00091343">
      <w:pPr>
        <w:widowControl w:val="0"/>
        <w:tabs>
          <w:tab w:val="right" w:pos="1008"/>
          <w:tab w:val="left" w:pos="1152"/>
          <w:tab w:val="left" w:pos="1872"/>
          <w:tab w:val="left" w:pos="9187"/>
        </w:tabs>
        <w:ind w:left="2088" w:hanging="2088"/>
        <w:jc w:val="left"/>
      </w:pPr>
      <w:r>
        <w:tab/>
        <w:t>5/5/2011</w:t>
      </w:r>
      <w:r>
        <w:tab/>
        <w:t>House</w:t>
      </w:r>
      <w:r>
        <w:tab/>
      </w:r>
      <w:r w:rsidRPr="00F9610B">
        <w:t>Introduced and read first time (</w:t>
      </w:r>
      <w:hyperlink r:id="rId7" w:history="1">
        <w:r w:rsidRPr="00F9610B">
          <w:rPr>
            <w:rStyle w:val="Hyperlink"/>
          </w:rPr>
          <w:t>House Journal</w:t>
        </w:r>
        <w:r w:rsidRPr="00F9610B">
          <w:rPr>
            <w:rStyle w:val="Hyperlink"/>
          </w:rPr>
          <w:noBreakHyphen/>
          <w:t>page 7</w:t>
        </w:r>
      </w:hyperlink>
      <w:r w:rsidRPr="00F9610B">
        <w:t>)</w:t>
      </w:r>
    </w:p>
    <w:p w:rsidR="00091343" w:rsidRDefault="00091343" w:rsidP="00091343">
      <w:pPr>
        <w:widowControl w:val="0"/>
        <w:tabs>
          <w:tab w:val="right" w:pos="1008"/>
          <w:tab w:val="left" w:pos="1152"/>
          <w:tab w:val="left" w:pos="1872"/>
          <w:tab w:val="left" w:pos="9187"/>
        </w:tabs>
        <w:ind w:left="2088" w:hanging="2088"/>
        <w:jc w:val="left"/>
      </w:pPr>
      <w:r>
        <w:tab/>
        <w:t>5/5/2011</w:t>
      </w:r>
      <w:r>
        <w:tab/>
        <w:t>House</w:t>
      </w:r>
      <w:r>
        <w:tab/>
      </w:r>
      <w:r w:rsidRPr="00F9610B">
        <w:t>Referred to C</w:t>
      </w:r>
      <w:r>
        <w:t xml:space="preserve">ommittee on </w:t>
      </w:r>
      <w:r w:rsidRPr="00F9610B">
        <w:rPr>
          <w:b/>
        </w:rPr>
        <w:t>Labor, Commerce and Industry</w:t>
      </w:r>
      <w:r w:rsidRPr="00F9610B">
        <w:t xml:space="preserve"> (</w:t>
      </w:r>
      <w:hyperlink r:id="rId8" w:history="1">
        <w:r w:rsidRPr="00F9610B">
          <w:rPr>
            <w:rStyle w:val="Hyperlink"/>
          </w:rPr>
          <w:t>House Journal</w:t>
        </w:r>
        <w:r w:rsidRPr="00F9610B">
          <w:rPr>
            <w:rStyle w:val="Hyperlink"/>
          </w:rPr>
          <w:noBreakHyphen/>
          <w:t>page 7</w:t>
        </w:r>
      </w:hyperlink>
      <w:r w:rsidRPr="00F9610B">
        <w:t>)</w:t>
      </w:r>
    </w:p>
    <w:p w:rsidR="00091343" w:rsidRDefault="00091343" w:rsidP="00091343">
      <w:pPr>
        <w:widowControl w:val="0"/>
        <w:tabs>
          <w:tab w:val="right" w:pos="1008"/>
          <w:tab w:val="left" w:pos="1152"/>
          <w:tab w:val="left" w:pos="1872"/>
          <w:tab w:val="left" w:pos="9187"/>
        </w:tabs>
        <w:ind w:left="2088" w:hanging="2088"/>
        <w:jc w:val="left"/>
      </w:pPr>
    </w:p>
    <w:p w:rsidR="00481606" w:rsidRPr="00481606" w:rsidRDefault="00481606" w:rsidP="00481606">
      <w:pPr>
        <w:widowControl w:val="0"/>
        <w:tabs>
          <w:tab w:val="right" w:pos="1008"/>
          <w:tab w:val="left" w:pos="1152"/>
          <w:tab w:val="left" w:pos="1872"/>
          <w:tab w:val="left" w:pos="9187"/>
        </w:tabs>
        <w:ind w:left="2088" w:hanging="2088"/>
        <w:jc w:val="left"/>
      </w:pPr>
    </w:p>
    <w:p w:rsidR="00481606" w:rsidRDefault="00481606" w:rsidP="00481606">
      <w:pPr>
        <w:widowControl w:val="0"/>
        <w:jc w:val="left"/>
      </w:pPr>
      <w:r w:rsidRPr="00481606">
        <w:rPr>
          <w:b/>
        </w:rPr>
        <w:t>VERSIONS OF THIS BILL</w:t>
      </w:r>
    </w:p>
    <w:p w:rsidR="00481606" w:rsidRDefault="00481606" w:rsidP="00481606">
      <w:pPr>
        <w:widowControl w:val="0"/>
        <w:jc w:val="left"/>
      </w:pPr>
    </w:p>
    <w:p w:rsidR="00481606" w:rsidRDefault="00C41B38" w:rsidP="00481606">
      <w:pPr>
        <w:widowControl w:val="0"/>
        <w:jc w:val="left"/>
      </w:pPr>
      <w:hyperlink r:id="rId9" w:history="1">
        <w:r w:rsidR="00481606">
          <w:rPr>
            <w:rStyle w:val="Hyperlink"/>
          </w:rPr>
          <w:t>5/5/2011</w:t>
        </w:r>
      </w:hyperlink>
    </w:p>
    <w:p w:rsidR="00481606" w:rsidRDefault="00481606" w:rsidP="00481606"/>
    <w:p w:rsidR="00481606" w:rsidRDefault="00481606" w:rsidP="00481606">
      <w:pPr>
        <w:sectPr w:rsidR="00481606" w:rsidSect="0048160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08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13</w:t>
      </w:r>
      <w:r w:rsidR="00AF24DE">
        <w:noBreakHyphen/>
      </w:r>
      <w:r>
        <w:t>1</w:t>
      </w:r>
      <w:r w:rsidR="00AF24DE">
        <w:noBreakHyphen/>
      </w:r>
      <w:r>
        <w:t>355 SO AS TO REQUIRE NOTICE BY STATE AND LOCAL OFFICIALS TO MEMBERS OF AFFECTED LEGISLATIVE DELEGATIONS WHEN AS AN INDUCEMENT TO RECRUIT A NEW OR EXPANDED BUSINESS ENTERPRISE IN THIS STATE A PROMISE IS MADE TO SEEK A CHANGE IN STATE LAW, TO PROVIDE FOR THE METHOD OF PROVIDING NOTICE, AND TO REQUIRE NOTICE IN WRITING OF THE INDUCEMENT TO ALL MEMBERS OF THE GENERAL ASSEMBLY WHEN SUCH AN INDUCEMENT IS INCLUDED IN ANY AGREEMENT ENTERED INTO BY STATE OR L</w:t>
      </w:r>
      <w:r w:rsidR="00F55A9C">
        <w:t xml:space="preserve">OCAL </w:t>
      </w:r>
      <w:r>
        <w:t>OFFICIALS.</w:t>
      </w:r>
    </w:p>
    <w:p w:rsidR="00C60819" w:rsidRDefault="00C6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0819" w:rsidRDefault="00C6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0819" w:rsidRDefault="00C6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19" w:rsidRDefault="00C6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0DEB">
        <w:t>Article 1, Chapter 1, Title 13 of the 1976 Code is amended by adding:</w:t>
      </w:r>
    </w:p>
    <w:p w:rsidR="00220DEB" w:rsidRDefault="00220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B" w:rsidRDefault="00220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AF24DE">
        <w:noBreakHyphen/>
      </w:r>
      <w:r>
        <w:t>1</w:t>
      </w:r>
      <w:r w:rsidR="00AF24DE">
        <w:noBreakHyphen/>
      </w:r>
      <w:r>
        <w:t>355.</w:t>
      </w:r>
      <w:r>
        <w:tab/>
        <w:t>(A)</w:t>
      </w:r>
      <w:r>
        <w:tab/>
        <w:t>If in negotiations involving officers of this State or any county or municip</w:t>
      </w:r>
      <w:r w:rsidR="00F55A9C">
        <w:t>ality of this State</w:t>
      </w:r>
      <w:r>
        <w:t xml:space="preserve"> to recruit a business enterprise to locate or expand operations in this State</w:t>
      </w:r>
      <w:r w:rsidR="009E1911">
        <w:t>,</w:t>
      </w:r>
      <w:r>
        <w:t xml:space="preserve"> any suggestion or promise to seek a change in state law is offered as an inducement, </w:t>
      </w:r>
      <w:r w:rsidR="00F55A9C">
        <w:t>no agreement</w:t>
      </w:r>
      <w:r>
        <w:t>, may be entered into by this State or the affected political subdivision with respect to that inducement unless the members of the legislative dele</w:t>
      </w:r>
      <w:r w:rsidR="00F55A9C">
        <w:t>gation representing the area w</w:t>
      </w:r>
      <w:r>
        <w:t>h</w:t>
      </w:r>
      <w:r w:rsidR="00F55A9C">
        <w:t>ere</w:t>
      </w:r>
      <w:r>
        <w:t xml:space="preserve"> the recruited enterprise is to be located or expanded have first been notified</w:t>
      </w:r>
      <w:r w:rsidR="00F55A9C">
        <w:t>.  The notice must be given</w:t>
      </w:r>
      <w:r>
        <w:t xml:space="preserve"> at a meeting </w:t>
      </w:r>
      <w:r>
        <w:lastRenderedPageBreak/>
        <w:t xml:space="preserve">called by the recruiting officials for this purpose, to which are invited the members </w:t>
      </w:r>
      <w:r w:rsidR="00D14D5C">
        <w:t>of</w:t>
      </w:r>
      <w:r>
        <w:t xml:space="preserve"> the affected legislative delegation</w:t>
      </w:r>
      <w:r w:rsidR="00F55A9C">
        <w:t>s</w:t>
      </w:r>
      <w:r>
        <w:t xml:space="preserve">.  The notice required at </w:t>
      </w:r>
      <w:r w:rsidR="00F55A9C">
        <w:t xml:space="preserve">that meeting may be given in </w:t>
      </w:r>
      <w:r>
        <w:t xml:space="preserve">executive session in which members of the </w:t>
      </w:r>
      <w:r w:rsidR="008430DF">
        <w:t>affected legislative delegations are allowed to be present.</w:t>
      </w:r>
    </w:p>
    <w:p w:rsidR="008430DF" w:rsidRDefault="008430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After any agreement entered into pursuant to subsection (A) of this section applies has been executed, the state or local officials who negotiated the agreement shall notify </w:t>
      </w:r>
      <w:r w:rsidR="00F55A9C">
        <w:t>in writing each</w:t>
      </w:r>
      <w:r>
        <w:t xml:space="preserve"> member of the General Assembly not y</w:t>
      </w:r>
      <w:r w:rsidR="00F55A9C">
        <w:t>et</w:t>
      </w:r>
      <w:r>
        <w:t xml:space="preserve"> notified of the inducement.”</w:t>
      </w:r>
    </w:p>
    <w:p w:rsidR="00C60819" w:rsidRDefault="00C6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5A9C">
        <w:t>2</w:t>
      </w:r>
      <w:r>
        <w:t>.</w:t>
      </w:r>
      <w:r>
        <w:tab/>
        <w:t>This act takes effect upon approval by the Governor</w:t>
      </w:r>
      <w:r w:rsidR="00F55A9C">
        <w:t xml:space="preserve"> and applies for negotiations entered into on and after that date</w:t>
      </w:r>
      <w:r>
        <w:t>.</w:t>
      </w:r>
    </w:p>
    <w:p w:rsidR="00BD3831" w:rsidRDefault="00AF24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831" w:rsidRDefault="00BD3831" w:rsidP="00481606">
      <w:pPr>
        <w:suppressAutoHyphens/>
      </w:pPr>
    </w:p>
    <w:sectPr w:rsidR="00BD3831" w:rsidSect="004816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DEB" w:rsidRDefault="00220DEB" w:rsidP="009F0C77">
      <w:r>
        <w:separator/>
      </w:r>
    </w:p>
  </w:endnote>
  <w:endnote w:type="continuationSeparator" w:id="0">
    <w:p w:rsidR="00220DEB" w:rsidRDefault="00220D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483CAF-2BDE-48FE-BB80-EC1D14328B1F}"/>
    <w:embedBold r:id="rId2" w:fontKey="{BBC48E20-FC48-4AB7-B422-C7A6D47956C3}"/>
  </w:font>
  <w:font w:name="Calibri">
    <w:panose1 w:val="020F0502020204030204"/>
    <w:charset w:val="00"/>
    <w:family w:val="swiss"/>
    <w:pitch w:val="variable"/>
    <w:sig w:usb0="E10002FF" w:usb1="4000ACFF" w:usb2="00000009" w:usb3="00000000" w:csb0="0000019F" w:csb1="00000000"/>
    <w:embedRegular r:id="rId3" w:fontKey="{F4F0FE9F-D25B-443C-8682-C05BE957AE5C}"/>
  </w:font>
  <w:font w:name="Cambria">
    <w:panose1 w:val="02040503050406030204"/>
    <w:charset w:val="00"/>
    <w:family w:val="roman"/>
    <w:pitch w:val="variable"/>
    <w:sig w:usb0="E00002FF" w:usb1="400004FF" w:usb2="00000000" w:usb3="00000000" w:csb0="0000019F" w:csb1="00000000"/>
    <w:embedRegular r:id="rId4" w:fontKey="{269BD4AC-E326-4C56-9F07-5E7DD8A905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606" w:rsidRPr="00BD3831" w:rsidRDefault="00481606" w:rsidP="00BD3831">
    <w:pPr>
      <w:pStyle w:val="Footer"/>
      <w:tabs>
        <w:tab w:val="clear" w:pos="4680"/>
        <w:tab w:val="clear" w:pos="9360"/>
        <w:tab w:val="center" w:pos="2995"/>
      </w:tabs>
      <w:spacing w:before="120"/>
    </w:pPr>
    <w:r>
      <w:t>[4187]</w:t>
    </w:r>
    <w:r>
      <w:tab/>
    </w:r>
    <w:r w:rsidR="00C41B38">
      <w:fldChar w:fldCharType="begin"/>
    </w:r>
    <w:r w:rsidR="00C41B38">
      <w:instrText xml:space="preserve"> PAGE  \* MERGEFORMAT </w:instrText>
    </w:r>
    <w:r w:rsidR="00C41B38">
      <w:fldChar w:fldCharType="separate"/>
    </w:r>
    <w:r w:rsidR="00C41B38">
      <w:rPr>
        <w:noProof/>
      </w:rPr>
      <w:t>1</w:t>
    </w:r>
    <w:r w:rsidR="00C41B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DEB" w:rsidRDefault="00220DEB" w:rsidP="009F0C77">
      <w:r>
        <w:separator/>
      </w:r>
    </w:p>
  </w:footnote>
  <w:footnote w:type="continuationSeparator" w:id="0">
    <w:p w:rsidR="00220DEB" w:rsidRDefault="00220D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16HTC11"/>
    <w:docVar w:name="CoverBillType" w:val="b"/>
    <w:docVar w:name="docpath" w:val="L:\Council\bills\BBM\10216HTC11.DOCX"/>
    <w:docVar w:name="dvBillNumber" w:val="4187"/>
    <w:docVar w:name="dvBillNumberPrefix" w:val="H. "/>
    <w:docVar w:name="dvOriginalBody" w:val="House"/>
    <w:docVar w:name="dvSteno" w:val="BBM"/>
    <w:docVar w:name="NameofBody" w:val="h"/>
    <w:docVar w:name="vgroup2" w:val="Council"/>
  </w:docVars>
  <w:rsids>
    <w:rsidRoot w:val="0063559A"/>
    <w:rsid w:val="00011869"/>
    <w:rsid w:val="00091343"/>
    <w:rsid w:val="000E1785"/>
    <w:rsid w:val="000F10C9"/>
    <w:rsid w:val="000F40FA"/>
    <w:rsid w:val="0010776B"/>
    <w:rsid w:val="00133E66"/>
    <w:rsid w:val="001435A3"/>
    <w:rsid w:val="001D08F2"/>
    <w:rsid w:val="001D525B"/>
    <w:rsid w:val="001D7F4F"/>
    <w:rsid w:val="001F5393"/>
    <w:rsid w:val="002158E1"/>
    <w:rsid w:val="00220DEB"/>
    <w:rsid w:val="002321B6"/>
    <w:rsid w:val="00250967"/>
    <w:rsid w:val="002543C8"/>
    <w:rsid w:val="00284AAE"/>
    <w:rsid w:val="002E5912"/>
    <w:rsid w:val="00325348"/>
    <w:rsid w:val="0032732C"/>
    <w:rsid w:val="00336AD0"/>
    <w:rsid w:val="0037079A"/>
    <w:rsid w:val="003B0272"/>
    <w:rsid w:val="003D01E8"/>
    <w:rsid w:val="003E5288"/>
    <w:rsid w:val="003F6D79"/>
    <w:rsid w:val="0041760A"/>
    <w:rsid w:val="00417C01"/>
    <w:rsid w:val="004809EE"/>
    <w:rsid w:val="00481606"/>
    <w:rsid w:val="004E7D54"/>
    <w:rsid w:val="00516F15"/>
    <w:rsid w:val="00520635"/>
    <w:rsid w:val="005273C6"/>
    <w:rsid w:val="00530A69"/>
    <w:rsid w:val="00545593"/>
    <w:rsid w:val="00577C6C"/>
    <w:rsid w:val="005C2FE2"/>
    <w:rsid w:val="005E2BC9"/>
    <w:rsid w:val="005E5F7A"/>
    <w:rsid w:val="00605102"/>
    <w:rsid w:val="006215AA"/>
    <w:rsid w:val="0063559A"/>
    <w:rsid w:val="0066683E"/>
    <w:rsid w:val="006826F3"/>
    <w:rsid w:val="006913C9"/>
    <w:rsid w:val="00694095"/>
    <w:rsid w:val="0069470D"/>
    <w:rsid w:val="006A7A4E"/>
    <w:rsid w:val="00734F00"/>
    <w:rsid w:val="00742414"/>
    <w:rsid w:val="007A70AE"/>
    <w:rsid w:val="007E0943"/>
    <w:rsid w:val="008362E8"/>
    <w:rsid w:val="008430DF"/>
    <w:rsid w:val="008A1768"/>
    <w:rsid w:val="008B457E"/>
    <w:rsid w:val="008C6D04"/>
    <w:rsid w:val="008F4429"/>
    <w:rsid w:val="0094021A"/>
    <w:rsid w:val="00965B65"/>
    <w:rsid w:val="009923FD"/>
    <w:rsid w:val="009C6A0B"/>
    <w:rsid w:val="009E1911"/>
    <w:rsid w:val="009F0C77"/>
    <w:rsid w:val="009F4DD1"/>
    <w:rsid w:val="00A41684"/>
    <w:rsid w:val="00A563A2"/>
    <w:rsid w:val="00A60DD5"/>
    <w:rsid w:val="00A64E80"/>
    <w:rsid w:val="00A72BCD"/>
    <w:rsid w:val="00A741D9"/>
    <w:rsid w:val="00A833AB"/>
    <w:rsid w:val="00A9741D"/>
    <w:rsid w:val="00AD4B17"/>
    <w:rsid w:val="00AF24DE"/>
    <w:rsid w:val="00B412D4"/>
    <w:rsid w:val="00BB0074"/>
    <w:rsid w:val="00BD3831"/>
    <w:rsid w:val="00BE3C22"/>
    <w:rsid w:val="00C0345E"/>
    <w:rsid w:val="00C3483A"/>
    <w:rsid w:val="00C41B38"/>
    <w:rsid w:val="00C60819"/>
    <w:rsid w:val="00C74E9D"/>
    <w:rsid w:val="00C82FD3"/>
    <w:rsid w:val="00C92819"/>
    <w:rsid w:val="00CC6B7B"/>
    <w:rsid w:val="00CD2089"/>
    <w:rsid w:val="00D14D5C"/>
    <w:rsid w:val="00D26FF7"/>
    <w:rsid w:val="00D73A67"/>
    <w:rsid w:val="00D970A9"/>
    <w:rsid w:val="00DF3845"/>
    <w:rsid w:val="00E41911"/>
    <w:rsid w:val="00E53E17"/>
    <w:rsid w:val="00E92EEF"/>
    <w:rsid w:val="00EB70A7"/>
    <w:rsid w:val="00F24442"/>
    <w:rsid w:val="00F50AE3"/>
    <w:rsid w:val="00F55A9C"/>
    <w:rsid w:val="00F66D7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4DB6D2-29F6-484B-B72E-9C2E07B8D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816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05-11.docx" TargetMode="External"/><Relationship Id="rId3" Type="http://schemas.openxmlformats.org/officeDocument/2006/relationships/settings" Target="settings.xml"/><Relationship Id="rId7" Type="http://schemas.openxmlformats.org/officeDocument/2006/relationships/hyperlink" Target="file:///h:\hj%20archive\2011\05-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87_2011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BA3B6-930A-4680-9573-CE21DD20B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427</Words>
  <Characters>2214</Characters>
  <Application>Microsoft Office Word</Application>
  <DocSecurity>4</DocSecurity>
  <Lines>82</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4187: State and local officials - South Carolina Legislature Online</dc:title>
  <dc:subject/>
  <dc:creator>BrendaMelton</dc:creator>
  <cp:keywords/>
  <dc:description/>
  <cp:lastModifiedBy>N Cumfer</cp:lastModifiedBy>
  <cp:revision>2</cp:revision>
  <cp:lastPrinted>2011-05-03T13:29:00Z</cp:lastPrinted>
  <dcterms:created xsi:type="dcterms:W3CDTF">2014-11-24T14:09:00Z</dcterms:created>
  <dcterms:modified xsi:type="dcterms:W3CDTF">2014-11-24T14:09:00Z</dcterms:modified>
</cp:coreProperties>
</file>