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D6" w:rsidRDefault="001225D6" w:rsidP="001225D6">
      <w:pPr>
        <w:widowControl w:val="0"/>
        <w:jc w:val="center"/>
      </w:pPr>
      <w:bookmarkStart w:id="0" w:name="_GoBack"/>
      <w:bookmarkEnd w:id="0"/>
      <w:r w:rsidRPr="001225D6">
        <w:rPr>
          <w:b/>
        </w:rPr>
        <w:t>South Carolina General Assembly</w:t>
      </w:r>
    </w:p>
    <w:p w:rsidR="001225D6" w:rsidRDefault="001225D6" w:rsidP="001225D6">
      <w:pPr>
        <w:widowControl w:val="0"/>
        <w:jc w:val="center"/>
      </w:pPr>
      <w:r>
        <w:t>119th Session, 2011-2012</w:t>
      </w:r>
    </w:p>
    <w:p w:rsidR="001225D6" w:rsidRDefault="001225D6" w:rsidP="001225D6">
      <w:pPr>
        <w:widowControl w:val="0"/>
        <w:jc w:val="left"/>
      </w:pPr>
    </w:p>
    <w:p w:rsidR="001225D6" w:rsidRDefault="001225D6" w:rsidP="001225D6">
      <w:pPr>
        <w:widowControl w:val="0"/>
        <w:jc w:val="left"/>
        <w:rPr>
          <w:b/>
        </w:rPr>
      </w:pPr>
      <w:r w:rsidRPr="001225D6">
        <w:rPr>
          <w:b/>
        </w:rPr>
        <w:t>H. 4273</w:t>
      </w:r>
    </w:p>
    <w:p w:rsidR="001225D6" w:rsidRDefault="001225D6" w:rsidP="001225D6">
      <w:pPr>
        <w:widowControl w:val="0"/>
        <w:jc w:val="left"/>
        <w:rPr>
          <w:b/>
        </w:rPr>
      </w:pPr>
    </w:p>
    <w:p w:rsidR="001225D6" w:rsidRDefault="001225D6" w:rsidP="001225D6">
      <w:pPr>
        <w:widowControl w:val="0"/>
        <w:jc w:val="left"/>
      </w:pPr>
      <w:r w:rsidRPr="001225D6">
        <w:rPr>
          <w:b/>
        </w:rPr>
        <w:t>STATUS INFORMATION</w:t>
      </w:r>
    </w:p>
    <w:p w:rsidR="001225D6" w:rsidRDefault="001225D6" w:rsidP="001225D6">
      <w:pPr>
        <w:widowControl w:val="0"/>
        <w:jc w:val="left"/>
      </w:pPr>
    </w:p>
    <w:p w:rsidR="001225D6" w:rsidRDefault="001225D6" w:rsidP="001225D6">
      <w:pPr>
        <w:widowControl w:val="0"/>
        <w:jc w:val="left"/>
      </w:pPr>
      <w:r>
        <w:t>House Resolution</w:t>
      </w:r>
    </w:p>
    <w:p w:rsidR="001225D6" w:rsidRDefault="001225D6" w:rsidP="001225D6">
      <w:pPr>
        <w:widowControl w:val="0"/>
        <w:jc w:val="left"/>
      </w:pPr>
      <w:r>
        <w:t>Sponsors: Reps. Tallon, Allison, Mitchell, Forrester, Brannon, Chumley, Anthony, Parker and Cole</w:t>
      </w:r>
    </w:p>
    <w:p w:rsidR="001225D6" w:rsidRDefault="001225D6" w:rsidP="001225D6">
      <w:pPr>
        <w:widowControl w:val="0"/>
        <w:jc w:val="left"/>
      </w:pPr>
      <w:r>
        <w:t>Document Path: l:\council\bills\gm\24829ac11.docx</w:t>
      </w:r>
    </w:p>
    <w:p w:rsidR="001225D6" w:rsidRDefault="001225D6" w:rsidP="001225D6">
      <w:pPr>
        <w:widowControl w:val="0"/>
        <w:jc w:val="left"/>
      </w:pPr>
    </w:p>
    <w:p w:rsidR="001225D6" w:rsidRDefault="001225D6" w:rsidP="001225D6">
      <w:pPr>
        <w:widowControl w:val="0"/>
        <w:jc w:val="left"/>
      </w:pPr>
      <w:r>
        <w:t>Introduced in the House on May 25, 2011</w:t>
      </w:r>
    </w:p>
    <w:p w:rsidR="001225D6" w:rsidRDefault="001225D6" w:rsidP="001225D6">
      <w:pPr>
        <w:widowControl w:val="0"/>
        <w:jc w:val="left"/>
      </w:pPr>
      <w:r>
        <w:t>Adopted by the House on May 25, 2011</w:t>
      </w:r>
    </w:p>
    <w:p w:rsidR="001225D6" w:rsidRDefault="001225D6" w:rsidP="001225D6">
      <w:pPr>
        <w:widowControl w:val="0"/>
        <w:jc w:val="left"/>
      </w:pPr>
    </w:p>
    <w:p w:rsidR="001225D6" w:rsidRDefault="001225D6" w:rsidP="001225D6">
      <w:pPr>
        <w:widowControl w:val="0"/>
        <w:jc w:val="left"/>
      </w:pPr>
      <w:r>
        <w:t xml:space="preserve">Summary: </w:t>
      </w:r>
      <w:r w:rsidR="002E728B">
        <w:t>USS Cowpens</w:t>
      </w:r>
    </w:p>
    <w:p w:rsidR="001225D6" w:rsidRDefault="001225D6" w:rsidP="001225D6">
      <w:pPr>
        <w:widowControl w:val="0"/>
        <w:jc w:val="left"/>
      </w:pPr>
    </w:p>
    <w:p w:rsidR="001225D6" w:rsidRDefault="001225D6" w:rsidP="001225D6">
      <w:pPr>
        <w:widowControl w:val="0"/>
        <w:jc w:val="left"/>
      </w:pPr>
    </w:p>
    <w:p w:rsidR="001225D6" w:rsidRDefault="001225D6" w:rsidP="00122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25D6">
        <w:rPr>
          <w:b/>
        </w:rPr>
        <w:t>HISTORY OF LEGISLATIVE ACTIONS</w:t>
      </w:r>
    </w:p>
    <w:p w:rsidR="001225D6" w:rsidRDefault="001225D6" w:rsidP="00122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25D6" w:rsidRPr="001225D6" w:rsidRDefault="001225D6" w:rsidP="001225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25D6">
        <w:rPr>
          <w:u w:val="single"/>
        </w:rPr>
        <w:tab/>
        <w:t>Date</w:t>
      </w:r>
      <w:r w:rsidRPr="001225D6">
        <w:rPr>
          <w:u w:val="single"/>
        </w:rPr>
        <w:tab/>
        <w:t>Body</w:t>
      </w:r>
      <w:r w:rsidRPr="001225D6">
        <w:rPr>
          <w:u w:val="single"/>
        </w:rPr>
        <w:tab/>
        <w:t>Action Description with journal page number</w:t>
      </w:r>
      <w:r w:rsidRPr="001225D6">
        <w:rPr>
          <w:u w:val="single"/>
        </w:rPr>
        <w:tab/>
      </w:r>
    </w:p>
    <w:p w:rsidR="00955661" w:rsidRDefault="00955661" w:rsidP="00955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5/25/2011</w:t>
      </w:r>
      <w:r>
        <w:tab/>
        <w:t>House</w:t>
      </w:r>
      <w:r>
        <w:tab/>
      </w:r>
      <w:r w:rsidRPr="00CC7FBD">
        <w:t>Introduced and adopted (</w:t>
      </w:r>
      <w:hyperlink r:id="rId7" w:history="1">
        <w:r w:rsidRPr="00CC7FBD">
          <w:rPr>
            <w:rStyle w:val="Hyperlink"/>
          </w:rPr>
          <w:t>House Journal</w:t>
        </w:r>
        <w:r w:rsidRPr="00CC7FBD">
          <w:rPr>
            <w:rStyle w:val="Hyperlink"/>
          </w:rPr>
          <w:noBreakHyphen/>
          <w:t>page 65</w:t>
        </w:r>
      </w:hyperlink>
      <w:r w:rsidRPr="00CC7FBD">
        <w:t>)</w:t>
      </w:r>
    </w:p>
    <w:p w:rsidR="00955661" w:rsidRDefault="00955661" w:rsidP="00955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25D6" w:rsidRPr="001225D6" w:rsidRDefault="001225D6" w:rsidP="001225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25D6" w:rsidRDefault="001225D6" w:rsidP="001225D6">
      <w:r w:rsidRPr="001225D6">
        <w:rPr>
          <w:b/>
        </w:rPr>
        <w:t>VERSIONS OF THIS BILL</w:t>
      </w:r>
    </w:p>
    <w:p w:rsidR="001225D6" w:rsidRDefault="001225D6" w:rsidP="001225D6"/>
    <w:p w:rsidR="001225D6" w:rsidRDefault="00F75BBE" w:rsidP="001225D6">
      <w:hyperlink r:id="rId8" w:history="1">
        <w:r w:rsidR="001225D6">
          <w:rPr>
            <w:rStyle w:val="Hyperlink"/>
          </w:rPr>
          <w:t>5/25/2011</w:t>
        </w:r>
      </w:hyperlink>
    </w:p>
    <w:p w:rsidR="001225D6" w:rsidRDefault="001225D6" w:rsidP="001225D6"/>
    <w:p w:rsidR="001225D6" w:rsidRDefault="001225D6" w:rsidP="001225D6">
      <w:pPr>
        <w:sectPr w:rsidR="001225D6" w:rsidSect="001225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3E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3F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15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MEMBERS AND VETERANS</w:t>
      </w:r>
      <w:r w:rsidR="00527634">
        <w:t xml:space="preserve"> OF</w:t>
      </w:r>
      <w:r>
        <w:t xml:space="preserve"> THE USS </w:t>
      </w:r>
      <w:r w:rsidRPr="00527634">
        <w:rPr>
          <w:i/>
        </w:rPr>
        <w:t>COWPENS</w:t>
      </w:r>
      <w:r>
        <w:t xml:space="preserve"> (CG63), UPON THE TWENTIETH ANNIVERSARY OF ITS COMMISSIONING AT THE </w:t>
      </w:r>
      <w:r w:rsidR="003E5BAA">
        <w:t xml:space="preserve">CHARLESTON </w:t>
      </w:r>
      <w:r>
        <w:t>NAVAL BASE, AND TO WELCOME THEM TO THE CITY OF COWPENS FOR THE MIGHTY MOO FESTIVAL AND REUNION</w:t>
      </w:r>
      <w:r w:rsidR="004C58CF">
        <w:t>.</w:t>
      </w: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15F5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4400">
        <w:t xml:space="preserve">the South Carolina House of Representatives </w:t>
      </w:r>
      <w:r w:rsidR="00831176">
        <w:t>is</w:t>
      </w:r>
      <w:r w:rsidR="005B4400">
        <w:t xml:space="preserve"> pleased to learn that</w:t>
      </w:r>
      <w:r w:rsidR="000831C1">
        <w:t xml:space="preserve"> crew</w:t>
      </w:r>
      <w:r w:rsidR="005B4400">
        <w:t xml:space="preserve"> members of the USS </w:t>
      </w:r>
      <w:r w:rsidR="005B4400" w:rsidRPr="00527634">
        <w:rPr>
          <w:i/>
        </w:rPr>
        <w:t>C</w:t>
      </w:r>
      <w:r w:rsidR="00527634" w:rsidRPr="00527634">
        <w:rPr>
          <w:i/>
        </w:rPr>
        <w:t>owpens</w:t>
      </w:r>
      <w:r w:rsidR="005B4400" w:rsidRPr="00527634">
        <w:rPr>
          <w:i/>
        </w:rPr>
        <w:t xml:space="preserve"> </w:t>
      </w:r>
      <w:r w:rsidR="005B4400">
        <w:t>(CG63) will be attending The Mighty M</w:t>
      </w:r>
      <w:r w:rsidR="004D06C3">
        <w:t>OO</w:t>
      </w:r>
      <w:r w:rsidR="005B4400">
        <w:t xml:space="preserve"> </w:t>
      </w:r>
      <w:r w:rsidR="004C58CF">
        <w:t>Adopt</w:t>
      </w:r>
      <w:r w:rsidR="00245306">
        <w:noBreakHyphen/>
      </w:r>
      <w:r w:rsidR="004C58CF">
        <w:t>a</w:t>
      </w:r>
      <w:r w:rsidR="00245306">
        <w:noBreakHyphen/>
      </w:r>
      <w:r w:rsidR="004C58CF">
        <w:t>Crew Dinner</w:t>
      </w:r>
      <w:r w:rsidR="005B4400">
        <w:t xml:space="preserve"> in the City of Cowpens on Friday, June 17, 20</w:t>
      </w:r>
      <w:r w:rsidR="00831176">
        <w:t>1</w:t>
      </w:r>
      <w:r w:rsidR="005B4400">
        <w:t>1; and</w:t>
      </w:r>
    </w:p>
    <w:p w:rsidR="00C615F5" w:rsidRDefault="00C615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3DF" w:rsidRDefault="00C615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13DF">
        <w:t>in its thirty</w:t>
      </w:r>
      <w:r w:rsidR="00245306">
        <w:noBreakHyphen/>
      </w:r>
      <w:r w:rsidR="009E13DF">
        <w:t>fourth year of celebrati</w:t>
      </w:r>
      <w:r w:rsidR="004D06C3">
        <w:t>o</w:t>
      </w:r>
      <w:r w:rsidR="009E13DF">
        <w:t xml:space="preserve">n, the Mighty MOO Festival and Reunion occurs every year over Fathers Day weekend to honor the crewmen who have served on board the two </w:t>
      </w:r>
      <w:r w:rsidR="004D06C3">
        <w:t>vessels named for the city</w:t>
      </w:r>
      <w:r w:rsidR="00245306" w:rsidRPr="00245306">
        <w:t>’</w:t>
      </w:r>
      <w:r w:rsidR="00527634">
        <w:t>s battle site</w:t>
      </w:r>
      <w:r w:rsidR="004D06C3">
        <w:t xml:space="preserve">, the USS </w:t>
      </w:r>
      <w:r w:rsidR="00D51F2F" w:rsidRPr="00D51F2F">
        <w:rPr>
          <w:i/>
        </w:rPr>
        <w:t>Cowpens</w:t>
      </w:r>
      <w:r w:rsidR="004D06C3">
        <w:t xml:space="preserve"> (CG63) and the USS </w:t>
      </w:r>
      <w:r w:rsidR="00D51F2F" w:rsidRPr="00D51F2F">
        <w:rPr>
          <w:i/>
        </w:rPr>
        <w:t>Cowpens</w:t>
      </w:r>
      <w:r w:rsidR="004D06C3">
        <w:t xml:space="preserve"> (CVL25); and</w:t>
      </w:r>
    </w:p>
    <w:p w:rsidR="009E13DF" w:rsidRDefault="009E1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6C3" w:rsidRDefault="004D06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citizens of Cowpens developed a fellowship with the crewmen who served aboard the</w:t>
      </w:r>
      <w:r w:rsidR="00527634">
        <w:t>se</w:t>
      </w:r>
      <w:r>
        <w:t xml:space="preserve"> two naval vessels named for the famous Revolutionary battle fought </w:t>
      </w:r>
      <w:r w:rsidR="00527634">
        <w:t>at the “</w:t>
      </w:r>
      <w:r w:rsidR="00831176">
        <w:t>cow pens</w:t>
      </w:r>
      <w:r w:rsidR="00527634">
        <w:t>” in South Carolina</w:t>
      </w:r>
      <w:r>
        <w:t>; and</w:t>
      </w:r>
    </w:p>
    <w:p w:rsidR="004D06C3" w:rsidRDefault="004D06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A72" w:rsidRDefault="00E15A72" w:rsidP="00A14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Pr="008246A2">
        <w:rPr>
          <w:color w:val="000000" w:themeColor="text1"/>
          <w:szCs w:val="18"/>
          <w:u w:color="000000" w:themeColor="text1"/>
        </w:rPr>
        <w:t xml:space="preserve">on January 17, 1781, </w:t>
      </w:r>
      <w:r w:rsidR="00527634">
        <w:rPr>
          <w:color w:val="000000" w:themeColor="text1"/>
          <w:szCs w:val="18"/>
          <w:u w:color="000000" w:themeColor="text1"/>
        </w:rPr>
        <w:t>the</w:t>
      </w:r>
      <w:r>
        <w:rPr>
          <w:color w:val="000000" w:themeColor="text1"/>
          <w:szCs w:val="18"/>
          <w:u w:color="000000" w:themeColor="text1"/>
        </w:rPr>
        <w:t xml:space="preserve"> </w:t>
      </w:r>
      <w:r w:rsidRPr="008246A2">
        <w:rPr>
          <w:color w:val="000000" w:themeColor="text1"/>
          <w:szCs w:val="18"/>
          <w:u w:color="000000" w:themeColor="text1"/>
        </w:rPr>
        <w:t xml:space="preserve">experienced, yet untrained, militia and </w:t>
      </w:r>
      <w:r>
        <w:rPr>
          <w:color w:val="000000" w:themeColor="text1"/>
          <w:szCs w:val="18"/>
          <w:u w:color="000000" w:themeColor="text1"/>
        </w:rPr>
        <w:t>three hundred</w:t>
      </w:r>
      <w:r w:rsidRPr="008246A2">
        <w:rPr>
          <w:color w:val="000000" w:themeColor="text1"/>
          <w:szCs w:val="18"/>
          <w:u w:color="000000" w:themeColor="text1"/>
        </w:rPr>
        <w:t xml:space="preserve"> Colonial soldiers met and defeated the superior force of British Army troops</w:t>
      </w:r>
      <w:r>
        <w:rPr>
          <w:color w:val="000000" w:themeColor="text1"/>
          <w:szCs w:val="18"/>
          <w:u w:color="000000" w:themeColor="text1"/>
        </w:rPr>
        <w:t>.</w:t>
      </w:r>
      <w:r w:rsidRPr="008246A2">
        <w:rPr>
          <w:color w:val="000000" w:themeColor="text1"/>
          <w:szCs w:val="18"/>
          <w:u w:color="000000" w:themeColor="text1"/>
        </w:rPr>
        <w:t xml:space="preserve"> </w:t>
      </w:r>
      <w:r w:rsidR="00831176">
        <w:rPr>
          <w:color w:val="000000" w:themeColor="text1"/>
          <w:szCs w:val="18"/>
          <w:u w:color="000000" w:themeColor="text1"/>
        </w:rPr>
        <w:t xml:space="preserve"> American </w:t>
      </w:r>
      <w:r w:rsidRPr="008246A2">
        <w:rPr>
          <w:color w:val="000000" w:themeColor="text1"/>
          <w:szCs w:val="18"/>
          <w:u w:color="000000" w:themeColor="text1"/>
        </w:rPr>
        <w:lastRenderedPageBreak/>
        <w:t>Brigadier General Daniel Morgan</w:t>
      </w:r>
      <w:r w:rsidR="00245306" w:rsidRPr="00245306">
        <w:rPr>
          <w:color w:val="000000" w:themeColor="text1"/>
          <w:szCs w:val="18"/>
          <w:u w:color="000000" w:themeColor="text1"/>
        </w:rPr>
        <w:t>’</w:t>
      </w:r>
      <w:r w:rsidRPr="008246A2">
        <w:rPr>
          <w:color w:val="000000" w:themeColor="text1"/>
          <w:szCs w:val="18"/>
          <w:u w:color="000000" w:themeColor="text1"/>
        </w:rPr>
        <w:t>s knowledge of the enemy and his use of the “double envelopment” maneuver provided victory in less than an hour</w:t>
      </w:r>
      <w:r>
        <w:rPr>
          <w:color w:val="000000" w:themeColor="text1"/>
          <w:szCs w:val="18"/>
          <w:u w:color="000000" w:themeColor="text1"/>
        </w:rPr>
        <w:t xml:space="preserve"> of battle, giving</w:t>
      </w:r>
      <w:r w:rsidRPr="008246A2">
        <w:rPr>
          <w:color w:val="000000" w:themeColor="text1"/>
          <w:szCs w:val="18"/>
          <w:u w:color="000000" w:themeColor="text1"/>
        </w:rPr>
        <w:t xml:space="preserve"> the American Army the courage to </w:t>
      </w:r>
      <w:r>
        <w:rPr>
          <w:color w:val="000000" w:themeColor="text1"/>
          <w:szCs w:val="18"/>
          <w:u w:color="000000" w:themeColor="text1"/>
        </w:rPr>
        <w:t>route</w:t>
      </w:r>
      <w:r w:rsidRPr="008246A2">
        <w:rPr>
          <w:color w:val="000000" w:themeColor="text1"/>
          <w:szCs w:val="18"/>
          <w:u w:color="000000" w:themeColor="text1"/>
        </w:rPr>
        <w:t xml:space="preserve"> the British from South Carolina to Yorktown</w:t>
      </w:r>
      <w:r>
        <w:rPr>
          <w:color w:val="000000" w:themeColor="text1"/>
          <w:szCs w:val="18"/>
          <w:u w:color="000000" w:themeColor="text1"/>
        </w:rPr>
        <w:t>; and</w:t>
      </w:r>
    </w:p>
    <w:p w:rsidR="00E15A72" w:rsidRDefault="00E15A72" w:rsidP="00A14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E24" w:rsidRDefault="00A14E24" w:rsidP="00A14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first vessel so named, the </w:t>
      </w:r>
      <w:r w:rsidR="00D51F2F">
        <w:t>small</w:t>
      </w:r>
      <w:r w:rsidR="00245306">
        <w:noBreakHyphen/>
      </w:r>
      <w:r w:rsidR="00D51F2F" w:rsidRPr="009E7E72">
        <w:rPr>
          <w:color w:val="000000" w:themeColor="text1"/>
          <w:szCs w:val="24"/>
          <w:u w:color="000000" w:themeColor="text1"/>
        </w:rPr>
        <w:t>aircraft carrier</w:t>
      </w:r>
      <w:r w:rsidR="00D51F2F">
        <w:rPr>
          <w:color w:val="000000" w:themeColor="text1"/>
          <w:szCs w:val="24"/>
          <w:u w:color="000000" w:themeColor="text1"/>
        </w:rPr>
        <w:t xml:space="preserve"> the </w:t>
      </w:r>
      <w:r>
        <w:t xml:space="preserve">USS </w:t>
      </w:r>
      <w:r w:rsidRPr="00D51F2F">
        <w:rPr>
          <w:i/>
        </w:rPr>
        <w:t>C</w:t>
      </w:r>
      <w:r w:rsidR="00D51F2F" w:rsidRPr="00D51F2F">
        <w:rPr>
          <w:i/>
        </w:rPr>
        <w:t>owpens</w:t>
      </w:r>
      <w:r>
        <w:t xml:space="preserve"> (CVL25), </w:t>
      </w:r>
      <w:r w:rsidR="00D51F2F" w:rsidRPr="009E7E72">
        <w:rPr>
          <w:color w:val="000000" w:themeColor="text1"/>
          <w:szCs w:val="24"/>
          <w:u w:color="000000" w:themeColor="text1"/>
        </w:rPr>
        <w:t>commissioned in May 1943</w:t>
      </w:r>
      <w:r w:rsidR="009C71E7">
        <w:rPr>
          <w:color w:val="000000" w:themeColor="text1"/>
          <w:szCs w:val="24"/>
          <w:u w:color="000000" w:themeColor="text1"/>
        </w:rPr>
        <w:t>, participated in the raid</w:t>
      </w:r>
      <w:r w:rsidR="00527634">
        <w:rPr>
          <w:color w:val="000000" w:themeColor="text1"/>
          <w:szCs w:val="24"/>
          <w:u w:color="000000" w:themeColor="text1"/>
        </w:rPr>
        <w:t>s</w:t>
      </w:r>
      <w:r w:rsidR="009C71E7">
        <w:rPr>
          <w:color w:val="000000" w:themeColor="text1"/>
          <w:szCs w:val="24"/>
          <w:u w:color="000000" w:themeColor="text1"/>
        </w:rPr>
        <w:t xml:space="preserve"> on </w:t>
      </w:r>
      <w:r w:rsidR="00D51F2F" w:rsidRPr="009E7E72">
        <w:rPr>
          <w:color w:val="000000" w:themeColor="text1"/>
          <w:szCs w:val="24"/>
          <w:u w:color="000000" w:themeColor="text1"/>
        </w:rPr>
        <w:t xml:space="preserve">Wake Island, </w:t>
      </w:r>
      <w:r w:rsidR="009C71E7" w:rsidRPr="009E7E72">
        <w:rPr>
          <w:color w:val="000000" w:themeColor="text1"/>
          <w:szCs w:val="24"/>
          <w:u w:color="000000" w:themeColor="text1"/>
        </w:rPr>
        <w:t>Okinawa, Formosa</w:t>
      </w:r>
      <w:r w:rsidR="009C71E7">
        <w:rPr>
          <w:color w:val="000000" w:themeColor="text1"/>
          <w:szCs w:val="24"/>
          <w:u w:color="000000" w:themeColor="text1"/>
        </w:rPr>
        <w:t>,</w:t>
      </w:r>
      <w:r w:rsidR="009C71E7" w:rsidRPr="009E7E72">
        <w:rPr>
          <w:color w:val="000000" w:themeColor="text1"/>
          <w:szCs w:val="24"/>
          <w:u w:color="000000" w:themeColor="text1"/>
        </w:rPr>
        <w:t xml:space="preserve"> and the Philippines</w:t>
      </w:r>
      <w:r w:rsidR="009C71E7">
        <w:rPr>
          <w:color w:val="000000" w:themeColor="text1"/>
          <w:szCs w:val="24"/>
          <w:u w:color="000000" w:themeColor="text1"/>
        </w:rPr>
        <w:t xml:space="preserve">; the invasion of </w:t>
      </w:r>
      <w:r w:rsidR="00D51F2F" w:rsidRPr="009E7E72">
        <w:rPr>
          <w:color w:val="000000" w:themeColor="text1"/>
          <w:szCs w:val="24"/>
          <w:u w:color="000000" w:themeColor="text1"/>
        </w:rPr>
        <w:t>the Gilberts and Marshalls</w:t>
      </w:r>
      <w:r w:rsidR="009C71E7">
        <w:rPr>
          <w:color w:val="000000" w:themeColor="text1"/>
          <w:szCs w:val="24"/>
          <w:u w:color="000000" w:themeColor="text1"/>
        </w:rPr>
        <w:t xml:space="preserve">; </w:t>
      </w:r>
      <w:r w:rsidR="00D51F2F" w:rsidRPr="009E7E72">
        <w:rPr>
          <w:color w:val="000000" w:themeColor="text1"/>
          <w:szCs w:val="24"/>
          <w:u w:color="000000" w:themeColor="text1"/>
        </w:rPr>
        <w:t>the Marianas campaign</w:t>
      </w:r>
      <w:r w:rsidR="00527634">
        <w:rPr>
          <w:color w:val="000000" w:themeColor="text1"/>
          <w:szCs w:val="24"/>
          <w:u w:color="000000" w:themeColor="text1"/>
        </w:rPr>
        <w:t>;</w:t>
      </w:r>
      <w:r w:rsidR="009C71E7">
        <w:rPr>
          <w:color w:val="000000" w:themeColor="text1"/>
          <w:szCs w:val="24"/>
          <w:u w:color="000000" w:themeColor="text1"/>
        </w:rPr>
        <w:t xml:space="preserve"> </w:t>
      </w:r>
      <w:r w:rsidR="00D51F2F" w:rsidRPr="009E7E72">
        <w:rPr>
          <w:color w:val="000000" w:themeColor="text1"/>
          <w:szCs w:val="24"/>
          <w:u w:color="000000" w:themeColor="text1"/>
        </w:rPr>
        <w:t>and in</w:t>
      </w:r>
      <w:r w:rsidR="00D51F2F">
        <w:rPr>
          <w:color w:val="000000" w:themeColor="text1"/>
          <w:szCs w:val="24"/>
          <w:u w:color="000000" w:themeColor="text1"/>
        </w:rPr>
        <w:t xml:space="preserve"> the great Battle of Leyte Gulf</w:t>
      </w:r>
      <w:r w:rsidR="00527634">
        <w:rPr>
          <w:color w:val="000000" w:themeColor="text1"/>
          <w:szCs w:val="24"/>
          <w:u w:color="000000" w:themeColor="text1"/>
        </w:rPr>
        <w:t xml:space="preserve">. </w:t>
      </w:r>
      <w:r w:rsidR="00D51F2F">
        <w:rPr>
          <w:color w:val="000000" w:themeColor="text1"/>
          <w:szCs w:val="24"/>
          <w:u w:color="000000" w:themeColor="text1"/>
        </w:rPr>
        <w:t xml:space="preserve"> </w:t>
      </w:r>
      <w:r w:rsidR="00831176">
        <w:rPr>
          <w:color w:val="000000" w:themeColor="text1"/>
          <w:szCs w:val="24"/>
          <w:u w:color="000000" w:themeColor="text1"/>
        </w:rPr>
        <w:t>It</w:t>
      </w:r>
      <w:r w:rsidR="00527634">
        <w:rPr>
          <w:color w:val="000000" w:themeColor="text1"/>
          <w:szCs w:val="24"/>
          <w:u w:color="000000" w:themeColor="text1"/>
        </w:rPr>
        <w:t xml:space="preserve"> </w:t>
      </w:r>
      <w:r>
        <w:t>gained renown during World War II as the first ship to enter Tokyo Bay after the United States dropped the atomic bomb</w:t>
      </w:r>
      <w:r w:rsidR="00831176">
        <w:t>,</w:t>
      </w:r>
      <w:r>
        <w:t xml:space="preserve"> </w:t>
      </w:r>
      <w:r w:rsidR="009C71E7">
        <w:t xml:space="preserve">and </w:t>
      </w:r>
      <w:r w:rsidR="000831C1">
        <w:t xml:space="preserve">in 1959 it was stricken from the </w:t>
      </w:r>
      <w:r w:rsidR="00067F92">
        <w:t>Naval Vessel Register</w:t>
      </w:r>
      <w:r w:rsidR="000831C1">
        <w:t xml:space="preserve"> and</w:t>
      </w:r>
      <w:r w:rsidR="00067F92">
        <w:t xml:space="preserve"> subsequently</w:t>
      </w:r>
      <w:r w:rsidR="000831C1">
        <w:t xml:space="preserve"> </w:t>
      </w:r>
      <w:r w:rsidR="00067F92">
        <w:t xml:space="preserve">sold for </w:t>
      </w:r>
      <w:r w:rsidR="000831C1">
        <w:t>scrap</w:t>
      </w:r>
      <w:r w:rsidR="009C71E7">
        <w:t xml:space="preserve">; </w:t>
      </w:r>
      <w:r>
        <w:t>and</w:t>
      </w:r>
    </w:p>
    <w:p w:rsidR="00A14E24" w:rsidRDefault="00A14E24" w:rsidP="00A14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6C3" w:rsidRDefault="004D06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dubbed “The Mighty MOO</w:t>
      </w:r>
      <w:r w:rsidR="00A14E24">
        <w:t>,</w:t>
      </w:r>
      <w:r>
        <w:t>”</w:t>
      </w:r>
      <w:r w:rsidR="00A14E24">
        <w:t xml:space="preserve"> the </w:t>
      </w:r>
      <w:r w:rsidR="00A14E24">
        <w:rPr>
          <w:color w:val="000000" w:themeColor="text1"/>
          <w:szCs w:val="18"/>
          <w:u w:color="000000" w:themeColor="text1"/>
        </w:rPr>
        <w:t>Ticonderoga Class guided</w:t>
      </w:r>
      <w:r w:rsidR="00245306">
        <w:rPr>
          <w:color w:val="000000" w:themeColor="text1"/>
          <w:szCs w:val="18"/>
          <w:u w:color="000000" w:themeColor="text1"/>
        </w:rPr>
        <w:noBreakHyphen/>
      </w:r>
      <w:r w:rsidR="00A14E24" w:rsidRPr="00D619BA">
        <w:rPr>
          <w:color w:val="000000" w:themeColor="text1"/>
          <w:szCs w:val="18"/>
          <w:u w:color="000000" w:themeColor="text1"/>
        </w:rPr>
        <w:t>missile cruiser</w:t>
      </w:r>
      <w:r w:rsidR="00A14E24">
        <w:rPr>
          <w:color w:val="000000" w:themeColor="text1"/>
          <w:szCs w:val="18"/>
          <w:u w:color="000000" w:themeColor="text1"/>
        </w:rPr>
        <w:t xml:space="preserve"> the </w:t>
      </w:r>
      <w:r w:rsidR="00A14E24">
        <w:t xml:space="preserve">USS </w:t>
      </w:r>
      <w:r w:rsidR="00D51F2F" w:rsidRPr="00D51F2F">
        <w:rPr>
          <w:i/>
        </w:rPr>
        <w:t>Cowpens</w:t>
      </w:r>
      <w:r w:rsidR="00A14E24">
        <w:t xml:space="preserve"> (CG63),</w:t>
      </w:r>
      <w:r w:rsidR="00A14E24" w:rsidRPr="00D619BA">
        <w:rPr>
          <w:color w:val="000000" w:themeColor="text1"/>
          <w:szCs w:val="18"/>
          <w:u w:color="000000" w:themeColor="text1"/>
        </w:rPr>
        <w:t xml:space="preserve"> assigned to the George Washington Strike Group</w:t>
      </w:r>
      <w:r w:rsidR="00A14E24">
        <w:t xml:space="preserve">, </w:t>
      </w:r>
      <w:r w:rsidR="00993AB5">
        <w:t xml:space="preserve">was commissioned in Charleston in March 1991, </w:t>
      </w:r>
      <w:r w:rsidR="00A14E24">
        <w:t xml:space="preserve">is currently </w:t>
      </w:r>
      <w:r w:rsidR="00E15A72">
        <w:t>based</w:t>
      </w:r>
      <w:r w:rsidR="00A14E24">
        <w:t xml:space="preserve"> in Japan</w:t>
      </w:r>
      <w:r w:rsidR="00E15A72">
        <w:t xml:space="preserve"> for maintenance</w:t>
      </w:r>
      <w:r w:rsidR="00A14E24">
        <w:t xml:space="preserve"> at the Yokosuka Naval Base</w:t>
      </w:r>
      <w:r w:rsidR="00993AB5">
        <w:t>,</w:t>
      </w:r>
      <w:r w:rsidR="00A14E24">
        <w:t xml:space="preserve"> and recently received the 2010 Project Good Neighbor Award for Medium Sea Command to honor the crew</w:t>
      </w:r>
      <w:r w:rsidR="00245306" w:rsidRPr="00245306">
        <w:t>’</w:t>
      </w:r>
      <w:r w:rsidR="00A14E24">
        <w:t>s efforts to establish and restore hope in the community; and</w:t>
      </w:r>
    </w:p>
    <w:p w:rsidR="004D06C3" w:rsidRDefault="004D06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A72" w:rsidRDefault="00E15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 xml:space="preserve">Whereas, the more than three hundred guests expected for </w:t>
      </w:r>
      <w:r>
        <w:t>The Mighty MOO Adopt</w:t>
      </w:r>
      <w:r w:rsidR="00245306">
        <w:noBreakHyphen/>
      </w:r>
      <w:r>
        <w:t>a</w:t>
      </w:r>
      <w:r w:rsidR="00245306">
        <w:noBreakHyphen/>
      </w:r>
      <w:r>
        <w:t xml:space="preserve">Crew Dinner include current veterans and their families from all over the country, </w:t>
      </w:r>
      <w:r w:rsidR="007B53DA">
        <w:t>a large segment of the Cowpens</w:t>
      </w:r>
      <w:r w:rsidR="00245306" w:rsidRPr="00245306">
        <w:t>’</w:t>
      </w:r>
      <w:r w:rsidR="007B53DA">
        <w:t xml:space="preserve"> community, Naval ROTC students and officers from the University of South Carolina in Columbia, and two crew members </w:t>
      </w:r>
      <w:r w:rsidR="003E5BAA">
        <w:t xml:space="preserve"> </w:t>
      </w:r>
      <w:r w:rsidR="007B53DA">
        <w:t xml:space="preserve">from the USS </w:t>
      </w:r>
      <w:r w:rsidR="007B53DA" w:rsidRPr="00D51F2F">
        <w:rPr>
          <w:i/>
        </w:rPr>
        <w:t>Cowpens</w:t>
      </w:r>
      <w:r w:rsidR="007B53DA">
        <w:t xml:space="preserve"> (CG63)</w:t>
      </w:r>
      <w:r w:rsidR="003E5BAA">
        <w:t xml:space="preserve"> in Japan; and</w:t>
      </w:r>
    </w:p>
    <w:p w:rsidR="00E15A72" w:rsidRDefault="00E15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18"/>
          <w:u w:color="000000" w:themeColor="text1"/>
        </w:rPr>
      </w:pPr>
    </w:p>
    <w:p w:rsidR="00E63FF4" w:rsidRDefault="00E15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8"/>
          <w:u w:color="000000" w:themeColor="text1"/>
        </w:rPr>
        <w:t xml:space="preserve">Whereas, </w:t>
      </w:r>
      <w:r w:rsidR="003E5BAA">
        <w:rPr>
          <w:color w:val="000000" w:themeColor="text1"/>
          <w:szCs w:val="18"/>
          <w:u w:color="000000" w:themeColor="text1"/>
        </w:rPr>
        <w:t xml:space="preserve">the members of the South Carolina House of Representatives are grateful for the efforts of the City of Cowpens to honor the veterans of the two USS </w:t>
      </w:r>
      <w:r w:rsidR="003E5BAA" w:rsidRPr="003E5BAA">
        <w:rPr>
          <w:i/>
          <w:color w:val="000000" w:themeColor="text1"/>
          <w:szCs w:val="18"/>
          <w:u w:color="000000" w:themeColor="text1"/>
        </w:rPr>
        <w:t>Cowpens</w:t>
      </w:r>
      <w:r w:rsidR="003E5BAA">
        <w:rPr>
          <w:color w:val="000000" w:themeColor="text1"/>
          <w:szCs w:val="18"/>
          <w:u w:color="000000" w:themeColor="text1"/>
        </w:rPr>
        <w:t>, and in this the year of the seventieth anniversary of the attack on Pearl Harbor, Hawaii, we wish them a memorable celebration</w:t>
      </w:r>
      <w:r>
        <w:rPr>
          <w:color w:val="000000" w:themeColor="text1"/>
          <w:szCs w:val="18"/>
          <w:u w:color="000000" w:themeColor="text1"/>
        </w:rPr>
        <w:t>.</w:t>
      </w:r>
      <w:r w:rsidR="00E63FF4">
        <w:t xml:space="preserve">  Now, therefore,</w:t>
      </w: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58CF">
        <w:t xml:space="preserve"> the members of the South Carolina House of Representatives, by this resolution, recognize and honor the members and veterans of</w:t>
      </w:r>
      <w:r w:rsidR="00C615F5">
        <w:t xml:space="preserve"> </w:t>
      </w:r>
      <w:r w:rsidR="004C58CF">
        <w:t xml:space="preserve">the USS </w:t>
      </w:r>
      <w:r w:rsidR="00D51F2F" w:rsidRPr="00D51F2F">
        <w:rPr>
          <w:i/>
        </w:rPr>
        <w:t>Cowpens</w:t>
      </w:r>
      <w:r w:rsidR="004C58CF">
        <w:t xml:space="preserve"> </w:t>
      </w:r>
      <w:r w:rsidR="00C615F5">
        <w:t>(</w:t>
      </w:r>
      <w:r w:rsidR="004C58CF">
        <w:t>CG63</w:t>
      </w:r>
      <w:r w:rsidR="00C615F5">
        <w:t>)</w:t>
      </w:r>
      <w:r w:rsidR="004C58CF">
        <w:t xml:space="preserve">, upon the twentieth anniversary of its commissioning </w:t>
      </w:r>
      <w:r w:rsidR="003E5BAA">
        <w:t>at the Charleston Naval Base</w:t>
      </w:r>
      <w:r w:rsidR="004C58CF">
        <w:t>, and welcome them to the City of Cowpens for the Mighty M</w:t>
      </w:r>
      <w:r w:rsidR="00C615F5">
        <w:t>OO</w:t>
      </w:r>
      <w:r w:rsidR="004C58CF">
        <w:t xml:space="preserve"> Festival and Reunion.</w:t>
      </w:r>
    </w:p>
    <w:p w:rsidR="00E63FF4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C58CF">
        <w:t>present</w:t>
      </w:r>
      <w:r>
        <w:t>ed to</w:t>
      </w:r>
      <w:r w:rsidR="004C58CF">
        <w:t xml:space="preserve"> the members of the USS </w:t>
      </w:r>
      <w:r w:rsidR="00D51F2F" w:rsidRPr="00D51F2F">
        <w:rPr>
          <w:i/>
        </w:rPr>
        <w:t>Cowpens</w:t>
      </w:r>
      <w:r w:rsidR="004C58CF">
        <w:t xml:space="preserve"> </w:t>
      </w:r>
      <w:r w:rsidR="00C615F5">
        <w:t>(</w:t>
      </w:r>
      <w:r w:rsidR="004C58CF">
        <w:t>CG63</w:t>
      </w:r>
      <w:r w:rsidR="00C615F5">
        <w:t>)</w:t>
      </w:r>
      <w:r w:rsidR="004C58CF">
        <w:t>.</w:t>
      </w:r>
    </w:p>
    <w:p w:rsidR="00CC3EF0" w:rsidRDefault="002453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3EF0" w:rsidRDefault="00CC3EF0" w:rsidP="001225D6">
      <w:pPr>
        <w:suppressAutoHyphens/>
      </w:pPr>
    </w:p>
    <w:sectPr w:rsidR="00CC3EF0" w:rsidSect="001225D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176" w:rsidRDefault="00831176" w:rsidP="009F0C77">
      <w:r>
        <w:separator/>
      </w:r>
    </w:p>
  </w:endnote>
  <w:endnote w:type="continuationSeparator" w:id="0">
    <w:p w:rsidR="00831176" w:rsidRDefault="008311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3E4DF1-5B3B-44C9-8D7C-E24577D61656}"/>
    <w:embedBold r:id="rId2" w:fontKey="{F3D47499-ED2C-4737-B8CC-E60A5178E5B9}"/>
    <w:embedItalic r:id="rId3" w:fontKey="{66E64919-5508-4679-89D3-761D506552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664A9AE-7B5B-4B36-B202-C316045531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C916ED4-FBB6-4567-BF65-BF1076CA9A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CFE14AF-FD48-43EC-89D9-7E9C7C4A89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5D6" w:rsidRPr="00CC3EF0" w:rsidRDefault="001225D6" w:rsidP="00CC3E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[4273]</w:t>
    </w:r>
    <w:r>
      <w:tab/>
    </w:r>
    <w:r w:rsidR="00F75BBE">
      <w:fldChar w:fldCharType="begin"/>
    </w:r>
    <w:r w:rsidR="00F75BBE">
      <w:instrText xml:space="preserve"> PAGE  \* MERGEFORMAT </w:instrText>
    </w:r>
    <w:r w:rsidR="00F75BBE">
      <w:fldChar w:fldCharType="separate"/>
    </w:r>
    <w:r w:rsidR="00F75BBE">
      <w:rPr>
        <w:noProof/>
      </w:rPr>
      <w:t>1</w:t>
    </w:r>
    <w:r w:rsidR="00F75B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176" w:rsidRDefault="00831176" w:rsidP="009F0C77">
      <w:r>
        <w:separator/>
      </w:r>
    </w:p>
  </w:footnote>
  <w:footnote w:type="continuationSeparator" w:id="0">
    <w:p w:rsidR="00831176" w:rsidRDefault="008311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29AC11"/>
    <w:docVar w:name="CoverBillType" w:val="r"/>
    <w:docVar w:name="docpath" w:val="L:\Council\bills\GM\24829AC11.DOCX"/>
    <w:docVar w:name="dvBillNumber" w:val="42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21ED5"/>
    <w:rsid w:val="00011869"/>
    <w:rsid w:val="00067F92"/>
    <w:rsid w:val="000831C1"/>
    <w:rsid w:val="000E1785"/>
    <w:rsid w:val="000F40FA"/>
    <w:rsid w:val="0010776B"/>
    <w:rsid w:val="001225D6"/>
    <w:rsid w:val="00133E66"/>
    <w:rsid w:val="001435A3"/>
    <w:rsid w:val="001D08F2"/>
    <w:rsid w:val="001D525B"/>
    <w:rsid w:val="001D7F4F"/>
    <w:rsid w:val="002321B6"/>
    <w:rsid w:val="00245306"/>
    <w:rsid w:val="00250967"/>
    <w:rsid w:val="002543C8"/>
    <w:rsid w:val="00284AAE"/>
    <w:rsid w:val="002E5912"/>
    <w:rsid w:val="002E728B"/>
    <w:rsid w:val="00325348"/>
    <w:rsid w:val="0032732C"/>
    <w:rsid w:val="00336AD0"/>
    <w:rsid w:val="00337C2E"/>
    <w:rsid w:val="0037079A"/>
    <w:rsid w:val="003D01E8"/>
    <w:rsid w:val="003D74CE"/>
    <w:rsid w:val="003E5288"/>
    <w:rsid w:val="003E5BAA"/>
    <w:rsid w:val="003F6D79"/>
    <w:rsid w:val="00407B21"/>
    <w:rsid w:val="0041760A"/>
    <w:rsid w:val="00417C01"/>
    <w:rsid w:val="004770E4"/>
    <w:rsid w:val="004809EE"/>
    <w:rsid w:val="004A2D8B"/>
    <w:rsid w:val="004C3C0D"/>
    <w:rsid w:val="004C58CF"/>
    <w:rsid w:val="004D06C3"/>
    <w:rsid w:val="004E7D54"/>
    <w:rsid w:val="00504031"/>
    <w:rsid w:val="005273C6"/>
    <w:rsid w:val="00527634"/>
    <w:rsid w:val="00530A69"/>
    <w:rsid w:val="00545593"/>
    <w:rsid w:val="00576CE4"/>
    <w:rsid w:val="00577C6C"/>
    <w:rsid w:val="005B4400"/>
    <w:rsid w:val="005C2FE2"/>
    <w:rsid w:val="005E2BC9"/>
    <w:rsid w:val="00605102"/>
    <w:rsid w:val="006215AA"/>
    <w:rsid w:val="006913C9"/>
    <w:rsid w:val="0069470D"/>
    <w:rsid w:val="006D3E8D"/>
    <w:rsid w:val="00734F00"/>
    <w:rsid w:val="0077602D"/>
    <w:rsid w:val="007A70AE"/>
    <w:rsid w:val="007B53DA"/>
    <w:rsid w:val="007F6174"/>
    <w:rsid w:val="00812072"/>
    <w:rsid w:val="00831176"/>
    <w:rsid w:val="008362E8"/>
    <w:rsid w:val="008A1768"/>
    <w:rsid w:val="008B729C"/>
    <w:rsid w:val="008F4429"/>
    <w:rsid w:val="00921892"/>
    <w:rsid w:val="0094021A"/>
    <w:rsid w:val="00955661"/>
    <w:rsid w:val="00993AB5"/>
    <w:rsid w:val="009C6A0B"/>
    <w:rsid w:val="009C71E7"/>
    <w:rsid w:val="009C7F32"/>
    <w:rsid w:val="009E13DF"/>
    <w:rsid w:val="009F0C77"/>
    <w:rsid w:val="009F4DD1"/>
    <w:rsid w:val="00A14E24"/>
    <w:rsid w:val="00A21ED5"/>
    <w:rsid w:val="00A41684"/>
    <w:rsid w:val="00A64E80"/>
    <w:rsid w:val="00A72BCD"/>
    <w:rsid w:val="00A741D9"/>
    <w:rsid w:val="00A833AB"/>
    <w:rsid w:val="00A9741D"/>
    <w:rsid w:val="00AD4B17"/>
    <w:rsid w:val="00B412D4"/>
    <w:rsid w:val="00B60130"/>
    <w:rsid w:val="00B62E13"/>
    <w:rsid w:val="00B9690C"/>
    <w:rsid w:val="00BE3C22"/>
    <w:rsid w:val="00C0345E"/>
    <w:rsid w:val="00C1543D"/>
    <w:rsid w:val="00C3483A"/>
    <w:rsid w:val="00C615F5"/>
    <w:rsid w:val="00C74E9D"/>
    <w:rsid w:val="00C82FD3"/>
    <w:rsid w:val="00C92819"/>
    <w:rsid w:val="00CB63F7"/>
    <w:rsid w:val="00CC3EF0"/>
    <w:rsid w:val="00CC6B7B"/>
    <w:rsid w:val="00CD2089"/>
    <w:rsid w:val="00D51F2F"/>
    <w:rsid w:val="00D73A67"/>
    <w:rsid w:val="00D970A9"/>
    <w:rsid w:val="00DF3845"/>
    <w:rsid w:val="00E15A72"/>
    <w:rsid w:val="00E20021"/>
    <w:rsid w:val="00E41911"/>
    <w:rsid w:val="00E63FF4"/>
    <w:rsid w:val="00E92BDB"/>
    <w:rsid w:val="00E92EEF"/>
    <w:rsid w:val="00EB150E"/>
    <w:rsid w:val="00EC3EA9"/>
    <w:rsid w:val="00F24442"/>
    <w:rsid w:val="00F50AE3"/>
    <w:rsid w:val="00F67CF1"/>
    <w:rsid w:val="00F75BBE"/>
    <w:rsid w:val="00F840F0"/>
    <w:rsid w:val="00FB0D0D"/>
    <w:rsid w:val="00FB43B4"/>
    <w:rsid w:val="00FF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EB9E75-5257-4CB7-AF3F-6440A1892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1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17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25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73_2011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5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CCC7D-CBE8-4D2C-BFF2-8CDBD99D2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648</Words>
  <Characters>3376</Characters>
  <Application>Microsoft Office Word</Application>
  <DocSecurity>4</DocSecurity>
  <Lines>112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4273: USS Cowpens - South Carolina Legislature Online</dc:title>
  <dc:subject/>
  <dc:creator>gailmoore</dc:creator>
  <cp:keywords/>
  <dc:description/>
  <cp:lastModifiedBy>N Cumfer</cp:lastModifiedBy>
  <cp:revision>2</cp:revision>
  <cp:lastPrinted>2011-05-19T18:25:00Z</cp:lastPrinted>
  <dcterms:created xsi:type="dcterms:W3CDTF">2014-11-24T14:12:00Z</dcterms:created>
  <dcterms:modified xsi:type="dcterms:W3CDTF">2014-11-24T14:12:00Z</dcterms:modified>
</cp:coreProperties>
</file>