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573" w:rsidRDefault="00ED5573" w:rsidP="00ED5573">
      <w:pPr>
        <w:widowControl w:val="0"/>
        <w:jc w:val="center"/>
      </w:pPr>
      <w:bookmarkStart w:id="0" w:name="_GoBack"/>
      <w:bookmarkEnd w:id="0"/>
      <w:r w:rsidRPr="00ED5573">
        <w:rPr>
          <w:b/>
        </w:rPr>
        <w:t>South Carolina General Assembly</w:t>
      </w:r>
    </w:p>
    <w:p w:rsidR="00ED5573" w:rsidRDefault="00ED5573" w:rsidP="00ED5573">
      <w:pPr>
        <w:widowControl w:val="0"/>
        <w:jc w:val="center"/>
      </w:pPr>
      <w:r>
        <w:t>119th Session, 2011-2012</w:t>
      </w:r>
    </w:p>
    <w:p w:rsidR="00ED5573" w:rsidRDefault="00ED5573" w:rsidP="00ED5573">
      <w:pPr>
        <w:widowControl w:val="0"/>
        <w:jc w:val="left"/>
      </w:pPr>
    </w:p>
    <w:p w:rsidR="00ED5573" w:rsidRDefault="00ED5573" w:rsidP="00ED5573">
      <w:pPr>
        <w:widowControl w:val="0"/>
        <w:jc w:val="left"/>
        <w:rPr>
          <w:b/>
        </w:rPr>
      </w:pPr>
      <w:r w:rsidRPr="00ED5573">
        <w:rPr>
          <w:b/>
        </w:rPr>
        <w:t>H. 4394</w:t>
      </w:r>
    </w:p>
    <w:p w:rsidR="00ED5573" w:rsidRDefault="00ED5573" w:rsidP="00ED5573">
      <w:pPr>
        <w:widowControl w:val="0"/>
        <w:jc w:val="left"/>
        <w:rPr>
          <w:b/>
        </w:rPr>
      </w:pPr>
    </w:p>
    <w:p w:rsidR="00ED5573" w:rsidRDefault="00ED5573" w:rsidP="00ED5573">
      <w:pPr>
        <w:widowControl w:val="0"/>
        <w:jc w:val="left"/>
      </w:pPr>
      <w:r w:rsidRPr="00ED5573">
        <w:rPr>
          <w:b/>
        </w:rPr>
        <w:t>STATUS INFORMATION</w:t>
      </w:r>
    </w:p>
    <w:p w:rsidR="00ED5573" w:rsidRDefault="00ED5573" w:rsidP="00ED5573">
      <w:pPr>
        <w:widowControl w:val="0"/>
        <w:jc w:val="left"/>
      </w:pPr>
    </w:p>
    <w:p w:rsidR="00ED5573" w:rsidRDefault="00ED5573" w:rsidP="00ED5573">
      <w:pPr>
        <w:widowControl w:val="0"/>
        <w:jc w:val="left"/>
      </w:pPr>
      <w:r>
        <w:t>House Resolution</w:t>
      </w:r>
    </w:p>
    <w:p w:rsidR="00ED5573" w:rsidRDefault="00ED5573" w:rsidP="00ED5573">
      <w:pPr>
        <w:widowControl w:val="0"/>
        <w:jc w:val="left"/>
      </w:pPr>
      <w:r>
        <w:t>Sponsors: Reps. Young, Clyburn, Spires, Hixon, J.R. Smith and Taylor</w:t>
      </w:r>
    </w:p>
    <w:p w:rsidR="00ED5573" w:rsidRDefault="00ED5573" w:rsidP="00ED5573">
      <w:pPr>
        <w:widowControl w:val="0"/>
        <w:jc w:val="left"/>
      </w:pPr>
      <w:r>
        <w:t>Document Path: l:\council\bills\gm\24900cm11.docx</w:t>
      </w:r>
    </w:p>
    <w:p w:rsidR="00ED5573" w:rsidRDefault="00ED5573" w:rsidP="00ED5573">
      <w:pPr>
        <w:widowControl w:val="0"/>
        <w:jc w:val="left"/>
      </w:pPr>
    </w:p>
    <w:p w:rsidR="00ED5573" w:rsidRDefault="00ED5573" w:rsidP="00ED5573">
      <w:pPr>
        <w:widowControl w:val="0"/>
        <w:jc w:val="left"/>
      </w:pPr>
      <w:r>
        <w:t>Introduced in the House on June 29, 2011</w:t>
      </w:r>
    </w:p>
    <w:p w:rsidR="00ED5573" w:rsidRDefault="00ED5573" w:rsidP="00ED5573">
      <w:pPr>
        <w:widowControl w:val="0"/>
        <w:jc w:val="left"/>
      </w:pPr>
      <w:r>
        <w:t>Adopted by the House on June 29, 2011</w:t>
      </w:r>
    </w:p>
    <w:p w:rsidR="00ED5573" w:rsidRDefault="00ED5573" w:rsidP="00ED5573">
      <w:pPr>
        <w:widowControl w:val="0"/>
        <w:jc w:val="left"/>
      </w:pPr>
    </w:p>
    <w:p w:rsidR="00ED5573" w:rsidRDefault="00ED5573" w:rsidP="00ED5573">
      <w:pPr>
        <w:widowControl w:val="0"/>
        <w:jc w:val="left"/>
      </w:pPr>
      <w:r>
        <w:t xml:space="preserve">Summary: </w:t>
      </w:r>
      <w:r w:rsidR="00E52ED7">
        <w:t>Honorable Robert A. Smoak, Jr.</w:t>
      </w:r>
    </w:p>
    <w:p w:rsidR="00ED5573" w:rsidRDefault="00ED5573" w:rsidP="00ED5573">
      <w:pPr>
        <w:widowControl w:val="0"/>
        <w:jc w:val="left"/>
      </w:pPr>
    </w:p>
    <w:p w:rsidR="00ED5573" w:rsidRDefault="00ED5573" w:rsidP="00ED5573">
      <w:pPr>
        <w:widowControl w:val="0"/>
        <w:jc w:val="left"/>
      </w:pPr>
    </w:p>
    <w:p w:rsidR="00ED5573" w:rsidRDefault="00ED5573" w:rsidP="00ED5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573">
        <w:rPr>
          <w:b/>
        </w:rPr>
        <w:t>HISTORY OF LEGISLATIVE ACTIONS</w:t>
      </w:r>
    </w:p>
    <w:p w:rsidR="00ED5573" w:rsidRDefault="00ED5573" w:rsidP="00ED5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5573" w:rsidRPr="00ED5573" w:rsidRDefault="00ED5573" w:rsidP="00ED5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573">
        <w:rPr>
          <w:u w:val="single"/>
        </w:rPr>
        <w:tab/>
        <w:t>Date</w:t>
      </w:r>
      <w:r w:rsidRPr="00ED5573">
        <w:rPr>
          <w:u w:val="single"/>
        </w:rPr>
        <w:tab/>
        <w:t>Body</w:t>
      </w:r>
      <w:r w:rsidRPr="00ED5573">
        <w:rPr>
          <w:u w:val="single"/>
        </w:rPr>
        <w:tab/>
        <w:t>Action Description with journal page number</w:t>
      </w:r>
      <w:r w:rsidRPr="00ED5573">
        <w:rPr>
          <w:u w:val="single"/>
        </w:rPr>
        <w:tab/>
      </w:r>
    </w:p>
    <w:p w:rsidR="000E57E8" w:rsidRDefault="000E57E8" w:rsidP="000E5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994817">
        <w:t>Introduced and adopted (</w:t>
      </w:r>
      <w:hyperlink r:id="rId7" w:history="1">
        <w:r w:rsidRPr="00994817">
          <w:rPr>
            <w:rStyle w:val="Hyperlink"/>
          </w:rPr>
          <w:t>House Journal</w:t>
        </w:r>
        <w:r w:rsidRPr="00994817">
          <w:rPr>
            <w:rStyle w:val="Hyperlink"/>
          </w:rPr>
          <w:noBreakHyphen/>
          <w:t>page 19</w:t>
        </w:r>
      </w:hyperlink>
      <w:r w:rsidRPr="00994817">
        <w:t>)</w:t>
      </w:r>
    </w:p>
    <w:p w:rsidR="000E57E8" w:rsidRDefault="000E57E8" w:rsidP="000E5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573" w:rsidRPr="00ED5573" w:rsidRDefault="00ED5573" w:rsidP="00ED5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573" w:rsidRDefault="00ED5573" w:rsidP="00ED5573">
      <w:r w:rsidRPr="00ED5573">
        <w:rPr>
          <w:b/>
        </w:rPr>
        <w:t>VERSIONS OF THIS BILL</w:t>
      </w:r>
    </w:p>
    <w:p w:rsidR="00ED5573" w:rsidRDefault="00ED5573" w:rsidP="00ED5573"/>
    <w:p w:rsidR="00ED5573" w:rsidRDefault="00801A37" w:rsidP="00ED5573">
      <w:hyperlink r:id="rId8" w:history="1">
        <w:r w:rsidR="00ED5573">
          <w:rPr>
            <w:rStyle w:val="Hyperlink"/>
          </w:rPr>
          <w:t>6/29/2011</w:t>
        </w:r>
      </w:hyperlink>
    </w:p>
    <w:p w:rsidR="00ED5573" w:rsidRDefault="00ED5573" w:rsidP="00ED5573"/>
    <w:p w:rsidR="00ED5573" w:rsidRDefault="00ED5573" w:rsidP="00ED5573">
      <w:pPr>
        <w:sectPr w:rsidR="00ED5573" w:rsidSect="00ED55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67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255102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ROBERT A. SMOAK, JR.</w:t>
      </w:r>
      <w:r w:rsidRPr="00255102">
        <w:rPr>
          <w:color w:val="000000" w:themeColor="text1"/>
          <w:u w:color="000000" w:themeColor="text1"/>
        </w:rPr>
        <w:t>, MA</w:t>
      </w:r>
      <w:r w:rsidR="00690625">
        <w:rPr>
          <w:color w:val="000000" w:themeColor="text1"/>
          <w:u w:color="000000" w:themeColor="text1"/>
        </w:rPr>
        <w:t>STER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EQUITY</w:t>
      </w:r>
      <w:r w:rsidRPr="00255102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</w:t>
      </w:r>
      <w:r w:rsidRPr="00255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AIKEN</w:t>
      </w:r>
      <w:r w:rsidRPr="00255102">
        <w:rPr>
          <w:color w:val="000000" w:themeColor="text1"/>
          <w:u w:color="000000" w:themeColor="text1"/>
        </w:rPr>
        <w:t xml:space="preserve"> COUNTY, UPON THE OCCASION OF HIS RETIREMENT FROM THE BENCH, AND TO WISH HIM CONTINUED SUCCESS AND HAPPINESS IN ALL HIS FUTURE ENDEAVORS.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510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255102">
        <w:rPr>
          <w:color w:val="000000" w:themeColor="text1"/>
          <w:u w:color="000000" w:themeColor="text1"/>
        </w:rPr>
        <w:t xml:space="preserve">are pleased to learn that the Honorable </w:t>
      </w:r>
      <w:r>
        <w:rPr>
          <w:color w:val="000000" w:themeColor="text1"/>
          <w:u w:color="000000" w:themeColor="text1"/>
        </w:rPr>
        <w:t>Robert A. Smoak, Jr.,</w:t>
      </w:r>
      <w:r w:rsidRPr="00255102">
        <w:rPr>
          <w:color w:val="000000" w:themeColor="text1"/>
          <w:u w:color="000000" w:themeColor="text1"/>
        </w:rPr>
        <w:t xml:space="preserve"> beg</w:t>
      </w:r>
      <w:r>
        <w:rPr>
          <w:color w:val="000000" w:themeColor="text1"/>
          <w:u w:color="000000" w:themeColor="text1"/>
        </w:rPr>
        <w:t>a</w:t>
      </w:r>
      <w:r w:rsidRPr="00255102">
        <w:rPr>
          <w:color w:val="000000" w:themeColor="text1"/>
          <w:u w:color="000000" w:themeColor="text1"/>
        </w:rPr>
        <w:t>n a well</w:t>
      </w:r>
      <w:r w:rsidR="00001065">
        <w:rPr>
          <w:color w:val="000000" w:themeColor="text1"/>
          <w:u w:color="000000" w:themeColor="text1"/>
        </w:rPr>
        <w:noBreakHyphen/>
      </w:r>
      <w:r w:rsidRPr="00255102">
        <w:rPr>
          <w:color w:val="000000" w:themeColor="text1"/>
          <w:u w:color="000000" w:themeColor="text1"/>
        </w:rPr>
        <w:t xml:space="preserve">deserved retirement after </w:t>
      </w:r>
      <w:r>
        <w:rPr>
          <w:color w:val="000000" w:themeColor="text1"/>
          <w:u w:color="000000" w:themeColor="text1"/>
        </w:rPr>
        <w:t>a quarter of century</w:t>
      </w:r>
      <w:r w:rsidRPr="00255102">
        <w:rPr>
          <w:color w:val="000000" w:themeColor="text1"/>
          <w:u w:color="000000" w:themeColor="text1"/>
        </w:rPr>
        <w:t xml:space="preserve"> of faithful and outstanding ser</w:t>
      </w:r>
      <w:r>
        <w:rPr>
          <w:color w:val="000000" w:themeColor="text1"/>
          <w:u w:color="000000" w:themeColor="text1"/>
        </w:rPr>
        <w:t>vice to the citizens of Aiken</w:t>
      </w:r>
      <w:r w:rsidRPr="00255102">
        <w:rPr>
          <w:color w:val="000000" w:themeColor="text1"/>
          <w:u w:color="000000" w:themeColor="text1"/>
        </w:rPr>
        <w:t xml:space="preserve"> County</w:t>
      </w:r>
      <w:r w:rsidR="00001065">
        <w:rPr>
          <w:color w:val="000000" w:themeColor="text1"/>
          <w:u w:color="000000" w:themeColor="text1"/>
        </w:rPr>
        <w:t xml:space="preserve"> in June 2011</w:t>
      </w:r>
      <w:r w:rsidRPr="00255102">
        <w:rPr>
          <w:color w:val="000000" w:themeColor="text1"/>
          <w:u w:color="000000" w:themeColor="text1"/>
        </w:rPr>
        <w:t xml:space="preserve">; and 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Wilmington, North Carolina, on September 3, 1943, he is the son of Margery Toole Smoak and the late Robert A. Smoak, Sr.;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because his father was a career officer in the United States Army, Judge Smoak had the opportunity to live with his family in various locations throughout the United States and in West Germany;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3057D7">
        <w:t>a</w:t>
      </w:r>
      <w:r>
        <w:t>s, in 1961, he graduat</w:t>
      </w:r>
      <w:r w:rsidR="00001065">
        <w:t>ed from Annandale High School i</w:t>
      </w:r>
      <w:r>
        <w:t>n Virginia</w:t>
      </w:r>
      <w:r w:rsidR="00001065">
        <w:t xml:space="preserve"> </w:t>
      </w:r>
      <w:r>
        <w:t>and earned a bachelor</w:t>
      </w:r>
      <w:r w:rsidR="00001065" w:rsidRPr="00001065">
        <w:t>’</w:t>
      </w:r>
      <w:r>
        <w:t>s degree in history from The Citadel in 1965;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after two years of active duty as a lieutenant in the United States Army that included a tour of duty in Vietnam and </w:t>
      </w:r>
      <w:r w:rsidR="00001065">
        <w:t xml:space="preserve">after </w:t>
      </w:r>
      <w:r>
        <w:t xml:space="preserve">a brief career in railroad operations and management, he earned a juris doctorate from the University of South Carolina School of Law in 1973; and 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4A5FAA">
        <w:rPr>
          <w:color w:val="000000" w:themeColor="text1"/>
          <w:u w:color="000000" w:themeColor="text1"/>
        </w:rPr>
        <w:t>on June 1, 1974</w:t>
      </w:r>
      <w:r>
        <w:rPr>
          <w:color w:val="000000" w:themeColor="text1"/>
          <w:u w:color="000000" w:themeColor="text1"/>
        </w:rPr>
        <w:t>, he</w:t>
      </w:r>
      <w:r w:rsidRPr="004A5FAA">
        <w:rPr>
          <w:color w:val="000000" w:themeColor="text1"/>
          <w:u w:color="000000" w:themeColor="text1"/>
        </w:rPr>
        <w:t xml:space="preserve"> married </w:t>
      </w:r>
      <w:r w:rsidR="00001065">
        <w:rPr>
          <w:color w:val="000000" w:themeColor="text1"/>
          <w:u w:color="000000" w:themeColor="text1"/>
        </w:rPr>
        <w:t xml:space="preserve">his beloved wife, </w:t>
      </w:r>
      <w:r w:rsidRPr="004A5FAA">
        <w:rPr>
          <w:color w:val="000000" w:themeColor="text1"/>
          <w:u w:color="000000" w:themeColor="text1"/>
        </w:rPr>
        <w:t>Mary Tatum Hope of Honea Path</w:t>
      </w:r>
      <w:r>
        <w:rPr>
          <w:color w:val="000000" w:themeColor="text1"/>
          <w:u w:color="000000" w:themeColor="text1"/>
        </w:rPr>
        <w:t xml:space="preserve">, and together they reared </w:t>
      </w:r>
      <w:r w:rsidRPr="004A5FAA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fine</w:t>
      </w:r>
      <w:r w:rsidRPr="004A5FAA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4A5FAA">
        <w:rPr>
          <w:color w:val="000000" w:themeColor="text1"/>
          <w:u w:color="000000" w:themeColor="text1"/>
        </w:rPr>
        <w:t>Lawren</w:t>
      </w:r>
      <w:r>
        <w:rPr>
          <w:color w:val="000000" w:themeColor="text1"/>
          <w:u w:color="000000" w:themeColor="text1"/>
        </w:rPr>
        <w:t>ce</w:t>
      </w:r>
      <w:r w:rsidRPr="004A5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4A5FAA">
        <w:rPr>
          <w:color w:val="000000" w:themeColor="text1"/>
          <w:u w:color="000000" w:themeColor="text1"/>
        </w:rPr>
        <w:t xml:space="preserve"> Catherine</w:t>
      </w:r>
      <w:r>
        <w:rPr>
          <w:color w:val="000000" w:themeColor="text1"/>
          <w:u w:color="000000" w:themeColor="text1"/>
        </w:rPr>
        <w:t>, who have blessed them with two adoring grandchildren; and</w:t>
      </w: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1973 to 1986, he was a member of the </w:t>
      </w:r>
      <w:r w:rsidRPr="004A5FAA">
        <w:rPr>
          <w:color w:val="000000" w:themeColor="text1"/>
          <w:u w:color="000000" w:themeColor="text1"/>
        </w:rPr>
        <w:t>firm of Toole and Toole in Aiken</w:t>
      </w:r>
      <w:r>
        <w:rPr>
          <w:color w:val="000000" w:themeColor="text1"/>
          <w:u w:color="000000" w:themeColor="text1"/>
        </w:rPr>
        <w:t xml:space="preserve"> until he became a part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master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equity for Aiken County; and</w:t>
      </w: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engaged in a limited part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law practice until the finalization of the 2000 United State</w:t>
      </w:r>
      <w:r w:rsidR="0069062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Census results in 2001, at which time he became a full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master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equity, and he continued in that capacity until his retirement in June 2011; and</w:t>
      </w: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now </w:t>
      </w:r>
      <w:r w:rsidR="00001065">
        <w:rPr>
          <w:color w:val="000000" w:themeColor="text1"/>
          <w:u w:color="000000" w:themeColor="text1"/>
        </w:rPr>
        <w:t>enjoys</w:t>
      </w:r>
      <w:r>
        <w:rPr>
          <w:color w:val="000000" w:themeColor="text1"/>
          <w:u w:color="000000" w:themeColor="text1"/>
        </w:rPr>
        <w:t xml:space="preserve"> pursu</w:t>
      </w:r>
      <w:r w:rsidR="00001065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his interest</w:t>
      </w:r>
      <w:r w:rsidR="0000106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playing and collecting guitars and other stringed instruments, railroad history and modeling, outdoor cooking, studying ancient history and archaeology, and spending time on the beautiful May River in Bluffton;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37C8" w:rsidRPr="00255102">
        <w:rPr>
          <w:color w:val="000000" w:themeColor="text1"/>
          <w:u w:color="000000" w:themeColor="text1"/>
        </w:rPr>
        <w:t xml:space="preserve">the </w:t>
      </w:r>
      <w:r w:rsidR="00D037C8">
        <w:rPr>
          <w:color w:val="000000" w:themeColor="text1"/>
          <w:u w:color="000000" w:themeColor="text1"/>
        </w:rPr>
        <w:t xml:space="preserve">members of the </w:t>
      </w:r>
      <w:r w:rsidR="00D037C8" w:rsidRPr="00255102">
        <w:rPr>
          <w:color w:val="000000" w:themeColor="text1"/>
          <w:u w:color="000000" w:themeColor="text1"/>
        </w:rPr>
        <w:t xml:space="preserve">South Carolina </w:t>
      </w:r>
      <w:r w:rsidR="00D037C8">
        <w:rPr>
          <w:color w:val="000000" w:themeColor="text1"/>
          <w:u w:color="000000" w:themeColor="text1"/>
        </w:rPr>
        <w:t>House of Representatives are</w:t>
      </w:r>
      <w:r w:rsidR="00D037C8" w:rsidRPr="00255102">
        <w:rPr>
          <w:color w:val="000000" w:themeColor="text1"/>
          <w:u w:color="000000" w:themeColor="text1"/>
        </w:rPr>
        <w:t xml:space="preserve"> grateful for the legacy of leadership that the Honorable </w:t>
      </w:r>
      <w:r w:rsidR="00D037C8">
        <w:rPr>
          <w:color w:val="000000" w:themeColor="text1"/>
          <w:u w:color="000000" w:themeColor="text1"/>
        </w:rPr>
        <w:t>Robert A</w:t>
      </w:r>
      <w:r w:rsidR="003057D7">
        <w:rPr>
          <w:color w:val="000000" w:themeColor="text1"/>
          <w:u w:color="000000" w:themeColor="text1"/>
        </w:rPr>
        <w:t>.</w:t>
      </w:r>
      <w:r w:rsidR="00D037C8">
        <w:rPr>
          <w:color w:val="000000" w:themeColor="text1"/>
          <w:u w:color="000000" w:themeColor="text1"/>
        </w:rPr>
        <w:t xml:space="preserve"> Smoak, Jr.,</w:t>
      </w:r>
      <w:r w:rsidR="00D037C8" w:rsidRPr="00255102">
        <w:rPr>
          <w:color w:val="000000" w:themeColor="text1"/>
          <w:u w:color="000000" w:themeColor="text1"/>
        </w:rPr>
        <w:t xml:space="preserve"> has bestowed on </w:t>
      </w:r>
      <w:r w:rsidR="00D037C8">
        <w:rPr>
          <w:color w:val="000000" w:themeColor="text1"/>
          <w:u w:color="000000" w:themeColor="text1"/>
        </w:rPr>
        <w:t>Aiken</w:t>
      </w:r>
      <w:r w:rsidR="00D037C8" w:rsidRPr="00255102">
        <w:rPr>
          <w:color w:val="000000" w:themeColor="text1"/>
          <w:u w:color="000000" w:themeColor="text1"/>
        </w:rPr>
        <w:t xml:space="preserve"> County and appreciate the enduring guidance he has given to citizens of the Palmetto State</w:t>
      </w:r>
      <w:r w:rsidR="00D037C8">
        <w:rPr>
          <w:color w:val="000000" w:themeColor="text1"/>
          <w:u w:color="000000" w:themeColor="text1"/>
        </w:rPr>
        <w:t xml:space="preserve"> for twenty</w:t>
      </w:r>
      <w:r w:rsidR="00001065">
        <w:rPr>
          <w:color w:val="000000" w:themeColor="text1"/>
          <w:u w:color="000000" w:themeColor="text1"/>
        </w:rPr>
        <w:noBreakHyphen/>
      </w:r>
      <w:r w:rsidR="00D037C8">
        <w:rPr>
          <w:color w:val="000000" w:themeColor="text1"/>
          <w:u w:color="000000" w:themeColor="text1"/>
        </w:rPr>
        <w:t>five years</w:t>
      </w:r>
      <w:r>
        <w:t>.  Now, therefore,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37C8">
        <w:t xml:space="preserve"> </w:t>
      </w:r>
      <w:r w:rsidR="00D037C8" w:rsidRPr="00255102">
        <w:rPr>
          <w:color w:val="000000" w:themeColor="text1"/>
          <w:u w:color="000000" w:themeColor="text1"/>
        </w:rPr>
        <w:t xml:space="preserve">the members of the South Carolina </w:t>
      </w:r>
      <w:r w:rsidR="00D037C8">
        <w:rPr>
          <w:color w:val="000000" w:themeColor="text1"/>
          <w:u w:color="000000" w:themeColor="text1"/>
        </w:rPr>
        <w:t>House of Representatives</w:t>
      </w:r>
      <w:r w:rsidR="00D037C8" w:rsidRPr="00255102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D037C8">
        <w:rPr>
          <w:color w:val="000000" w:themeColor="text1"/>
          <w:u w:color="000000" w:themeColor="text1"/>
        </w:rPr>
        <w:t>Robert A. Smoak, Jr.,</w:t>
      </w:r>
      <w:r w:rsidR="00D037C8" w:rsidRPr="00255102">
        <w:rPr>
          <w:color w:val="000000" w:themeColor="text1"/>
          <w:u w:color="000000" w:themeColor="text1"/>
        </w:rPr>
        <w:t xml:space="preserve"> </w:t>
      </w:r>
      <w:r w:rsidR="00D037C8">
        <w:rPr>
          <w:color w:val="000000" w:themeColor="text1"/>
          <w:u w:color="000000" w:themeColor="text1"/>
        </w:rPr>
        <w:t>m</w:t>
      </w:r>
      <w:r w:rsidR="00D037C8" w:rsidRPr="00255102">
        <w:rPr>
          <w:color w:val="000000" w:themeColor="text1"/>
          <w:u w:color="000000" w:themeColor="text1"/>
        </w:rPr>
        <w:t>a</w:t>
      </w:r>
      <w:r w:rsidR="00690625">
        <w:rPr>
          <w:color w:val="000000" w:themeColor="text1"/>
          <w:u w:color="000000" w:themeColor="text1"/>
        </w:rPr>
        <w:t>ster</w:t>
      </w:r>
      <w:r w:rsidR="00001065">
        <w:rPr>
          <w:color w:val="000000" w:themeColor="text1"/>
          <w:u w:color="000000" w:themeColor="text1"/>
        </w:rPr>
        <w:noBreakHyphen/>
      </w:r>
      <w:r w:rsidR="00D037C8"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 w:rsidR="00D037C8">
        <w:rPr>
          <w:color w:val="000000" w:themeColor="text1"/>
          <w:u w:color="000000" w:themeColor="text1"/>
        </w:rPr>
        <w:t>equity</w:t>
      </w:r>
      <w:r w:rsidR="00D037C8" w:rsidRPr="00255102">
        <w:rPr>
          <w:color w:val="000000" w:themeColor="text1"/>
          <w:u w:color="000000" w:themeColor="text1"/>
        </w:rPr>
        <w:t xml:space="preserve"> </w:t>
      </w:r>
      <w:r w:rsidR="00D037C8">
        <w:rPr>
          <w:color w:val="000000" w:themeColor="text1"/>
          <w:u w:color="000000" w:themeColor="text1"/>
        </w:rPr>
        <w:t>for</w:t>
      </w:r>
      <w:r w:rsidR="00D037C8" w:rsidRPr="00255102">
        <w:rPr>
          <w:color w:val="000000" w:themeColor="text1"/>
          <w:u w:color="000000" w:themeColor="text1"/>
        </w:rPr>
        <w:t xml:space="preserve"> </w:t>
      </w:r>
      <w:r w:rsidR="00D037C8">
        <w:rPr>
          <w:color w:val="000000" w:themeColor="text1"/>
          <w:u w:color="000000" w:themeColor="text1"/>
        </w:rPr>
        <w:t>Aiken</w:t>
      </w:r>
      <w:r w:rsidR="00D037C8" w:rsidRPr="00255102">
        <w:rPr>
          <w:color w:val="000000" w:themeColor="text1"/>
          <w:u w:color="000000" w:themeColor="text1"/>
        </w:rPr>
        <w:t xml:space="preserve"> County, upon the occasion of his retirement from the bench, and wish him continued success and happiness in all his future endeavors.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037C8">
        <w:t>present</w:t>
      </w:r>
      <w:r>
        <w:t>ed to</w:t>
      </w:r>
      <w:r w:rsidR="00D037C8">
        <w:t xml:space="preserve"> </w:t>
      </w:r>
      <w:r w:rsidR="00D037C8" w:rsidRPr="00255102">
        <w:rPr>
          <w:color w:val="000000" w:themeColor="text1"/>
          <w:u w:color="000000" w:themeColor="text1"/>
        </w:rPr>
        <w:t xml:space="preserve">the Honorable </w:t>
      </w:r>
      <w:r w:rsidR="00D037C8">
        <w:rPr>
          <w:color w:val="000000" w:themeColor="text1"/>
          <w:u w:color="000000" w:themeColor="text1"/>
        </w:rPr>
        <w:t>Robert A. Smoak, Jr.</w:t>
      </w:r>
    </w:p>
    <w:p w:rsidR="00DC11D7" w:rsidRDefault="00001065" w:rsidP="008F0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1D7" w:rsidRDefault="00DC11D7" w:rsidP="00ED5573">
      <w:pPr>
        <w:suppressAutoHyphens/>
      </w:pPr>
    </w:p>
    <w:sectPr w:rsidR="00DC11D7" w:rsidSect="00ED55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065" w:rsidRDefault="00001065" w:rsidP="009F0C77">
      <w:r>
        <w:separator/>
      </w:r>
    </w:p>
  </w:endnote>
  <w:endnote w:type="continuationSeparator" w:id="0">
    <w:p w:rsidR="00001065" w:rsidRDefault="000010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91D529-E94B-4328-8A37-C293D52EE775}"/>
    <w:embedBold r:id="rId2" w:fontKey="{1D4C9564-5FE4-49C1-BE0B-997FE7A53E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BB1FA6-1A1E-48C0-BFE5-84784B3178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E981E7-4AF6-49C3-8B66-483ED6CB6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44A889-600B-476B-80FE-DA83A9FA93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73" w:rsidRPr="00DC11D7" w:rsidRDefault="00ED5573" w:rsidP="00DC11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r w:rsidR="00801A37">
      <w:fldChar w:fldCharType="begin"/>
    </w:r>
    <w:r w:rsidR="00801A37">
      <w:instrText xml:space="preserve"> PAGE  \* MERGEFORMAT </w:instrText>
    </w:r>
    <w:r w:rsidR="00801A37">
      <w:fldChar w:fldCharType="separate"/>
    </w:r>
    <w:r w:rsidR="00801A37">
      <w:rPr>
        <w:noProof/>
      </w:rPr>
      <w:t>1</w:t>
    </w:r>
    <w:r w:rsidR="00801A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065" w:rsidRDefault="00001065" w:rsidP="009F0C77">
      <w:r>
        <w:separator/>
      </w:r>
    </w:p>
  </w:footnote>
  <w:footnote w:type="continuationSeparator" w:id="0">
    <w:p w:rsidR="00001065" w:rsidRDefault="000010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00CM11"/>
    <w:docVar w:name="CoverBillType" w:val="r"/>
    <w:docVar w:name="docpath" w:val="L:\Council\bills\GM\24900CM11.DOCX"/>
    <w:docVar w:name="dvBillNumber" w:val="4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669"/>
    <w:rsid w:val="00001065"/>
    <w:rsid w:val="00011869"/>
    <w:rsid w:val="000228D6"/>
    <w:rsid w:val="00033B08"/>
    <w:rsid w:val="000E1785"/>
    <w:rsid w:val="000E57E8"/>
    <w:rsid w:val="000F40FA"/>
    <w:rsid w:val="0010776B"/>
    <w:rsid w:val="00133E66"/>
    <w:rsid w:val="001435A3"/>
    <w:rsid w:val="001C0A6A"/>
    <w:rsid w:val="001D08F2"/>
    <w:rsid w:val="001D525B"/>
    <w:rsid w:val="001D7F4F"/>
    <w:rsid w:val="00202925"/>
    <w:rsid w:val="002321B6"/>
    <w:rsid w:val="00250967"/>
    <w:rsid w:val="00252B83"/>
    <w:rsid w:val="002543C8"/>
    <w:rsid w:val="00273BF0"/>
    <w:rsid w:val="00284AAE"/>
    <w:rsid w:val="002D281E"/>
    <w:rsid w:val="002E5912"/>
    <w:rsid w:val="003057D7"/>
    <w:rsid w:val="00325348"/>
    <w:rsid w:val="0032732C"/>
    <w:rsid w:val="00336AD0"/>
    <w:rsid w:val="00366122"/>
    <w:rsid w:val="0037079A"/>
    <w:rsid w:val="003970DE"/>
    <w:rsid w:val="003D01E8"/>
    <w:rsid w:val="003E5288"/>
    <w:rsid w:val="003F6D79"/>
    <w:rsid w:val="0041548F"/>
    <w:rsid w:val="0041760A"/>
    <w:rsid w:val="00417C01"/>
    <w:rsid w:val="004471EB"/>
    <w:rsid w:val="00455290"/>
    <w:rsid w:val="004809EE"/>
    <w:rsid w:val="004E7D54"/>
    <w:rsid w:val="0051227D"/>
    <w:rsid w:val="00515BA9"/>
    <w:rsid w:val="005273C6"/>
    <w:rsid w:val="00530A69"/>
    <w:rsid w:val="00545593"/>
    <w:rsid w:val="00577C6C"/>
    <w:rsid w:val="005C2FE2"/>
    <w:rsid w:val="005E2BC9"/>
    <w:rsid w:val="00605102"/>
    <w:rsid w:val="006215AA"/>
    <w:rsid w:val="00667031"/>
    <w:rsid w:val="00690625"/>
    <w:rsid w:val="006913C9"/>
    <w:rsid w:val="0069470D"/>
    <w:rsid w:val="006C09F9"/>
    <w:rsid w:val="006E2EFA"/>
    <w:rsid w:val="00716CD7"/>
    <w:rsid w:val="00734F00"/>
    <w:rsid w:val="007A70AE"/>
    <w:rsid w:val="00801A37"/>
    <w:rsid w:val="008362E8"/>
    <w:rsid w:val="00897C0E"/>
    <w:rsid w:val="008A1768"/>
    <w:rsid w:val="008B350B"/>
    <w:rsid w:val="008C48E9"/>
    <w:rsid w:val="008F0C9A"/>
    <w:rsid w:val="008F4429"/>
    <w:rsid w:val="0094021A"/>
    <w:rsid w:val="0095069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2EB"/>
    <w:rsid w:val="00B412D4"/>
    <w:rsid w:val="00BE3C22"/>
    <w:rsid w:val="00C0345E"/>
    <w:rsid w:val="00C3483A"/>
    <w:rsid w:val="00C74E9D"/>
    <w:rsid w:val="00C7614C"/>
    <w:rsid w:val="00C81211"/>
    <w:rsid w:val="00C82FD3"/>
    <w:rsid w:val="00C92819"/>
    <w:rsid w:val="00CC6B7B"/>
    <w:rsid w:val="00CD2089"/>
    <w:rsid w:val="00D037C8"/>
    <w:rsid w:val="00D73A67"/>
    <w:rsid w:val="00D970A9"/>
    <w:rsid w:val="00DB12DF"/>
    <w:rsid w:val="00DC11D7"/>
    <w:rsid w:val="00DE67A8"/>
    <w:rsid w:val="00DF3845"/>
    <w:rsid w:val="00E16669"/>
    <w:rsid w:val="00E41911"/>
    <w:rsid w:val="00E52ED7"/>
    <w:rsid w:val="00E92EEF"/>
    <w:rsid w:val="00ED5573"/>
    <w:rsid w:val="00EE181C"/>
    <w:rsid w:val="00EE4AFA"/>
    <w:rsid w:val="00F24442"/>
    <w:rsid w:val="00F50AE3"/>
    <w:rsid w:val="00F67CF1"/>
    <w:rsid w:val="00F840F0"/>
    <w:rsid w:val="00FA24C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32097D-C3A1-4B00-B808-4DDE0DFCB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0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94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74799-A193-4A88-9C8F-8BEBCC19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559</Words>
  <Characters>2906</Characters>
  <Application>Microsoft Office Word</Application>
  <DocSecurity>4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4394: Honorable Robert A. Smoak, Jr. - South Carolina Legislature Online</dc:title>
  <dc:subject/>
  <dc:creator>gailmoore</dc:creator>
  <cp:keywords/>
  <dc:description/>
  <cp:lastModifiedBy>N Cumfer</cp:lastModifiedBy>
  <cp:revision>2</cp:revision>
  <cp:lastPrinted>2011-06-27T18:40:00Z</cp:lastPrinted>
  <dcterms:created xsi:type="dcterms:W3CDTF">2014-11-24T14:22:00Z</dcterms:created>
  <dcterms:modified xsi:type="dcterms:W3CDTF">2014-11-24T14:22:00Z</dcterms:modified>
</cp:coreProperties>
</file>