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0FB" w:rsidRDefault="006A70FB" w:rsidP="006A70FB">
      <w:pPr>
        <w:widowControl w:val="0"/>
        <w:jc w:val="center"/>
      </w:pPr>
      <w:bookmarkStart w:id="0" w:name="_GoBack"/>
      <w:bookmarkEnd w:id="0"/>
      <w:r w:rsidRPr="006A70FB">
        <w:rPr>
          <w:b/>
        </w:rPr>
        <w:t>South Carolina General Assembly</w:t>
      </w:r>
    </w:p>
    <w:p w:rsidR="006A70FB" w:rsidRDefault="006A70FB" w:rsidP="006A70FB">
      <w:pPr>
        <w:widowControl w:val="0"/>
        <w:jc w:val="center"/>
      </w:pPr>
      <w:r>
        <w:t>119th Session, 2011-2012</w:t>
      </w:r>
    </w:p>
    <w:p w:rsidR="006A70FB" w:rsidRDefault="006A70FB" w:rsidP="006A70FB">
      <w:pPr>
        <w:widowControl w:val="0"/>
        <w:jc w:val="left"/>
      </w:pPr>
    </w:p>
    <w:p w:rsidR="006A70FB" w:rsidRDefault="006A70FB" w:rsidP="006A70FB">
      <w:pPr>
        <w:widowControl w:val="0"/>
        <w:jc w:val="left"/>
        <w:rPr>
          <w:b/>
        </w:rPr>
      </w:pPr>
      <w:r w:rsidRPr="006A70FB">
        <w:rPr>
          <w:b/>
        </w:rPr>
        <w:t>H. 4413</w:t>
      </w:r>
    </w:p>
    <w:p w:rsidR="006A70FB" w:rsidRDefault="006A70FB" w:rsidP="006A70FB">
      <w:pPr>
        <w:widowControl w:val="0"/>
        <w:jc w:val="left"/>
        <w:rPr>
          <w:b/>
        </w:rPr>
      </w:pPr>
    </w:p>
    <w:p w:rsidR="006A70FB" w:rsidRDefault="006A70FB" w:rsidP="006A70FB">
      <w:pPr>
        <w:widowControl w:val="0"/>
        <w:jc w:val="left"/>
      </w:pPr>
      <w:r w:rsidRPr="006A70FB">
        <w:rPr>
          <w:b/>
        </w:rPr>
        <w:t>STATUS INFORMATION</w:t>
      </w:r>
    </w:p>
    <w:p w:rsidR="006A70FB" w:rsidRDefault="006A70FB" w:rsidP="006A70FB">
      <w:pPr>
        <w:widowControl w:val="0"/>
        <w:jc w:val="left"/>
      </w:pPr>
    </w:p>
    <w:p w:rsidR="006A70FB" w:rsidRDefault="006A70FB" w:rsidP="006A70FB">
      <w:pPr>
        <w:widowControl w:val="0"/>
        <w:jc w:val="left"/>
      </w:pPr>
      <w:r>
        <w:t>House Resolution</w:t>
      </w:r>
    </w:p>
    <w:p w:rsidR="006A70FB" w:rsidRDefault="006A70FB" w:rsidP="006A70FB">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6A70FB" w:rsidRDefault="006A70FB" w:rsidP="006A70FB">
      <w:pPr>
        <w:widowControl w:val="0"/>
        <w:jc w:val="left"/>
      </w:pPr>
      <w:r>
        <w:t>Document Path: l:\council\bills\agm\19244ab11.docx</w:t>
      </w:r>
    </w:p>
    <w:p w:rsidR="006A70FB" w:rsidRDefault="006A70FB" w:rsidP="006A70FB">
      <w:pPr>
        <w:widowControl w:val="0"/>
        <w:jc w:val="left"/>
      </w:pPr>
    </w:p>
    <w:p w:rsidR="006A70FB" w:rsidRDefault="006A70FB" w:rsidP="006A70FB">
      <w:pPr>
        <w:widowControl w:val="0"/>
        <w:jc w:val="left"/>
      </w:pPr>
      <w:r>
        <w:t>Introduced in the House on July 26, 2011</w:t>
      </w:r>
    </w:p>
    <w:p w:rsidR="006A70FB" w:rsidRDefault="006A70FB" w:rsidP="006A70FB">
      <w:pPr>
        <w:widowControl w:val="0"/>
        <w:jc w:val="left"/>
      </w:pPr>
      <w:r>
        <w:t>Adopted by the House on July 26, 2011</w:t>
      </w:r>
    </w:p>
    <w:p w:rsidR="006A70FB" w:rsidRDefault="006A70FB" w:rsidP="006A70FB">
      <w:pPr>
        <w:widowControl w:val="0"/>
        <w:jc w:val="left"/>
      </w:pPr>
    </w:p>
    <w:p w:rsidR="006A70FB" w:rsidRDefault="006A70FB" w:rsidP="006A70FB">
      <w:pPr>
        <w:widowControl w:val="0"/>
        <w:jc w:val="left"/>
      </w:pPr>
      <w:r>
        <w:t xml:space="preserve">Summary: </w:t>
      </w:r>
      <w:r w:rsidR="00055511">
        <w:t>Reverend John Blaney Pridgen III</w:t>
      </w:r>
    </w:p>
    <w:p w:rsidR="006A70FB" w:rsidRDefault="006A70FB" w:rsidP="006A70FB">
      <w:pPr>
        <w:widowControl w:val="0"/>
        <w:jc w:val="left"/>
      </w:pPr>
    </w:p>
    <w:p w:rsidR="006A70FB" w:rsidRDefault="006A70FB" w:rsidP="006A70FB">
      <w:pPr>
        <w:widowControl w:val="0"/>
        <w:jc w:val="left"/>
      </w:pPr>
    </w:p>
    <w:p w:rsidR="006A70FB" w:rsidRDefault="006A70FB" w:rsidP="006A70FB">
      <w:pPr>
        <w:widowControl w:val="0"/>
        <w:tabs>
          <w:tab w:val="center" w:pos="590"/>
          <w:tab w:val="center" w:pos="1440"/>
          <w:tab w:val="left" w:pos="1872"/>
          <w:tab w:val="left" w:pos="9187"/>
        </w:tabs>
        <w:jc w:val="left"/>
      </w:pPr>
      <w:r w:rsidRPr="006A70FB">
        <w:rPr>
          <w:b/>
        </w:rPr>
        <w:t>HISTORY OF LEGISLATIVE ACTIONS</w:t>
      </w:r>
    </w:p>
    <w:p w:rsidR="006A70FB" w:rsidRDefault="006A70FB" w:rsidP="006A70FB">
      <w:pPr>
        <w:widowControl w:val="0"/>
        <w:tabs>
          <w:tab w:val="center" w:pos="590"/>
          <w:tab w:val="center" w:pos="1440"/>
          <w:tab w:val="left" w:pos="1872"/>
          <w:tab w:val="left" w:pos="9187"/>
        </w:tabs>
        <w:jc w:val="left"/>
      </w:pPr>
    </w:p>
    <w:p w:rsidR="006A70FB" w:rsidRPr="006A70FB" w:rsidRDefault="006A70FB" w:rsidP="006A70FB">
      <w:pPr>
        <w:widowControl w:val="0"/>
        <w:tabs>
          <w:tab w:val="center" w:pos="590"/>
          <w:tab w:val="center" w:pos="1440"/>
          <w:tab w:val="left" w:pos="1872"/>
          <w:tab w:val="left" w:pos="9187"/>
        </w:tabs>
        <w:jc w:val="left"/>
      </w:pPr>
      <w:r w:rsidRPr="006A70FB">
        <w:rPr>
          <w:u w:val="single"/>
        </w:rPr>
        <w:tab/>
        <w:t>Date</w:t>
      </w:r>
      <w:r w:rsidRPr="006A70FB">
        <w:rPr>
          <w:u w:val="single"/>
        </w:rPr>
        <w:tab/>
        <w:t>Body</w:t>
      </w:r>
      <w:r w:rsidRPr="006A70FB">
        <w:rPr>
          <w:u w:val="single"/>
        </w:rPr>
        <w:tab/>
        <w:t>Action Description with journal page number</w:t>
      </w:r>
      <w:r w:rsidRPr="006A70FB">
        <w:rPr>
          <w:u w:val="single"/>
        </w:rPr>
        <w:tab/>
      </w:r>
    </w:p>
    <w:p w:rsidR="003B7788" w:rsidRDefault="003B7788" w:rsidP="003B7788">
      <w:pPr>
        <w:widowControl w:val="0"/>
        <w:tabs>
          <w:tab w:val="right" w:pos="1008"/>
          <w:tab w:val="left" w:pos="1152"/>
          <w:tab w:val="left" w:pos="1872"/>
          <w:tab w:val="left" w:pos="9187"/>
        </w:tabs>
        <w:ind w:left="2088" w:hanging="2088"/>
        <w:jc w:val="left"/>
      </w:pPr>
      <w:r>
        <w:tab/>
        <w:t>7/26/2011</w:t>
      </w:r>
      <w:r>
        <w:tab/>
        <w:t>House</w:t>
      </w:r>
      <w:r>
        <w:tab/>
      </w:r>
      <w:r w:rsidRPr="00141EFF">
        <w:t>Introduced and adopted (</w:t>
      </w:r>
      <w:hyperlink r:id="rId7" w:history="1">
        <w:r w:rsidRPr="00141EFF">
          <w:rPr>
            <w:rStyle w:val="Hyperlink"/>
          </w:rPr>
          <w:t>House Journal</w:t>
        </w:r>
        <w:r w:rsidRPr="00141EFF">
          <w:rPr>
            <w:rStyle w:val="Hyperlink"/>
          </w:rPr>
          <w:noBreakHyphen/>
          <w:t>page 4</w:t>
        </w:r>
      </w:hyperlink>
      <w:r w:rsidRPr="00141EFF">
        <w:t>)</w:t>
      </w:r>
    </w:p>
    <w:p w:rsidR="003B7788" w:rsidRDefault="003B7788" w:rsidP="003B7788">
      <w:pPr>
        <w:widowControl w:val="0"/>
        <w:tabs>
          <w:tab w:val="right" w:pos="1008"/>
          <w:tab w:val="left" w:pos="1152"/>
          <w:tab w:val="left" w:pos="1872"/>
          <w:tab w:val="left" w:pos="9187"/>
        </w:tabs>
        <w:ind w:left="2088" w:hanging="2088"/>
        <w:jc w:val="left"/>
      </w:pPr>
    </w:p>
    <w:p w:rsidR="006A70FB" w:rsidRPr="006A70FB" w:rsidRDefault="006A70FB" w:rsidP="006A70FB">
      <w:pPr>
        <w:widowControl w:val="0"/>
        <w:tabs>
          <w:tab w:val="right" w:pos="1008"/>
          <w:tab w:val="left" w:pos="1152"/>
          <w:tab w:val="left" w:pos="1872"/>
          <w:tab w:val="left" w:pos="9187"/>
        </w:tabs>
        <w:ind w:left="2088" w:hanging="2088"/>
        <w:jc w:val="left"/>
      </w:pPr>
    </w:p>
    <w:p w:rsidR="006A70FB" w:rsidRDefault="006A70FB" w:rsidP="006A70FB">
      <w:r w:rsidRPr="006A70FB">
        <w:rPr>
          <w:b/>
        </w:rPr>
        <w:t>VERSIONS OF THIS BILL</w:t>
      </w:r>
    </w:p>
    <w:p w:rsidR="006A70FB" w:rsidRDefault="006A70FB" w:rsidP="006A70FB"/>
    <w:p w:rsidR="006A70FB" w:rsidRDefault="00A23221" w:rsidP="006A70FB">
      <w:hyperlink r:id="rId8" w:history="1">
        <w:r w:rsidR="006A70FB">
          <w:rPr>
            <w:rStyle w:val="Hyperlink"/>
          </w:rPr>
          <w:t>7/26/2011</w:t>
        </w:r>
      </w:hyperlink>
    </w:p>
    <w:p w:rsidR="006A70FB" w:rsidRDefault="006A70FB" w:rsidP="006A70FB"/>
    <w:p w:rsidR="006A70FB" w:rsidRDefault="006A70FB" w:rsidP="006A70FB">
      <w:pPr>
        <w:sectPr w:rsidR="006A70FB" w:rsidSect="006A70FB">
          <w:pgSz w:w="12240" w:h="15840" w:code="1"/>
          <w:pgMar w:top="1080" w:right="1440" w:bottom="1080" w:left="1440" w:header="720" w:footer="720" w:gutter="0"/>
          <w:cols w:space="720"/>
          <w:noEndnote/>
          <w:docGrid w:linePitch="360"/>
        </w:sectPr>
      </w:pPr>
    </w:p>
    <w:p w:rsidR="00947600" w:rsidRDefault="00947600" w:rsidP="00947600">
      <w:pPr>
        <w:pStyle w:val="BillDots"/>
      </w:pPr>
    </w:p>
    <w:p w:rsidR="00947600" w:rsidRDefault="00947600" w:rsidP="00947600">
      <w:pPr>
        <w:pStyle w:val="Numbersforbill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161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REVEREND JOHN BLANEY PRIDGEN III UPON THE OCCASION OF HIS RETIREMENT AS RECTOR OF ST. MARY</w:t>
      </w:r>
      <w:r w:rsidRPr="005F5F95">
        <w:t>’</w:t>
      </w:r>
      <w:r>
        <w:t>S EPISCOPAL CHURCH AFTER MORE THAN FIFTEEN YEARS OF FAITHFUL SERVICE TO HIS CONGREGATION AND HIS GOD.</w:t>
      </w:r>
    </w:p>
    <w:p w:rsidR="00A01610" w:rsidRDefault="00A0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Reverend J. Blaney Pridgen III will soon begin a richly</w:t>
      </w:r>
      <w:r>
        <w:noBreakHyphen/>
        <w:t>deserved retirement from full</w:t>
      </w:r>
      <w:r>
        <w:noBreakHyphen/>
        <w:t>time pastoral ministry;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a Presbyterian minister and a homemaker, Father Pridgen followed his father</w:t>
      </w:r>
      <w:r w:rsidRPr="005F5F95">
        <w:t>’</w:t>
      </w:r>
      <w:r>
        <w:t xml:space="preserve">s footsteps into the Christian ministry, becoming an ordained minister in 1981 after graduating from seminary at the University of the South in Sewanee, Tennessee; and </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years since his ordination, Father Pridgen has served three rectorships in program size churches at St. Andrew On</w:t>
      </w:r>
      <w:r>
        <w:noBreakHyphen/>
        <w:t>the</w:t>
      </w:r>
      <w:r>
        <w:noBreakHyphen/>
        <w:t>Sound Episcopal Church in Wilmington, North Carolina, The Church of Our Savior in Rock Hill, and most recently at St. Mary</w:t>
      </w:r>
      <w:r w:rsidRPr="005F5F95">
        <w:t>’</w:t>
      </w:r>
      <w:r>
        <w:t>s Episcopal Church in Columbia, where he has served for the past fifteen years;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been limited to pastoral duties, Father Pridgen</w:t>
      </w:r>
      <w:r w:rsidRPr="005F5F95">
        <w:t>’</w:t>
      </w:r>
      <w:r>
        <w:t>s vast service to the church has included service as vicar of two missions, chaplain of two parochial schools, and full and part time curate at both of the largest parishes in the Episcopal Diocese of Upper South Carolina. He successfully led three major building programs and four capital fund drives, was instrumental in establishing the largest Hispanic congregation in the Diocese, served on numerous Diocesan Conventions, and was a finalist in a Bishop</w:t>
      </w:r>
      <w:r w:rsidRPr="005F5F95">
        <w:t>’</w:t>
      </w:r>
      <w:r>
        <w:t>s election in Kansas;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community service, Father Pridgen has served on the board of visitors at the Kanuga Conference Center, the board of directors at Heathwood Hall Episcopal School, the board of directors at York Place, as chaplain of York County Hospice, and as chaplain of the St. Andrew</w:t>
      </w:r>
      <w:r w:rsidRPr="005F5F95">
        <w:t>’</w:t>
      </w:r>
      <w:r>
        <w:t xml:space="preserve">s Rotary Club, where </w:t>
      </w:r>
      <w:r w:rsidR="005A271D">
        <w:t xml:space="preserve">he </w:t>
      </w:r>
      <w:r>
        <w:t>is also a Paul Harris Fellow;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outdoorsman, he enjoys spending his limited free time hiking and kayaking;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life rich with God</w:t>
      </w:r>
      <w:r w:rsidRPr="005F5F95">
        <w:t>’</w:t>
      </w:r>
      <w:r>
        <w:t>s blessings, Father Pridgen is especially blessed to share his life with his wife Helen, five children, and seven grandchildren;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w:t>
      </w:r>
      <w:r w:rsidRPr="005F5F95">
        <w:t>grateful for the legacy of ministry</w:t>
      </w:r>
      <w:r w:rsidRPr="006F176E">
        <w:t xml:space="preserve"> that the Reverend John Blaney Pridgen III has given to our State and wish him </w:t>
      </w:r>
      <w:r w:rsidRPr="005F5F95">
        <w:t>continued happiness and success in his retirement. Now, therefore,</w:t>
      </w: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F95">
        <w:t>Be it resolved by the House of Representatives:</w:t>
      </w: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F95">
        <w:t xml:space="preserve">That the members of the South Carolina House of Representatives, by this resolution, recognize and honor the Reverend John Blaney Pridgen III </w:t>
      </w:r>
      <w:r>
        <w:t xml:space="preserve"> upon the occasion of his retirement as rector of St. Mary</w:t>
      </w:r>
      <w:r w:rsidRPr="005F5F95">
        <w:t>’</w:t>
      </w:r>
      <w:r>
        <w:t>s Episcopal Church in Columbia after more than fifteen years of faithful service to his congregation and his God.</w:t>
      </w:r>
    </w:p>
    <w:p w:rsidR="0085385E" w:rsidRDefault="005F5F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85E" w:rsidRDefault="0085385E" w:rsidP="006A70FB">
      <w:pPr>
        <w:suppressAutoHyphens/>
      </w:pPr>
    </w:p>
    <w:sectPr w:rsidR="0085385E" w:rsidSect="006A70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610" w:rsidRDefault="00A01610" w:rsidP="009F0C77">
      <w:r>
        <w:separator/>
      </w:r>
    </w:p>
  </w:endnote>
  <w:endnote w:type="continuationSeparator" w:id="0">
    <w:p w:rsidR="00A01610" w:rsidRDefault="00A01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CBE33F-1AF7-4F9E-BFCB-61D292B5E086}"/>
    <w:embedBold r:id="rId2" w:fontKey="{C663F464-3042-49FB-B1C3-8BFAC83A59F6}"/>
  </w:font>
  <w:font w:name="Calibri">
    <w:panose1 w:val="020F0502020204030204"/>
    <w:charset w:val="00"/>
    <w:family w:val="swiss"/>
    <w:pitch w:val="variable"/>
    <w:sig w:usb0="E10002FF" w:usb1="4000ACFF" w:usb2="00000009" w:usb3="00000000" w:csb0="0000019F" w:csb1="00000000"/>
    <w:embedRegular r:id="rId3" w:fontKey="{6C096934-6E42-4DAB-A76A-BF79540EBB45}"/>
  </w:font>
  <w:font w:name="Cambria">
    <w:panose1 w:val="02040503050406030204"/>
    <w:charset w:val="00"/>
    <w:family w:val="roman"/>
    <w:pitch w:val="variable"/>
    <w:sig w:usb0="E00002FF" w:usb1="400004FF" w:usb2="00000000" w:usb3="00000000" w:csb0="0000019F" w:csb1="00000000"/>
    <w:embedRegular r:id="rId4" w:fontKey="{3EE9583D-1122-4D46-BAD3-2153A63261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0FB" w:rsidRPr="0085385E" w:rsidRDefault="006A70FB" w:rsidP="0085385E">
    <w:pPr>
      <w:pStyle w:val="Footer"/>
      <w:tabs>
        <w:tab w:val="clear" w:pos="4680"/>
        <w:tab w:val="clear" w:pos="9360"/>
        <w:tab w:val="center" w:pos="2995"/>
      </w:tabs>
      <w:spacing w:before="120"/>
    </w:pPr>
    <w:r>
      <w:t>[4413]</w:t>
    </w:r>
    <w:r>
      <w:tab/>
    </w:r>
    <w:r w:rsidR="00A23221">
      <w:fldChar w:fldCharType="begin"/>
    </w:r>
    <w:r w:rsidR="00A23221">
      <w:instrText xml:space="preserve"> PAGE  \* MERGEFORMAT </w:instrText>
    </w:r>
    <w:r w:rsidR="00A23221">
      <w:fldChar w:fldCharType="separate"/>
    </w:r>
    <w:r w:rsidR="00A23221">
      <w:rPr>
        <w:noProof/>
      </w:rPr>
      <w:t>1</w:t>
    </w:r>
    <w:r w:rsidR="00A232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610" w:rsidRDefault="00A01610" w:rsidP="009F0C77">
      <w:r>
        <w:separator/>
      </w:r>
    </w:p>
  </w:footnote>
  <w:footnote w:type="continuationSeparator" w:id="0">
    <w:p w:rsidR="00A01610" w:rsidRDefault="00A01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44AB11"/>
    <w:docVar w:name="CoverBillType" w:val="r"/>
    <w:docVar w:name="docpath" w:val="L:\Council\bills\AGM\19244AB11.DOCX"/>
    <w:docVar w:name="dvBillNumber" w:val="4413"/>
    <w:docVar w:name="dvBillNumberPrefix" w:val="H. "/>
    <w:docVar w:name="dvOriginalBody" w:val="House"/>
    <w:docVar w:name="dvSteno" w:val="AGM"/>
    <w:docVar w:name="NameofBody" w:val="h"/>
    <w:docVar w:name="vgroup2" w:val="Council"/>
  </w:docVars>
  <w:rsids>
    <w:rsidRoot w:val="0032099D"/>
    <w:rsid w:val="00011869"/>
    <w:rsid w:val="00055511"/>
    <w:rsid w:val="00066ADC"/>
    <w:rsid w:val="000E1785"/>
    <w:rsid w:val="000F40FA"/>
    <w:rsid w:val="0010776B"/>
    <w:rsid w:val="00133E66"/>
    <w:rsid w:val="001435A3"/>
    <w:rsid w:val="001900B9"/>
    <w:rsid w:val="001D08F2"/>
    <w:rsid w:val="001D525B"/>
    <w:rsid w:val="001D7F4F"/>
    <w:rsid w:val="002321B6"/>
    <w:rsid w:val="00250967"/>
    <w:rsid w:val="002543C8"/>
    <w:rsid w:val="00284AAE"/>
    <w:rsid w:val="002A3653"/>
    <w:rsid w:val="002C7477"/>
    <w:rsid w:val="002E5912"/>
    <w:rsid w:val="002F4C2A"/>
    <w:rsid w:val="0032099D"/>
    <w:rsid w:val="00325348"/>
    <w:rsid w:val="0032732C"/>
    <w:rsid w:val="00336AD0"/>
    <w:rsid w:val="0037079A"/>
    <w:rsid w:val="003A03E5"/>
    <w:rsid w:val="003B7788"/>
    <w:rsid w:val="003D01E8"/>
    <w:rsid w:val="003E5288"/>
    <w:rsid w:val="003F6D79"/>
    <w:rsid w:val="0041760A"/>
    <w:rsid w:val="00417C01"/>
    <w:rsid w:val="004809EE"/>
    <w:rsid w:val="004E7D54"/>
    <w:rsid w:val="004F31F0"/>
    <w:rsid w:val="005067CE"/>
    <w:rsid w:val="005273C6"/>
    <w:rsid w:val="00530A69"/>
    <w:rsid w:val="00545593"/>
    <w:rsid w:val="00577C6C"/>
    <w:rsid w:val="005A271D"/>
    <w:rsid w:val="005C2FE2"/>
    <w:rsid w:val="005E2BC9"/>
    <w:rsid w:val="005F5F95"/>
    <w:rsid w:val="00605102"/>
    <w:rsid w:val="006215AA"/>
    <w:rsid w:val="00645813"/>
    <w:rsid w:val="006913C9"/>
    <w:rsid w:val="0069470D"/>
    <w:rsid w:val="006A70FB"/>
    <w:rsid w:val="00734F00"/>
    <w:rsid w:val="007A70AE"/>
    <w:rsid w:val="007D34E6"/>
    <w:rsid w:val="00821974"/>
    <w:rsid w:val="008362E8"/>
    <w:rsid w:val="0085385E"/>
    <w:rsid w:val="008A1768"/>
    <w:rsid w:val="008F4429"/>
    <w:rsid w:val="0094021A"/>
    <w:rsid w:val="00947600"/>
    <w:rsid w:val="00954A1F"/>
    <w:rsid w:val="009932B2"/>
    <w:rsid w:val="009C6A0B"/>
    <w:rsid w:val="009F0C77"/>
    <w:rsid w:val="009F4DD1"/>
    <w:rsid w:val="00A01610"/>
    <w:rsid w:val="00A23221"/>
    <w:rsid w:val="00A41684"/>
    <w:rsid w:val="00A64E80"/>
    <w:rsid w:val="00A72BCD"/>
    <w:rsid w:val="00A741D9"/>
    <w:rsid w:val="00A833AB"/>
    <w:rsid w:val="00A9741D"/>
    <w:rsid w:val="00AD4B17"/>
    <w:rsid w:val="00B23B6B"/>
    <w:rsid w:val="00B412D4"/>
    <w:rsid w:val="00B47380"/>
    <w:rsid w:val="00B7779D"/>
    <w:rsid w:val="00BE3C22"/>
    <w:rsid w:val="00BF344F"/>
    <w:rsid w:val="00C0345E"/>
    <w:rsid w:val="00C12824"/>
    <w:rsid w:val="00C30774"/>
    <w:rsid w:val="00C3483A"/>
    <w:rsid w:val="00C74E9D"/>
    <w:rsid w:val="00C82FD3"/>
    <w:rsid w:val="00C92819"/>
    <w:rsid w:val="00CC6B7B"/>
    <w:rsid w:val="00CD2089"/>
    <w:rsid w:val="00D73A67"/>
    <w:rsid w:val="00D970A9"/>
    <w:rsid w:val="00DF3845"/>
    <w:rsid w:val="00E41911"/>
    <w:rsid w:val="00E92EEF"/>
    <w:rsid w:val="00EE024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CB5564-A7A0-4828-B2C4-D225EFE47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70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3_20110726.docx" TargetMode="External"/><Relationship Id="rId3" Type="http://schemas.openxmlformats.org/officeDocument/2006/relationships/settings" Target="settings.xml"/><Relationship Id="rId7" Type="http://schemas.openxmlformats.org/officeDocument/2006/relationships/hyperlink" Target="file:///h:\h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449B1-7A0F-483C-A7E8-D7607F9C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656</Words>
  <Characters>3742</Characters>
  <Application>Microsoft Office Word</Application>
  <DocSecurity>4</DocSecurity>
  <Lines>112</Lines>
  <Paragraphs>28</Paragraphs>
  <ScaleCrop>false</ScaleCrop>
  <Company> </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4413: Reverend John Blaney Pridgen III - South Carolina Legislature Online</dc:title>
  <dc:subject/>
  <dc:creator>angiemorgan</dc:creator>
  <cp:keywords/>
  <dc:description/>
  <cp:lastModifiedBy>N Cumfer</cp:lastModifiedBy>
  <cp:revision>2</cp:revision>
  <dcterms:created xsi:type="dcterms:W3CDTF">2014-11-24T14:23:00Z</dcterms:created>
  <dcterms:modified xsi:type="dcterms:W3CDTF">2014-11-24T14:23:00Z</dcterms:modified>
</cp:coreProperties>
</file>