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3DD" w:rsidRDefault="00EC33DD" w:rsidP="00EC33DD">
      <w:pPr>
        <w:widowControl w:val="0"/>
        <w:jc w:val="center"/>
      </w:pPr>
      <w:bookmarkStart w:id="0" w:name="_GoBack"/>
      <w:bookmarkEnd w:id="0"/>
      <w:r w:rsidRPr="00EC33DD">
        <w:rPr>
          <w:b/>
        </w:rPr>
        <w:t>South Carolina General Assembly</w:t>
      </w:r>
    </w:p>
    <w:p w:rsidR="00EC33DD" w:rsidRDefault="00EC33DD" w:rsidP="00EC33DD">
      <w:pPr>
        <w:widowControl w:val="0"/>
        <w:jc w:val="center"/>
      </w:pPr>
      <w:r>
        <w:t>119th Session, 2011-2012</w:t>
      </w:r>
    </w:p>
    <w:p w:rsidR="00EC33DD" w:rsidRDefault="00EC33DD" w:rsidP="00EC33DD">
      <w:pPr>
        <w:widowControl w:val="0"/>
        <w:jc w:val="left"/>
      </w:pPr>
    </w:p>
    <w:p w:rsidR="00EC33DD" w:rsidRDefault="00EC33DD" w:rsidP="00EC33DD">
      <w:pPr>
        <w:widowControl w:val="0"/>
        <w:jc w:val="left"/>
        <w:rPr>
          <w:b/>
        </w:rPr>
      </w:pPr>
      <w:r w:rsidRPr="00EC33DD">
        <w:rPr>
          <w:b/>
        </w:rPr>
        <w:t>H. 4662</w:t>
      </w:r>
    </w:p>
    <w:p w:rsidR="00EC33DD" w:rsidRDefault="00EC33DD" w:rsidP="00EC33DD">
      <w:pPr>
        <w:widowControl w:val="0"/>
        <w:jc w:val="left"/>
        <w:rPr>
          <w:b/>
        </w:rPr>
      </w:pPr>
    </w:p>
    <w:p w:rsidR="00EC33DD" w:rsidRDefault="00EC33DD" w:rsidP="00EC33DD">
      <w:pPr>
        <w:widowControl w:val="0"/>
        <w:jc w:val="left"/>
      </w:pPr>
      <w:r w:rsidRPr="00EC33DD">
        <w:rPr>
          <w:b/>
        </w:rPr>
        <w:t>STATUS INFORMATION</w:t>
      </w:r>
    </w:p>
    <w:p w:rsidR="00EC33DD" w:rsidRDefault="00EC33DD" w:rsidP="00EC33DD">
      <w:pPr>
        <w:widowControl w:val="0"/>
        <w:jc w:val="left"/>
      </w:pPr>
    </w:p>
    <w:p w:rsidR="00EC33DD" w:rsidRDefault="00EC33DD" w:rsidP="00EC33DD">
      <w:pPr>
        <w:widowControl w:val="0"/>
        <w:jc w:val="left"/>
      </w:pPr>
      <w:r>
        <w:t>House Resolution</w:t>
      </w:r>
    </w:p>
    <w:p w:rsidR="00EC33DD" w:rsidRDefault="00EC33DD" w:rsidP="00EC33DD">
      <w:pPr>
        <w:widowControl w:val="0"/>
        <w:jc w:val="left"/>
      </w:pPr>
      <w:r>
        <w:t>Sponsors: Reps. Johnson,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C33DD" w:rsidRDefault="00EC33DD" w:rsidP="00EC33DD">
      <w:pPr>
        <w:widowControl w:val="0"/>
        <w:jc w:val="left"/>
      </w:pPr>
      <w:r>
        <w:t>Document Path: l:\council\bills\gm\29436ac12.docx</w:t>
      </w:r>
    </w:p>
    <w:p w:rsidR="00EC33DD" w:rsidRDefault="00EC33DD" w:rsidP="00EC33DD">
      <w:pPr>
        <w:widowControl w:val="0"/>
        <w:jc w:val="left"/>
      </w:pPr>
    </w:p>
    <w:p w:rsidR="00EC33DD" w:rsidRDefault="00EC33DD" w:rsidP="00EC33DD">
      <w:pPr>
        <w:widowControl w:val="0"/>
        <w:jc w:val="left"/>
      </w:pPr>
      <w:r>
        <w:t>Introduced in the House on January 25, 2012</w:t>
      </w:r>
    </w:p>
    <w:p w:rsidR="00EC33DD" w:rsidRDefault="00EC33DD" w:rsidP="00EC33DD">
      <w:pPr>
        <w:widowControl w:val="0"/>
        <w:jc w:val="left"/>
      </w:pPr>
      <w:r>
        <w:t>Adopted by the House on January 25, 2012</w:t>
      </w:r>
    </w:p>
    <w:p w:rsidR="00EC33DD" w:rsidRDefault="00EC33DD" w:rsidP="00EC33DD">
      <w:pPr>
        <w:widowControl w:val="0"/>
        <w:jc w:val="left"/>
      </w:pPr>
    </w:p>
    <w:p w:rsidR="00EC33DD" w:rsidRDefault="00EC33DD" w:rsidP="00EC33DD">
      <w:pPr>
        <w:widowControl w:val="0"/>
        <w:jc w:val="left"/>
      </w:pPr>
      <w:r>
        <w:t xml:space="preserve">Summary: </w:t>
      </w:r>
      <w:r w:rsidR="00526CA9">
        <w:t>John Franklin Thames</w:t>
      </w:r>
    </w:p>
    <w:p w:rsidR="00EC33DD" w:rsidRDefault="00EC33DD" w:rsidP="00EC33DD">
      <w:pPr>
        <w:widowControl w:val="0"/>
        <w:jc w:val="left"/>
      </w:pPr>
    </w:p>
    <w:p w:rsidR="00EC33DD" w:rsidRDefault="00EC33DD" w:rsidP="00EC33DD">
      <w:pPr>
        <w:widowControl w:val="0"/>
        <w:jc w:val="left"/>
      </w:pPr>
    </w:p>
    <w:p w:rsidR="00EC33DD" w:rsidRDefault="00EC33DD" w:rsidP="00EC33DD">
      <w:pPr>
        <w:widowControl w:val="0"/>
        <w:tabs>
          <w:tab w:val="center" w:pos="590"/>
          <w:tab w:val="center" w:pos="1440"/>
          <w:tab w:val="left" w:pos="1872"/>
          <w:tab w:val="left" w:pos="9187"/>
        </w:tabs>
        <w:jc w:val="left"/>
      </w:pPr>
      <w:r w:rsidRPr="00EC33DD">
        <w:rPr>
          <w:b/>
        </w:rPr>
        <w:t>HISTORY OF LEGISLATIVE ACTIONS</w:t>
      </w:r>
    </w:p>
    <w:p w:rsidR="00EC33DD" w:rsidRDefault="00EC33DD" w:rsidP="00EC33DD">
      <w:pPr>
        <w:widowControl w:val="0"/>
        <w:tabs>
          <w:tab w:val="center" w:pos="590"/>
          <w:tab w:val="center" w:pos="1440"/>
          <w:tab w:val="left" w:pos="1872"/>
          <w:tab w:val="left" w:pos="9187"/>
        </w:tabs>
        <w:jc w:val="left"/>
      </w:pPr>
    </w:p>
    <w:p w:rsidR="00EC33DD" w:rsidRPr="00EC33DD" w:rsidRDefault="00EC33DD" w:rsidP="00EC33DD">
      <w:pPr>
        <w:widowControl w:val="0"/>
        <w:tabs>
          <w:tab w:val="center" w:pos="590"/>
          <w:tab w:val="center" w:pos="1440"/>
          <w:tab w:val="left" w:pos="1872"/>
          <w:tab w:val="left" w:pos="9187"/>
        </w:tabs>
        <w:jc w:val="left"/>
      </w:pPr>
      <w:r w:rsidRPr="00EC33DD">
        <w:rPr>
          <w:u w:val="single"/>
        </w:rPr>
        <w:tab/>
        <w:t>Date</w:t>
      </w:r>
      <w:r w:rsidRPr="00EC33DD">
        <w:rPr>
          <w:u w:val="single"/>
        </w:rPr>
        <w:tab/>
        <w:t>Body</w:t>
      </w:r>
      <w:r w:rsidRPr="00EC33DD">
        <w:rPr>
          <w:u w:val="single"/>
        </w:rPr>
        <w:tab/>
        <w:t>Action Description with journal page number</w:t>
      </w:r>
      <w:r w:rsidRPr="00EC33DD">
        <w:rPr>
          <w:u w:val="single"/>
        </w:rPr>
        <w:tab/>
      </w:r>
    </w:p>
    <w:p w:rsidR="00A46991" w:rsidRDefault="00A46991" w:rsidP="00A46991">
      <w:pPr>
        <w:widowControl w:val="0"/>
        <w:tabs>
          <w:tab w:val="right" w:pos="1008"/>
          <w:tab w:val="left" w:pos="1152"/>
          <w:tab w:val="left" w:pos="1872"/>
          <w:tab w:val="left" w:pos="9187"/>
        </w:tabs>
        <w:ind w:left="2088" w:hanging="2088"/>
        <w:jc w:val="left"/>
      </w:pPr>
      <w:r>
        <w:tab/>
        <w:t>1/25/2012</w:t>
      </w:r>
      <w:r>
        <w:tab/>
        <w:t>House</w:t>
      </w:r>
      <w:r>
        <w:tab/>
      </w:r>
      <w:r w:rsidRPr="00147CC5">
        <w:t>Introduced and adopted (</w:t>
      </w:r>
      <w:hyperlink r:id="rId7" w:history="1">
        <w:r w:rsidRPr="00147CC5">
          <w:rPr>
            <w:rStyle w:val="Hyperlink"/>
          </w:rPr>
          <w:t>House Journal</w:t>
        </w:r>
        <w:r w:rsidRPr="00147CC5">
          <w:rPr>
            <w:rStyle w:val="Hyperlink"/>
          </w:rPr>
          <w:noBreakHyphen/>
          <w:t>page 3</w:t>
        </w:r>
      </w:hyperlink>
      <w:r w:rsidRPr="00147CC5">
        <w:t>)</w:t>
      </w:r>
    </w:p>
    <w:p w:rsidR="00A46991" w:rsidRDefault="00A46991" w:rsidP="00A46991">
      <w:pPr>
        <w:widowControl w:val="0"/>
        <w:tabs>
          <w:tab w:val="right" w:pos="1008"/>
          <w:tab w:val="left" w:pos="1152"/>
          <w:tab w:val="left" w:pos="1872"/>
          <w:tab w:val="left" w:pos="9187"/>
        </w:tabs>
        <w:ind w:left="2088" w:hanging="2088"/>
        <w:jc w:val="left"/>
      </w:pPr>
    </w:p>
    <w:p w:rsidR="00EC33DD" w:rsidRPr="00EC33DD" w:rsidRDefault="00EC33DD" w:rsidP="00EC33DD">
      <w:pPr>
        <w:widowControl w:val="0"/>
        <w:tabs>
          <w:tab w:val="right" w:pos="1008"/>
          <w:tab w:val="left" w:pos="1152"/>
          <w:tab w:val="left" w:pos="1872"/>
          <w:tab w:val="left" w:pos="9187"/>
        </w:tabs>
        <w:ind w:left="2088" w:hanging="2088"/>
        <w:jc w:val="left"/>
      </w:pPr>
    </w:p>
    <w:p w:rsidR="00EC33DD" w:rsidRDefault="00EC33DD" w:rsidP="00EC33DD">
      <w:r w:rsidRPr="00EC33DD">
        <w:rPr>
          <w:b/>
        </w:rPr>
        <w:t>VERSIONS OF THIS BILL</w:t>
      </w:r>
    </w:p>
    <w:p w:rsidR="00EC33DD" w:rsidRDefault="00EC33DD" w:rsidP="00EC33DD"/>
    <w:p w:rsidR="00EC33DD" w:rsidRDefault="000D326B" w:rsidP="00EC33DD">
      <w:hyperlink r:id="rId8" w:history="1">
        <w:r w:rsidR="00EC33DD">
          <w:rPr>
            <w:rStyle w:val="Hyperlink"/>
          </w:rPr>
          <w:t>1/25/2012</w:t>
        </w:r>
      </w:hyperlink>
    </w:p>
    <w:p w:rsidR="00EC33DD" w:rsidRDefault="00EC33DD" w:rsidP="00EC33DD"/>
    <w:p w:rsidR="00EC33DD" w:rsidRDefault="00EC33DD" w:rsidP="00EC33DD">
      <w:pPr>
        <w:sectPr w:rsidR="00EC33DD" w:rsidSect="00EC33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3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FRANKLIN THAMES,</w:t>
      </w:r>
      <w:r w:rsidR="00F1386C">
        <w:t xml:space="preserve"> </w:t>
      </w:r>
      <w:r w:rsidR="002C3A4A">
        <w:t>AN EXCEPTIONAL</w:t>
      </w:r>
      <w:r w:rsidR="00F1386C">
        <w:t xml:space="preserve"> TEACHER AND OUTSTANDING COACH AT</w:t>
      </w:r>
      <w:r>
        <w:t xml:space="preserve"> MANNING HIGH SCHOOL</w:t>
      </w:r>
      <w:r w:rsidR="00F1386C">
        <w:t>,</w:t>
      </w:r>
      <w:r>
        <w:t xml:space="preserve"> FOR A HALF CENTURY OF </w:t>
      </w:r>
      <w:r w:rsidR="00F1386C">
        <w:t>MENTORING</w:t>
      </w:r>
      <w:r>
        <w:t xml:space="preserve"> GENERATIONS OF </w:t>
      </w:r>
      <w:r w:rsidR="006D54E5">
        <w:t>STUDENTS</w:t>
      </w:r>
      <w:r w:rsidR="007201AD">
        <w:t xml:space="preserve"> AND INSPIRING SUCCESS AND EXCELLENCE</w:t>
      </w:r>
      <w:r w:rsidR="006D54E5">
        <w:t xml:space="preserve"> IN THE CLASSROOM AND ON THE ATHLETIC FIELD AND COURT</w:t>
      </w:r>
      <w:r>
        <w:t>.</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366A"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66A">
        <w:t xml:space="preserve">the members of the House of Representatives </w:t>
      </w:r>
      <w:r w:rsidR="00A9064B">
        <w:t xml:space="preserve">of the State of South Carolina </w:t>
      </w:r>
      <w:r w:rsidR="009D6FBD">
        <w:t xml:space="preserve">are grateful for </w:t>
      </w:r>
      <w:r w:rsidR="0067366A">
        <w:t>the fifty years</w:t>
      </w:r>
      <w:r w:rsidR="009D6FBD">
        <w:t xml:space="preserve"> that</w:t>
      </w:r>
      <w:r w:rsidR="0067366A">
        <w:t xml:space="preserve"> John Franklin Thames has given to education and athleticism in the Palmetto State; and</w:t>
      </w: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reared in Alcolu in Clarendon County, </w:t>
      </w:r>
      <w:r w:rsidR="009D6FBD">
        <w:t>he</w:t>
      </w:r>
      <w:r>
        <w:t xml:space="preserve"> graduated from Manning High School in 1953 and served in the United States Army as an executive officer of Training Company </w:t>
      </w:r>
      <w:r w:rsidR="008D5F95">
        <w:t>a</w:t>
      </w:r>
      <w:r>
        <w:t xml:space="preserve">t Fort Jackson </w:t>
      </w:r>
      <w:r w:rsidR="00A9064B">
        <w:t>and in</w:t>
      </w:r>
      <w:r>
        <w:t xml:space="preserve"> Korea as an Army tank platoon commander; and</w:t>
      </w:r>
    </w:p>
    <w:p w:rsidR="0067366A" w:rsidRDefault="0067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FBD" w:rsidRDefault="008D5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as he is affectionately called, earned a bachelor</w:t>
      </w:r>
      <w:r w:rsidR="00E469A3" w:rsidRPr="00E469A3">
        <w:t>’</w:t>
      </w:r>
      <w:r>
        <w:t xml:space="preserve">s degree from Presbyterian College in 1958 and returned </w:t>
      </w:r>
      <w:r w:rsidR="00F31E56">
        <w:t>to</w:t>
      </w:r>
      <w:r w:rsidR="009D6FBD">
        <w:t xml:space="preserve"> </w:t>
      </w:r>
      <w:r>
        <w:t>his high school alma mater</w:t>
      </w:r>
      <w:r w:rsidR="00F31E56">
        <w:t xml:space="preserve"> to begin teaching and coaching</w:t>
      </w:r>
      <w:r w:rsidR="009D6FBD">
        <w:t>; and</w:t>
      </w:r>
    </w:p>
    <w:p w:rsidR="009D6FBD" w:rsidRDefault="009D6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F3C" w:rsidRDefault="008D5F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C26F3C">
        <w:t>Wherea</w:t>
      </w:r>
      <w:r w:rsidR="00050385">
        <w:t>s</w:t>
      </w:r>
      <w:r w:rsidR="00C26F3C">
        <w:t>, over his forty</w:t>
      </w:r>
      <w:r w:rsidR="00F31E56">
        <w:t>-</w:t>
      </w:r>
      <w:r w:rsidR="00C26F3C">
        <w:t xml:space="preserve">four year career as the Manning High </w:t>
      </w:r>
      <w:r w:rsidR="00050385">
        <w:t>School Lady Monarchs head bas</w:t>
      </w:r>
      <w:r w:rsidR="00262508">
        <w:t>ket</w:t>
      </w:r>
      <w:r w:rsidR="00F1386C">
        <w:t>ball coach</w:t>
      </w:r>
      <w:r w:rsidR="00050385">
        <w:t xml:space="preserve"> he has amassed two state championships, three state runner</w:t>
      </w:r>
      <w:r w:rsidR="007201AD">
        <w:noBreakHyphen/>
      </w:r>
      <w:r w:rsidR="00050385">
        <w:t>up teams, and fifteen regional championship victories.  As he enters the 2011</w:t>
      </w:r>
      <w:r w:rsidR="007201AD">
        <w:noBreakHyphen/>
      </w:r>
      <w:r w:rsidR="00050385">
        <w:t>2012 season with the Lady Monarchs, his 822</w:t>
      </w:r>
      <w:r w:rsidR="007201AD">
        <w:noBreakHyphen/>
      </w:r>
      <w:r w:rsidR="00050385">
        <w:t>303 record is</w:t>
      </w:r>
      <w:r w:rsidR="007201AD">
        <w:t xml:space="preserve"> the winningest women’s program in the Palmetto State and</w:t>
      </w:r>
      <w:r w:rsidR="00050385">
        <w:t xml:space="preserve"> a grand testimony to his </w:t>
      </w:r>
      <w:r w:rsidR="00627BCA">
        <w:t>superior</w:t>
      </w:r>
      <w:r w:rsidR="00050385">
        <w:t xml:space="preserve"> talent and </w:t>
      </w:r>
      <w:r w:rsidR="00F1386C">
        <w:t>tire</w:t>
      </w:r>
      <w:r w:rsidR="00050385">
        <w:t>less dedication; and</w:t>
      </w:r>
    </w:p>
    <w:p w:rsidR="00C26F3C" w:rsidRDefault="00C26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230" w:rsidRDefault="00B64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386C">
        <w:t>Coach Thames</w:t>
      </w:r>
      <w:r w:rsidR="007201AD">
        <w:t xml:space="preserve"> has</w:t>
      </w:r>
      <w:r w:rsidR="00F1386C">
        <w:t xml:space="preserve"> also</w:t>
      </w:r>
      <w:r w:rsidR="00262508">
        <w:t xml:space="preserve"> demonstrated great success </w:t>
      </w:r>
      <w:r w:rsidR="00A9064B">
        <w:t xml:space="preserve">as </w:t>
      </w:r>
      <w:r w:rsidR="006D54E5">
        <w:t xml:space="preserve">Manning High School </w:t>
      </w:r>
      <w:r>
        <w:t>baseball</w:t>
      </w:r>
      <w:r w:rsidR="00262508">
        <w:t xml:space="preserve"> coach</w:t>
      </w:r>
      <w:r>
        <w:t xml:space="preserve"> for fourteen years </w:t>
      </w:r>
      <w:r w:rsidR="006D54E5">
        <w:t xml:space="preserve">and </w:t>
      </w:r>
      <w:r>
        <w:t>assistant football coach for thirty</w:t>
      </w:r>
      <w:r w:rsidR="007201AD">
        <w:noBreakHyphen/>
      </w:r>
      <w:r>
        <w:t>six years</w:t>
      </w:r>
      <w:r w:rsidR="00F1386C">
        <w:t xml:space="preserve"> and</w:t>
      </w:r>
      <w:r w:rsidR="007201AD">
        <w:t xml:space="preserve"> </w:t>
      </w:r>
      <w:r w:rsidR="00A9064B">
        <w:t xml:space="preserve">as a challenging, </w:t>
      </w:r>
      <w:r w:rsidR="009D6FBD">
        <w:t>and</w:t>
      </w:r>
      <w:r w:rsidR="00A9064B">
        <w:t xml:space="preserve"> beloved, teacher</w:t>
      </w:r>
      <w:r>
        <w:t>; and</w:t>
      </w:r>
    </w:p>
    <w:p w:rsidR="00B64230" w:rsidRDefault="00B64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teaching history and civics, he </w:t>
      </w:r>
      <w:r w:rsidR="009D6FBD">
        <w:t>has been</w:t>
      </w:r>
      <w:r>
        <w:t xml:space="preserve"> twice honored as Teacher of the Year for Manning High School and was named the 2008 Outstanding South Carolina Teacher of U. S. History by the Daughters of the American Revolution; and</w:t>
      </w: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helping students apply to higher</w:t>
      </w:r>
      <w:r w:rsidR="000127C6">
        <w:t xml:space="preserve"> </w:t>
      </w:r>
      <w:r>
        <w:t xml:space="preserve">education institutions to enable them to pursue their dreams, he received the Silver Crescent, the highest civilian recognition awarded by South Carolina for outstanding </w:t>
      </w:r>
      <w:r w:rsidR="00F31E56">
        <w:t>contribution</w:t>
      </w:r>
      <w:r w:rsidR="000127C6">
        <w:t>s</w:t>
      </w:r>
      <w:r>
        <w:t xml:space="preserve"> to </w:t>
      </w:r>
      <w:r w:rsidR="000127C6">
        <w:t>the</w:t>
      </w:r>
      <w:r>
        <w:t xml:space="preserve"> local community;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CDA"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2004, Coach Thames has conducted a free </w:t>
      </w:r>
      <w:r w:rsidR="009D6FBD">
        <w:t>one</w:t>
      </w:r>
      <w:r w:rsidR="000127C6">
        <w:t xml:space="preserve"> </w:t>
      </w:r>
      <w:r w:rsidR="009D6FBD">
        <w:t>week</w:t>
      </w:r>
      <w:r>
        <w:t xml:space="preserve"> basketball camp for girls</w:t>
      </w:r>
      <w:r w:rsidR="009D6FBD">
        <w:t>;</w:t>
      </w:r>
      <w:r>
        <w:t xml:space="preserve"> and for years he has used his </w:t>
      </w:r>
      <w:r w:rsidR="009D6FBD">
        <w:t xml:space="preserve">own </w:t>
      </w:r>
      <w:r>
        <w:t>personal funds to buy shoes for all of his players because he d</w:t>
      </w:r>
      <w:r w:rsidR="00F1386C">
        <w:t>id</w:t>
      </w:r>
      <w:r>
        <w:t xml:space="preserve"> not want to single out those who c</w:t>
      </w:r>
      <w:r w:rsidR="00F1386C">
        <w:t xml:space="preserve">ould </w:t>
      </w:r>
      <w:r>
        <w:t>not afford new shoes;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26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numerous coaching awards in his illustrious career, Manning High School honored this hometown legend by naming the school</w:t>
      </w:r>
      <w:r w:rsidR="00E469A3" w:rsidRPr="00E469A3">
        <w:t>’</w:t>
      </w:r>
      <w:r>
        <w:t>s gymnasium the John Franklin Thames Arena; and</w:t>
      </w:r>
    </w:p>
    <w:p w:rsidR="00747CDA"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386C">
        <w:t>Coach Thames</w:t>
      </w:r>
      <w:r>
        <w:t xml:space="preserve"> has dedicated his life to helpi</w:t>
      </w:r>
      <w:r w:rsidR="007201AD">
        <w:t>ng students and players succeed;</w:t>
      </w:r>
      <w:r>
        <w:t xml:space="preserve"> his generosity is unparalleled, and his standards of excellence and </w:t>
      </w:r>
      <w:r w:rsidR="00627BCA">
        <w:t>utmost</w:t>
      </w:r>
      <w:r>
        <w:t xml:space="preserve"> integrity have inspired and </w:t>
      </w:r>
      <w:r w:rsidR="007201AD">
        <w:t>helped shape</w:t>
      </w:r>
      <w:r>
        <w:t xml:space="preserve"> the lives of thousands of Manning </w:t>
      </w:r>
      <w:r w:rsidR="009D6FBD">
        <w:t>High School</w:t>
      </w:r>
      <w:r w:rsidR="00E469A3">
        <w:t xml:space="preserve"> students; and</w:t>
      </w:r>
    </w:p>
    <w:p w:rsidR="00262508" w:rsidRDefault="002625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747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69A3">
        <w:t xml:space="preserve">it is proper and fitting that </w:t>
      </w:r>
      <w:r>
        <w:t xml:space="preserve">the members of the South Carolina House of </w:t>
      </w:r>
      <w:r w:rsidR="006D54E5">
        <w:t>R</w:t>
      </w:r>
      <w:r>
        <w:t xml:space="preserve">epresentatives </w:t>
      </w:r>
      <w:r w:rsidR="00E469A3">
        <w:t>pause in their deliberations to honor such a distinguished native son as John Franklin Thames</w:t>
      </w:r>
      <w:r w:rsidR="002C3A4A">
        <w:t xml:space="preserve"> who has been </w:t>
      </w:r>
      <w:r w:rsidR="00E469A3">
        <w:t>a</w:t>
      </w:r>
      <w:r w:rsidR="002C3A4A">
        <w:t>n outstanding</w:t>
      </w:r>
      <w:r w:rsidR="00E469A3">
        <w:t xml:space="preserve"> coach, teacher, and mentor of the highest order for the students of Manning High School and for the youth of our State</w:t>
      </w:r>
      <w:r w:rsidR="009F63CB">
        <w:t>.  Now, therefore,</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224">
        <w:t xml:space="preserve"> the members of the House of Representatives of the State of South Carolina, by this resolution, recognize and honor John Franklin Thames</w:t>
      </w:r>
      <w:r w:rsidR="0067366A">
        <w:t>,</w:t>
      </w:r>
      <w:r w:rsidR="00F1386C">
        <w:t xml:space="preserve"> </w:t>
      </w:r>
      <w:r w:rsidR="002C3A4A">
        <w:t>an exceptional</w:t>
      </w:r>
      <w:r w:rsidR="00F1386C">
        <w:t xml:space="preserve"> teacher and outstanding coach at</w:t>
      </w:r>
      <w:r w:rsidR="0067366A">
        <w:t xml:space="preserve"> Manning High School</w:t>
      </w:r>
      <w:r w:rsidR="00F1386C">
        <w:t>,</w:t>
      </w:r>
      <w:r w:rsidR="0067366A">
        <w:t xml:space="preserve"> for a half century of </w:t>
      </w:r>
      <w:r w:rsidR="00F1386C">
        <w:t>mentoring</w:t>
      </w:r>
      <w:r w:rsidR="0067366A">
        <w:t xml:space="preserve"> generations </w:t>
      </w:r>
      <w:r w:rsidR="007201AD">
        <w:t>of</w:t>
      </w:r>
      <w:r w:rsidR="0067366A">
        <w:t xml:space="preserve"> </w:t>
      </w:r>
      <w:r w:rsidR="006D54E5">
        <w:t>students</w:t>
      </w:r>
      <w:r w:rsidR="007201AD">
        <w:t xml:space="preserve"> and inspiring success and excellence</w:t>
      </w:r>
      <w:r w:rsidR="006D54E5">
        <w:t xml:space="preserve"> in the classroom and on the athletic field and court</w:t>
      </w:r>
      <w:r w:rsidR="0067366A">
        <w:t xml:space="preserve">. </w:t>
      </w:r>
    </w:p>
    <w:p w:rsidR="009F63C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C4224">
        <w:t>provi</w:t>
      </w:r>
      <w:r>
        <w:t>ded to</w:t>
      </w:r>
      <w:r w:rsidR="002C4224">
        <w:t xml:space="preserve"> John Franklin Thames.</w:t>
      </w:r>
    </w:p>
    <w:p w:rsidR="003C47EE" w:rsidRDefault="007201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7EE" w:rsidRDefault="003C47EE" w:rsidP="00EC33DD">
      <w:pPr>
        <w:suppressAutoHyphens/>
      </w:pPr>
    </w:p>
    <w:sectPr w:rsidR="003C47EE" w:rsidSect="00EC33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E56" w:rsidRDefault="00F31E56" w:rsidP="009F0C77">
      <w:r>
        <w:separator/>
      </w:r>
    </w:p>
  </w:endnote>
  <w:endnote w:type="continuationSeparator" w:id="0">
    <w:p w:rsidR="00F31E56" w:rsidRDefault="00F31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8F24E-533B-4356-BFB8-7E5D09BA03BA}"/>
    <w:embedBold r:id="rId2" w:fontKey="{310490B5-A293-49F0-9AB7-F5BC404BCFF3}"/>
  </w:font>
  <w:font w:name="Calibri">
    <w:panose1 w:val="020F0502020204030204"/>
    <w:charset w:val="00"/>
    <w:family w:val="swiss"/>
    <w:pitch w:val="variable"/>
    <w:sig w:usb0="E10002FF" w:usb1="4000ACFF" w:usb2="00000009" w:usb3="00000000" w:csb0="0000019F" w:csb1="00000000"/>
    <w:embedRegular r:id="rId3" w:fontKey="{4E3544F7-F837-450C-BB60-E1D3D827ABDE}"/>
  </w:font>
  <w:font w:name="Tahoma">
    <w:panose1 w:val="020B0604030504040204"/>
    <w:charset w:val="00"/>
    <w:family w:val="swiss"/>
    <w:pitch w:val="variable"/>
    <w:sig w:usb0="21002A87" w:usb1="80000000" w:usb2="00000008" w:usb3="00000000" w:csb0="000101FF" w:csb1="00000000"/>
    <w:embedRegular r:id="rId4" w:fontKey="{8713B155-83C6-4B05-880C-33FE82D9E562}"/>
  </w:font>
  <w:font w:name="Cambria">
    <w:panose1 w:val="02040503050406030204"/>
    <w:charset w:val="00"/>
    <w:family w:val="roman"/>
    <w:pitch w:val="variable"/>
    <w:sig w:usb0="E00002FF" w:usb1="400004FF" w:usb2="00000000" w:usb3="00000000" w:csb0="0000019F" w:csb1="00000000"/>
    <w:embedRegular r:id="rId5" w:fontKey="{97A1753C-E84E-473C-889A-5A5C342AC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3DD" w:rsidRPr="003C47EE" w:rsidRDefault="00EC33DD" w:rsidP="003C47EE">
    <w:pPr>
      <w:pStyle w:val="Footer"/>
      <w:tabs>
        <w:tab w:val="clear" w:pos="4680"/>
        <w:tab w:val="clear" w:pos="9360"/>
        <w:tab w:val="center" w:pos="2995"/>
      </w:tabs>
      <w:spacing w:before="120"/>
    </w:pPr>
    <w:r>
      <w:t>[4662]</w:t>
    </w:r>
    <w:r>
      <w:tab/>
    </w:r>
    <w:r w:rsidR="000D326B">
      <w:fldChar w:fldCharType="begin"/>
    </w:r>
    <w:r w:rsidR="000D326B">
      <w:instrText xml:space="preserve"> PAGE  \* MERGEFORMAT </w:instrText>
    </w:r>
    <w:r w:rsidR="000D326B">
      <w:fldChar w:fldCharType="separate"/>
    </w:r>
    <w:r w:rsidR="000D326B">
      <w:rPr>
        <w:noProof/>
      </w:rPr>
      <w:t>1</w:t>
    </w:r>
    <w:r w:rsidR="000D32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E56" w:rsidRDefault="00F31E56" w:rsidP="009F0C77">
      <w:r>
        <w:separator/>
      </w:r>
    </w:p>
  </w:footnote>
  <w:footnote w:type="continuationSeparator" w:id="0">
    <w:p w:rsidR="00F31E56" w:rsidRDefault="00F31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36AC12"/>
    <w:docVar w:name="CoverBillType" w:val="r"/>
    <w:docVar w:name="docpath" w:val="L:\Council\bills\GM\29436AC12.DOCX"/>
    <w:docVar w:name="dvBillNumber" w:val="4662"/>
    <w:docVar w:name="dvBillNumberPrefix" w:val="H. "/>
    <w:docVar w:name="dvOriginalBody" w:val="House"/>
    <w:docVar w:name="dvSteno" w:val="GM"/>
    <w:docVar w:name="NameofBody" w:val="h"/>
    <w:docVar w:name="vgroup2" w:val="Council"/>
  </w:docVars>
  <w:rsids>
    <w:rsidRoot w:val="00F26382"/>
    <w:rsid w:val="00005C42"/>
    <w:rsid w:val="00011869"/>
    <w:rsid w:val="000127C6"/>
    <w:rsid w:val="00050385"/>
    <w:rsid w:val="00061D66"/>
    <w:rsid w:val="000D326B"/>
    <w:rsid w:val="000E1785"/>
    <w:rsid w:val="000F40FA"/>
    <w:rsid w:val="0010776B"/>
    <w:rsid w:val="00133E66"/>
    <w:rsid w:val="001435A3"/>
    <w:rsid w:val="001D08F2"/>
    <w:rsid w:val="001D1B86"/>
    <w:rsid w:val="001D525B"/>
    <w:rsid w:val="001D7F4F"/>
    <w:rsid w:val="002239B3"/>
    <w:rsid w:val="002321B6"/>
    <w:rsid w:val="00250967"/>
    <w:rsid w:val="002543C8"/>
    <w:rsid w:val="00262508"/>
    <w:rsid w:val="00284AAE"/>
    <w:rsid w:val="002C3A4A"/>
    <w:rsid w:val="002C4224"/>
    <w:rsid w:val="002E5912"/>
    <w:rsid w:val="00325348"/>
    <w:rsid w:val="0032732C"/>
    <w:rsid w:val="00336AD0"/>
    <w:rsid w:val="0037079A"/>
    <w:rsid w:val="003C47EE"/>
    <w:rsid w:val="003D01E8"/>
    <w:rsid w:val="003E5288"/>
    <w:rsid w:val="003F6D79"/>
    <w:rsid w:val="0041760A"/>
    <w:rsid w:val="00417C01"/>
    <w:rsid w:val="00427A54"/>
    <w:rsid w:val="0044269A"/>
    <w:rsid w:val="004809EE"/>
    <w:rsid w:val="00480A4F"/>
    <w:rsid w:val="004E7D54"/>
    <w:rsid w:val="004F10A8"/>
    <w:rsid w:val="00526CA9"/>
    <w:rsid w:val="005273C6"/>
    <w:rsid w:val="00530A69"/>
    <w:rsid w:val="00545593"/>
    <w:rsid w:val="00577C6C"/>
    <w:rsid w:val="005C2FE2"/>
    <w:rsid w:val="005E2BC9"/>
    <w:rsid w:val="00605102"/>
    <w:rsid w:val="006215AA"/>
    <w:rsid w:val="00627BCA"/>
    <w:rsid w:val="00646F19"/>
    <w:rsid w:val="0067366A"/>
    <w:rsid w:val="006913C9"/>
    <w:rsid w:val="0069470D"/>
    <w:rsid w:val="006C4254"/>
    <w:rsid w:val="006C56D1"/>
    <w:rsid w:val="006D2FC6"/>
    <w:rsid w:val="006D54E5"/>
    <w:rsid w:val="007201AD"/>
    <w:rsid w:val="00734F00"/>
    <w:rsid w:val="00743EC7"/>
    <w:rsid w:val="00747CDA"/>
    <w:rsid w:val="007A70AE"/>
    <w:rsid w:val="007F2D9B"/>
    <w:rsid w:val="008362E8"/>
    <w:rsid w:val="008A1768"/>
    <w:rsid w:val="008D5F95"/>
    <w:rsid w:val="008F4429"/>
    <w:rsid w:val="0094021A"/>
    <w:rsid w:val="009A3B3B"/>
    <w:rsid w:val="009C6A0B"/>
    <w:rsid w:val="009D6FBD"/>
    <w:rsid w:val="009F0C77"/>
    <w:rsid w:val="009F4DD1"/>
    <w:rsid w:val="009F63CB"/>
    <w:rsid w:val="00A41684"/>
    <w:rsid w:val="00A46991"/>
    <w:rsid w:val="00A64E80"/>
    <w:rsid w:val="00A72BCD"/>
    <w:rsid w:val="00A741D9"/>
    <w:rsid w:val="00A833AB"/>
    <w:rsid w:val="00A9064B"/>
    <w:rsid w:val="00A9741D"/>
    <w:rsid w:val="00AD4B17"/>
    <w:rsid w:val="00B307BA"/>
    <w:rsid w:val="00B412D4"/>
    <w:rsid w:val="00B64230"/>
    <w:rsid w:val="00BE3C22"/>
    <w:rsid w:val="00C0345E"/>
    <w:rsid w:val="00C26F3C"/>
    <w:rsid w:val="00C3483A"/>
    <w:rsid w:val="00C74E9D"/>
    <w:rsid w:val="00C82FD3"/>
    <w:rsid w:val="00C92819"/>
    <w:rsid w:val="00CC6B7B"/>
    <w:rsid w:val="00CD2089"/>
    <w:rsid w:val="00D129E2"/>
    <w:rsid w:val="00D37ECB"/>
    <w:rsid w:val="00D72931"/>
    <w:rsid w:val="00D73A67"/>
    <w:rsid w:val="00D970A9"/>
    <w:rsid w:val="00DF3845"/>
    <w:rsid w:val="00E07967"/>
    <w:rsid w:val="00E07CBC"/>
    <w:rsid w:val="00E41911"/>
    <w:rsid w:val="00E469A3"/>
    <w:rsid w:val="00E92EEF"/>
    <w:rsid w:val="00EC33DD"/>
    <w:rsid w:val="00F1386C"/>
    <w:rsid w:val="00F24442"/>
    <w:rsid w:val="00F26382"/>
    <w:rsid w:val="00F31E56"/>
    <w:rsid w:val="00F35F94"/>
    <w:rsid w:val="00F50AE3"/>
    <w:rsid w:val="00F67CF1"/>
    <w:rsid w:val="00F840F0"/>
    <w:rsid w:val="00FB0D0D"/>
    <w:rsid w:val="00FB43B4"/>
    <w:rsid w:val="00FC4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672411-5399-4F35-AB3E-2EB05FC1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FC6"/>
    <w:rPr>
      <w:rFonts w:ascii="Tahoma" w:hAnsi="Tahoma" w:cs="Tahoma"/>
      <w:sz w:val="16"/>
      <w:szCs w:val="16"/>
    </w:rPr>
  </w:style>
  <w:style w:type="character" w:customStyle="1" w:styleId="BalloonTextChar">
    <w:name w:val="Balloon Text Char"/>
    <w:basedOn w:val="DefaultParagraphFont"/>
    <w:link w:val="BalloonText"/>
    <w:uiPriority w:val="99"/>
    <w:semiHidden/>
    <w:rsid w:val="006D2FC6"/>
    <w:rPr>
      <w:rFonts w:ascii="Tahoma" w:eastAsia="Times New Roman" w:hAnsi="Tahoma" w:cs="Tahoma"/>
      <w:sz w:val="16"/>
      <w:szCs w:val="16"/>
    </w:rPr>
  </w:style>
  <w:style w:type="character" w:styleId="PlaceholderText">
    <w:name w:val="Placeholder Text"/>
    <w:basedOn w:val="DefaultParagraphFont"/>
    <w:uiPriority w:val="99"/>
    <w:semiHidden/>
    <w:rsid w:val="009D6FBD"/>
    <w:rPr>
      <w:color w:val="808080"/>
    </w:rPr>
  </w:style>
  <w:style w:type="character" w:styleId="Hyperlink">
    <w:name w:val="Hyperlink"/>
    <w:basedOn w:val="DefaultParagraphFont"/>
    <w:uiPriority w:val="99"/>
    <w:unhideWhenUsed/>
    <w:rsid w:val="00EC33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62_20120125.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654BB-CBB1-4313-9930-2F8AB4BB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785</Words>
  <Characters>4405</Characters>
  <Application>Microsoft Office Word</Application>
  <DocSecurity>4</DocSecurity>
  <Lines>128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4662: John Franklin Thames - South Carolina Legislature Online</dc:title>
  <dc:subject/>
  <dc:creator>gailmoore</dc:creator>
  <cp:keywords/>
  <dc:description/>
  <cp:lastModifiedBy>N Cumfer</cp:lastModifiedBy>
  <cp:revision>2</cp:revision>
  <cp:lastPrinted>2012-01-24T21:40:00Z</cp:lastPrinted>
  <dcterms:created xsi:type="dcterms:W3CDTF">2014-11-24T14:40:00Z</dcterms:created>
  <dcterms:modified xsi:type="dcterms:W3CDTF">2014-11-24T14:40:00Z</dcterms:modified>
</cp:coreProperties>
</file>