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D8D" w:rsidRDefault="00290D8D" w:rsidP="00290D8D">
      <w:pPr>
        <w:widowControl w:val="0"/>
        <w:jc w:val="center"/>
      </w:pPr>
      <w:bookmarkStart w:id="0" w:name="_GoBack"/>
      <w:bookmarkEnd w:id="0"/>
      <w:r w:rsidRPr="00290D8D">
        <w:rPr>
          <w:b/>
        </w:rPr>
        <w:t>South Carolina General Assembly</w:t>
      </w:r>
    </w:p>
    <w:p w:rsidR="00290D8D" w:rsidRDefault="00290D8D" w:rsidP="00290D8D">
      <w:pPr>
        <w:widowControl w:val="0"/>
        <w:jc w:val="center"/>
      </w:pPr>
      <w:r>
        <w:t>119th Session, 2011-2012</w:t>
      </w:r>
    </w:p>
    <w:p w:rsidR="00290D8D" w:rsidRDefault="00290D8D" w:rsidP="00290D8D">
      <w:pPr>
        <w:widowControl w:val="0"/>
        <w:jc w:val="left"/>
      </w:pPr>
    </w:p>
    <w:p w:rsidR="00290D8D" w:rsidRDefault="00290D8D" w:rsidP="00290D8D">
      <w:pPr>
        <w:widowControl w:val="0"/>
        <w:jc w:val="left"/>
        <w:rPr>
          <w:b/>
        </w:rPr>
      </w:pPr>
      <w:r w:rsidRPr="00290D8D">
        <w:rPr>
          <w:b/>
        </w:rPr>
        <w:t>H. 4778</w:t>
      </w:r>
    </w:p>
    <w:p w:rsidR="00290D8D" w:rsidRDefault="00290D8D" w:rsidP="00290D8D">
      <w:pPr>
        <w:widowControl w:val="0"/>
        <w:jc w:val="left"/>
        <w:rPr>
          <w:b/>
        </w:rPr>
      </w:pPr>
    </w:p>
    <w:p w:rsidR="00290D8D" w:rsidRDefault="00290D8D" w:rsidP="00290D8D">
      <w:pPr>
        <w:widowControl w:val="0"/>
        <w:jc w:val="left"/>
      </w:pPr>
      <w:r w:rsidRPr="00290D8D">
        <w:rPr>
          <w:b/>
        </w:rPr>
        <w:t>STATUS INFORMATION</w:t>
      </w:r>
    </w:p>
    <w:p w:rsidR="00290D8D" w:rsidRDefault="00290D8D" w:rsidP="00290D8D">
      <w:pPr>
        <w:widowControl w:val="0"/>
        <w:jc w:val="left"/>
      </w:pPr>
    </w:p>
    <w:p w:rsidR="00290D8D" w:rsidRDefault="00290D8D" w:rsidP="00290D8D">
      <w:pPr>
        <w:widowControl w:val="0"/>
        <w:jc w:val="left"/>
      </w:pPr>
      <w:r>
        <w:t>House Resolution</w:t>
      </w:r>
    </w:p>
    <w:p w:rsidR="00290D8D" w:rsidRDefault="00290D8D" w:rsidP="00290D8D">
      <w:pPr>
        <w:widowControl w:val="0"/>
        <w:jc w:val="left"/>
      </w:pPr>
      <w:r>
        <w:t>Sponsors: Rep. Nanney</w:t>
      </w:r>
    </w:p>
    <w:p w:rsidR="00290D8D" w:rsidRDefault="00290D8D" w:rsidP="00290D8D">
      <w:pPr>
        <w:widowControl w:val="0"/>
        <w:jc w:val="left"/>
      </w:pPr>
      <w:r>
        <w:t>Document Path: l:\council\bills\gm\24920zw12.docx</w:t>
      </w:r>
    </w:p>
    <w:p w:rsidR="00290D8D" w:rsidRDefault="00290D8D" w:rsidP="00290D8D">
      <w:pPr>
        <w:widowControl w:val="0"/>
        <w:jc w:val="left"/>
      </w:pPr>
    </w:p>
    <w:p w:rsidR="00290D8D" w:rsidRDefault="00290D8D" w:rsidP="00290D8D">
      <w:pPr>
        <w:widowControl w:val="0"/>
        <w:jc w:val="left"/>
      </w:pPr>
      <w:r>
        <w:t>Introduced in the House on February 21, 2012</w:t>
      </w:r>
    </w:p>
    <w:p w:rsidR="00290D8D" w:rsidRDefault="00290D8D" w:rsidP="00290D8D">
      <w:pPr>
        <w:widowControl w:val="0"/>
        <w:jc w:val="left"/>
      </w:pPr>
      <w:r>
        <w:t>Adopted by the House on February 21, 2012</w:t>
      </w:r>
    </w:p>
    <w:p w:rsidR="00290D8D" w:rsidRDefault="00290D8D" w:rsidP="00290D8D">
      <w:pPr>
        <w:widowControl w:val="0"/>
        <w:jc w:val="left"/>
      </w:pPr>
    </w:p>
    <w:p w:rsidR="00290D8D" w:rsidRDefault="00290D8D" w:rsidP="00290D8D">
      <w:pPr>
        <w:widowControl w:val="0"/>
        <w:jc w:val="left"/>
      </w:pPr>
      <w:r>
        <w:t xml:space="preserve">Summary: </w:t>
      </w:r>
      <w:r w:rsidR="00EC212B">
        <w:t>Charles Gayland Slick</w:t>
      </w:r>
    </w:p>
    <w:p w:rsidR="00290D8D" w:rsidRDefault="00290D8D" w:rsidP="00290D8D">
      <w:pPr>
        <w:widowControl w:val="0"/>
        <w:jc w:val="left"/>
      </w:pPr>
    </w:p>
    <w:p w:rsidR="00290D8D" w:rsidRDefault="00290D8D" w:rsidP="00290D8D">
      <w:pPr>
        <w:widowControl w:val="0"/>
        <w:jc w:val="left"/>
      </w:pPr>
    </w:p>
    <w:p w:rsidR="00290D8D" w:rsidRDefault="00290D8D" w:rsidP="00290D8D">
      <w:pPr>
        <w:widowControl w:val="0"/>
        <w:tabs>
          <w:tab w:val="center" w:pos="590"/>
          <w:tab w:val="center" w:pos="1440"/>
          <w:tab w:val="left" w:pos="1872"/>
          <w:tab w:val="left" w:pos="9187"/>
        </w:tabs>
        <w:jc w:val="left"/>
      </w:pPr>
      <w:r w:rsidRPr="00290D8D">
        <w:rPr>
          <w:b/>
        </w:rPr>
        <w:t>HISTORY OF LEGISLATIVE ACTIONS</w:t>
      </w:r>
    </w:p>
    <w:p w:rsidR="00290D8D" w:rsidRDefault="00290D8D" w:rsidP="00290D8D">
      <w:pPr>
        <w:widowControl w:val="0"/>
        <w:tabs>
          <w:tab w:val="center" w:pos="590"/>
          <w:tab w:val="center" w:pos="1440"/>
          <w:tab w:val="left" w:pos="1872"/>
          <w:tab w:val="left" w:pos="9187"/>
        </w:tabs>
        <w:jc w:val="left"/>
      </w:pPr>
    </w:p>
    <w:p w:rsidR="00290D8D" w:rsidRPr="00290D8D" w:rsidRDefault="00290D8D" w:rsidP="00290D8D">
      <w:pPr>
        <w:widowControl w:val="0"/>
        <w:tabs>
          <w:tab w:val="center" w:pos="590"/>
          <w:tab w:val="center" w:pos="1440"/>
          <w:tab w:val="left" w:pos="1872"/>
          <w:tab w:val="left" w:pos="9187"/>
        </w:tabs>
        <w:jc w:val="left"/>
      </w:pPr>
      <w:r w:rsidRPr="00290D8D">
        <w:rPr>
          <w:u w:val="single"/>
        </w:rPr>
        <w:tab/>
        <w:t>Date</w:t>
      </w:r>
      <w:r w:rsidRPr="00290D8D">
        <w:rPr>
          <w:u w:val="single"/>
        </w:rPr>
        <w:tab/>
        <w:t>Body</w:t>
      </w:r>
      <w:r w:rsidRPr="00290D8D">
        <w:rPr>
          <w:u w:val="single"/>
        </w:rPr>
        <w:tab/>
        <w:t>Action Description with journal page number</w:t>
      </w:r>
      <w:r w:rsidRPr="00290D8D">
        <w:rPr>
          <w:u w:val="single"/>
        </w:rPr>
        <w:tab/>
      </w:r>
    </w:p>
    <w:p w:rsidR="001D57FE" w:rsidRDefault="001D57FE" w:rsidP="001D57FE">
      <w:pPr>
        <w:widowControl w:val="0"/>
        <w:tabs>
          <w:tab w:val="right" w:pos="1008"/>
          <w:tab w:val="left" w:pos="1152"/>
          <w:tab w:val="left" w:pos="1872"/>
          <w:tab w:val="left" w:pos="9187"/>
        </w:tabs>
        <w:ind w:left="2088" w:hanging="2088"/>
        <w:jc w:val="left"/>
      </w:pPr>
      <w:r>
        <w:tab/>
        <w:t>2/21/2012</w:t>
      </w:r>
      <w:r>
        <w:tab/>
        <w:t>House</w:t>
      </w:r>
      <w:r>
        <w:tab/>
      </w:r>
      <w:r w:rsidRPr="003223ED">
        <w:t>Introduced and adopted (</w:t>
      </w:r>
      <w:hyperlink r:id="rId7" w:history="1">
        <w:r w:rsidRPr="003223ED">
          <w:rPr>
            <w:rStyle w:val="Hyperlink"/>
          </w:rPr>
          <w:t>House Journal</w:t>
        </w:r>
        <w:r w:rsidRPr="003223ED">
          <w:rPr>
            <w:rStyle w:val="Hyperlink"/>
          </w:rPr>
          <w:noBreakHyphen/>
          <w:t>page 11</w:t>
        </w:r>
      </w:hyperlink>
      <w:r w:rsidRPr="003223ED">
        <w:t>)</w:t>
      </w:r>
    </w:p>
    <w:p w:rsidR="001D57FE" w:rsidRDefault="001D57FE" w:rsidP="001D57FE">
      <w:pPr>
        <w:widowControl w:val="0"/>
        <w:tabs>
          <w:tab w:val="right" w:pos="1008"/>
          <w:tab w:val="left" w:pos="1152"/>
          <w:tab w:val="left" w:pos="1872"/>
          <w:tab w:val="left" w:pos="9187"/>
        </w:tabs>
        <w:ind w:left="2088" w:hanging="2088"/>
        <w:jc w:val="left"/>
      </w:pPr>
    </w:p>
    <w:p w:rsidR="00290D8D" w:rsidRPr="00290D8D" w:rsidRDefault="00290D8D" w:rsidP="00290D8D">
      <w:pPr>
        <w:widowControl w:val="0"/>
        <w:tabs>
          <w:tab w:val="right" w:pos="1008"/>
          <w:tab w:val="left" w:pos="1152"/>
          <w:tab w:val="left" w:pos="1872"/>
          <w:tab w:val="left" w:pos="9187"/>
        </w:tabs>
        <w:ind w:left="2088" w:hanging="2088"/>
        <w:jc w:val="left"/>
      </w:pPr>
    </w:p>
    <w:p w:rsidR="00290D8D" w:rsidRDefault="00290D8D" w:rsidP="00290D8D">
      <w:r w:rsidRPr="00290D8D">
        <w:rPr>
          <w:b/>
        </w:rPr>
        <w:t>VERSIONS OF THIS BILL</w:t>
      </w:r>
    </w:p>
    <w:p w:rsidR="00290D8D" w:rsidRDefault="00290D8D" w:rsidP="00290D8D"/>
    <w:p w:rsidR="00290D8D" w:rsidRDefault="005A179D" w:rsidP="00290D8D">
      <w:hyperlink r:id="rId8" w:history="1">
        <w:r w:rsidR="00290D8D">
          <w:rPr>
            <w:rStyle w:val="Hyperlink"/>
          </w:rPr>
          <w:t>2/21/2012</w:t>
        </w:r>
      </w:hyperlink>
    </w:p>
    <w:p w:rsidR="00290D8D" w:rsidRDefault="00290D8D" w:rsidP="00290D8D"/>
    <w:p w:rsidR="00290D8D" w:rsidRDefault="00290D8D" w:rsidP="00290D8D">
      <w:pPr>
        <w:sectPr w:rsidR="00290D8D" w:rsidSect="00290D8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7AA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2B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CHARLES GAYLAND SLICK OF GREENVILLE COUNTY</w:t>
      </w:r>
      <w:r>
        <w:rPr>
          <w:color w:val="000000" w:themeColor="text1"/>
          <w:u w:color="000000" w:themeColor="text1"/>
        </w:rPr>
        <w:t xml:space="preserve">, </w:t>
      </w:r>
      <w:r>
        <w:t>AND TO EXTEND THEIR DEEPEST SYMPATHY TO HIS LOVING FAMILY AND HIS MANY FRIENDS.</w:t>
      </w:r>
    </w:p>
    <w:p w:rsidR="00A77AA6"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2B9D" w:rsidRDefault="00A77AA6"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92B9D">
        <w:t>the members of the South Carolina House of Representatives were saddened to learn of the death of Charles Gayland Slick at the age of 62 on February 6, 2012; and</w:t>
      </w: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Iowa on May 24, 1949, he was the son of the late Charles Alva and Anita Copeland Slick; and</w:t>
      </w: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married to his beloved wife of twenty</w:t>
      </w:r>
      <w:r w:rsidR="00E566EE">
        <w:noBreakHyphen/>
      </w:r>
      <w:r>
        <w:t xml:space="preserve">six years, Debbie Collins Slick, and he reared two fine children, Chris and Katie; and </w:t>
      </w: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Gayland Slick dedicated his life to serving the students of Bob Jones University on the stage crew of the world</w:t>
      </w:r>
      <w:r w:rsidR="00E566EE">
        <w:noBreakHyphen/>
      </w:r>
      <w:r>
        <w:t>class performing</w:t>
      </w:r>
      <w:r w:rsidR="00E566EE">
        <w:noBreakHyphen/>
      </w:r>
      <w:r>
        <w:t>arts center on the university campus; and</w:t>
      </w: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when he reached his fortieth year of service at Bob Jones University, he retired on January 2, 2012, and just four days later, he succumbed to Lupus, the debilitating disease that he had battled so valiantly for over forty years, and found himself forever in the presence of his Lord; and</w:t>
      </w:r>
    </w:p>
    <w:p w:rsidR="00792B9D" w:rsidRDefault="00792B9D" w:rsidP="00BA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7AA6" w:rsidRDefault="00792B9D" w:rsidP="0079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Charles Gayland Slick and for the example of sacrifice and kindness he set for all who knew him</w:t>
      </w:r>
      <w:r w:rsidR="00A77AA6">
        <w:t>.  Now, therefore,</w:t>
      </w:r>
    </w:p>
    <w:p w:rsidR="00A77AA6"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6"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7AA6"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6"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92B9D">
        <w:t xml:space="preserve"> the members of the South Carolina House of Representatives, by this resolution, express their profound sorrow upon the passing of Charles Gayland Slick of Greenville County</w:t>
      </w:r>
      <w:r w:rsidR="00792B9D">
        <w:rPr>
          <w:color w:val="000000" w:themeColor="text1"/>
          <w:u w:color="000000" w:themeColor="text1"/>
        </w:rPr>
        <w:t xml:space="preserve">, </w:t>
      </w:r>
      <w:r w:rsidR="00792B9D">
        <w:t>and extend their deepest sympathy to his loving family and his many friends.</w:t>
      </w:r>
    </w:p>
    <w:p w:rsidR="00A77AA6"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7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92B9D">
        <w:t>provi</w:t>
      </w:r>
      <w:r>
        <w:t>ded to</w:t>
      </w:r>
      <w:r w:rsidR="00792B9D">
        <w:t xml:space="preserve"> the family of Charles Gayland Slick.</w:t>
      </w:r>
    </w:p>
    <w:p w:rsidR="00BA43D4" w:rsidRDefault="00E566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43D4" w:rsidRDefault="00BA43D4" w:rsidP="00290D8D">
      <w:pPr>
        <w:suppressAutoHyphens/>
      </w:pPr>
    </w:p>
    <w:sectPr w:rsidR="00BA43D4" w:rsidSect="00290D8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B9D" w:rsidRDefault="00792B9D" w:rsidP="009F0C77">
      <w:r>
        <w:separator/>
      </w:r>
    </w:p>
  </w:endnote>
  <w:endnote w:type="continuationSeparator" w:id="0">
    <w:p w:rsidR="00792B9D" w:rsidRDefault="00792B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058BA0-AFA5-4008-8070-EE8F9DF48F02}"/>
    <w:embedBold r:id="rId2" w:fontKey="{4DA9CE31-E584-4EAA-8861-E2C32D40B274}"/>
  </w:font>
  <w:font w:name="Calibri">
    <w:panose1 w:val="020F0502020204030204"/>
    <w:charset w:val="00"/>
    <w:family w:val="swiss"/>
    <w:pitch w:val="variable"/>
    <w:sig w:usb0="E10002FF" w:usb1="4000ACFF" w:usb2="00000009" w:usb3="00000000" w:csb0="0000019F" w:csb1="00000000"/>
    <w:embedRegular r:id="rId3" w:fontKey="{24073A3E-8B36-4F88-ADC7-F36487537077}"/>
  </w:font>
  <w:font w:name="Tahoma">
    <w:panose1 w:val="020B0604030504040204"/>
    <w:charset w:val="00"/>
    <w:family w:val="swiss"/>
    <w:pitch w:val="variable"/>
    <w:sig w:usb0="21002A87" w:usb1="80000000" w:usb2="00000008" w:usb3="00000000" w:csb0="000101FF" w:csb1="00000000"/>
    <w:embedRegular r:id="rId4" w:fontKey="{758B5D59-95E2-4244-969A-03D697D52901}"/>
  </w:font>
  <w:font w:name="Cambria">
    <w:panose1 w:val="02040503050406030204"/>
    <w:charset w:val="00"/>
    <w:family w:val="roman"/>
    <w:pitch w:val="variable"/>
    <w:sig w:usb0="E00002FF" w:usb1="400004FF" w:usb2="00000000" w:usb3="00000000" w:csb0="0000019F" w:csb1="00000000"/>
    <w:embedRegular r:id="rId5" w:fontKey="{0179F7CE-E8BB-416A-83F8-C7F8485EC5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D8D" w:rsidRPr="00BA43D4" w:rsidRDefault="00290D8D" w:rsidP="00BA43D4">
    <w:pPr>
      <w:pStyle w:val="Footer"/>
      <w:tabs>
        <w:tab w:val="clear" w:pos="4680"/>
        <w:tab w:val="clear" w:pos="9360"/>
        <w:tab w:val="center" w:pos="2995"/>
      </w:tabs>
      <w:spacing w:before="120"/>
    </w:pPr>
    <w:r>
      <w:t>[4778]</w:t>
    </w:r>
    <w:r>
      <w:tab/>
    </w:r>
    <w:r w:rsidR="005A179D">
      <w:fldChar w:fldCharType="begin"/>
    </w:r>
    <w:r w:rsidR="005A179D">
      <w:instrText xml:space="preserve"> PAGE  \* MERGEFORMAT </w:instrText>
    </w:r>
    <w:r w:rsidR="005A179D">
      <w:fldChar w:fldCharType="separate"/>
    </w:r>
    <w:r w:rsidR="005A179D">
      <w:rPr>
        <w:noProof/>
      </w:rPr>
      <w:t>1</w:t>
    </w:r>
    <w:r w:rsidR="005A17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B9D" w:rsidRDefault="00792B9D" w:rsidP="009F0C77">
      <w:r>
        <w:separator/>
      </w:r>
    </w:p>
  </w:footnote>
  <w:footnote w:type="continuationSeparator" w:id="0">
    <w:p w:rsidR="00792B9D" w:rsidRDefault="00792B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20ZW12"/>
    <w:docVar w:name="CoverBillType" w:val="r"/>
    <w:docVar w:name="docpath" w:val="L:\Council\bills\GM\24920ZW12.DOCX"/>
    <w:docVar w:name="dvBillNumber" w:val="4778"/>
    <w:docVar w:name="dvBillNumberPrefix" w:val="H. "/>
    <w:docVar w:name="dvOriginalBody" w:val="House"/>
    <w:docVar w:name="dvSteno" w:val="GM"/>
    <w:docVar w:name="NameofBody" w:val="h"/>
    <w:docVar w:name="vgroup2" w:val="Council"/>
  </w:docVars>
  <w:rsids>
    <w:rsidRoot w:val="00E21F5A"/>
    <w:rsid w:val="00011869"/>
    <w:rsid w:val="00014F86"/>
    <w:rsid w:val="000E1785"/>
    <w:rsid w:val="000E431E"/>
    <w:rsid w:val="000F40FA"/>
    <w:rsid w:val="0010776B"/>
    <w:rsid w:val="00133E66"/>
    <w:rsid w:val="001435A3"/>
    <w:rsid w:val="001861B0"/>
    <w:rsid w:val="001D08F2"/>
    <w:rsid w:val="001D525B"/>
    <w:rsid w:val="001D57FE"/>
    <w:rsid w:val="001D7F4F"/>
    <w:rsid w:val="002321B6"/>
    <w:rsid w:val="00250967"/>
    <w:rsid w:val="002543C8"/>
    <w:rsid w:val="0027445F"/>
    <w:rsid w:val="00284AAE"/>
    <w:rsid w:val="00290D8D"/>
    <w:rsid w:val="002E5912"/>
    <w:rsid w:val="00325348"/>
    <w:rsid w:val="0032732C"/>
    <w:rsid w:val="00336AD0"/>
    <w:rsid w:val="003667DD"/>
    <w:rsid w:val="0037079A"/>
    <w:rsid w:val="003D01E8"/>
    <w:rsid w:val="003E5288"/>
    <w:rsid w:val="003F6D79"/>
    <w:rsid w:val="0041760A"/>
    <w:rsid w:val="00417C01"/>
    <w:rsid w:val="004809EE"/>
    <w:rsid w:val="004A11F3"/>
    <w:rsid w:val="004E7D54"/>
    <w:rsid w:val="005273C6"/>
    <w:rsid w:val="00530A69"/>
    <w:rsid w:val="00545593"/>
    <w:rsid w:val="00577C6C"/>
    <w:rsid w:val="005A179D"/>
    <w:rsid w:val="005C2FE2"/>
    <w:rsid w:val="005E2BC9"/>
    <w:rsid w:val="00605102"/>
    <w:rsid w:val="006215AA"/>
    <w:rsid w:val="006913C9"/>
    <w:rsid w:val="0069470D"/>
    <w:rsid w:val="00734F00"/>
    <w:rsid w:val="00792B9D"/>
    <w:rsid w:val="007A70AE"/>
    <w:rsid w:val="008362E8"/>
    <w:rsid w:val="008422E3"/>
    <w:rsid w:val="008A1768"/>
    <w:rsid w:val="008D0CCD"/>
    <w:rsid w:val="008E5FDA"/>
    <w:rsid w:val="008F4429"/>
    <w:rsid w:val="0094021A"/>
    <w:rsid w:val="009C6A0B"/>
    <w:rsid w:val="009F0C77"/>
    <w:rsid w:val="009F4DD1"/>
    <w:rsid w:val="00A41684"/>
    <w:rsid w:val="00A64E80"/>
    <w:rsid w:val="00A72BCD"/>
    <w:rsid w:val="00A741D9"/>
    <w:rsid w:val="00A77AA6"/>
    <w:rsid w:val="00A833AB"/>
    <w:rsid w:val="00A9741D"/>
    <w:rsid w:val="00AD4B17"/>
    <w:rsid w:val="00B412D4"/>
    <w:rsid w:val="00B6573C"/>
    <w:rsid w:val="00BA43D4"/>
    <w:rsid w:val="00BE3C22"/>
    <w:rsid w:val="00C0345E"/>
    <w:rsid w:val="00C307B3"/>
    <w:rsid w:val="00C3483A"/>
    <w:rsid w:val="00C74E9D"/>
    <w:rsid w:val="00C82FD3"/>
    <w:rsid w:val="00C92819"/>
    <w:rsid w:val="00CC6B7B"/>
    <w:rsid w:val="00CD2089"/>
    <w:rsid w:val="00D61886"/>
    <w:rsid w:val="00D73A67"/>
    <w:rsid w:val="00D970A9"/>
    <w:rsid w:val="00DF3845"/>
    <w:rsid w:val="00E21F5A"/>
    <w:rsid w:val="00E41911"/>
    <w:rsid w:val="00E566EE"/>
    <w:rsid w:val="00E92EEF"/>
    <w:rsid w:val="00EC212B"/>
    <w:rsid w:val="00ED485E"/>
    <w:rsid w:val="00F24442"/>
    <w:rsid w:val="00F50AE3"/>
    <w:rsid w:val="00F67CF1"/>
    <w:rsid w:val="00F840F0"/>
    <w:rsid w:val="00FB0D0D"/>
    <w:rsid w:val="00FB43B4"/>
    <w:rsid w:val="00FC7A0A"/>
    <w:rsid w:val="00FF3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2CF5BC-B162-4B9C-8B7A-5CAABE47A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886"/>
    <w:rPr>
      <w:rFonts w:ascii="Tahoma" w:hAnsi="Tahoma" w:cs="Tahoma"/>
      <w:sz w:val="16"/>
      <w:szCs w:val="16"/>
    </w:rPr>
  </w:style>
  <w:style w:type="character" w:customStyle="1" w:styleId="BalloonTextChar">
    <w:name w:val="Balloon Text Char"/>
    <w:basedOn w:val="DefaultParagraphFont"/>
    <w:link w:val="BalloonText"/>
    <w:uiPriority w:val="99"/>
    <w:semiHidden/>
    <w:rsid w:val="00D61886"/>
    <w:rPr>
      <w:rFonts w:ascii="Tahoma" w:eastAsia="Times New Roman" w:hAnsi="Tahoma" w:cs="Tahoma"/>
      <w:sz w:val="16"/>
      <w:szCs w:val="16"/>
    </w:rPr>
  </w:style>
  <w:style w:type="character" w:styleId="Hyperlink">
    <w:name w:val="Hyperlink"/>
    <w:basedOn w:val="DefaultParagraphFont"/>
    <w:uiPriority w:val="99"/>
    <w:unhideWhenUsed/>
    <w:rsid w:val="00290D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78_20120221.docx" TargetMode="External"/><Relationship Id="rId3" Type="http://schemas.openxmlformats.org/officeDocument/2006/relationships/settings" Target="settings.xml"/><Relationship Id="rId7" Type="http://schemas.openxmlformats.org/officeDocument/2006/relationships/hyperlink" Target="file:///h:\hj%20archive\2012\02-2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D88B2-C5B8-442B-BF70-E89DD9118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370</Words>
  <Characters>1899</Characters>
  <Application>Microsoft Office Word</Application>
  <DocSecurity>4</DocSecurity>
  <Lines>81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4778: Charles Gayland Slick - South Carolina Legislature Online</dc:title>
  <dc:subject/>
  <dc:creator>gailmoore</dc:creator>
  <cp:keywords/>
  <dc:description/>
  <cp:lastModifiedBy>N Cumfer</cp:lastModifiedBy>
  <cp:revision>2</cp:revision>
  <cp:lastPrinted>2012-02-08T16:23:00Z</cp:lastPrinted>
  <dcterms:created xsi:type="dcterms:W3CDTF">2014-11-24T14:46:00Z</dcterms:created>
  <dcterms:modified xsi:type="dcterms:W3CDTF">2014-11-24T14:46:00Z</dcterms:modified>
</cp:coreProperties>
</file>