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B34" w:rsidRDefault="00881B34" w:rsidP="00881B34">
      <w:pPr>
        <w:widowControl w:val="0"/>
        <w:jc w:val="center"/>
      </w:pPr>
      <w:bookmarkStart w:id="0" w:name="_GoBack"/>
      <w:bookmarkEnd w:id="0"/>
      <w:r w:rsidRPr="00881B34">
        <w:rPr>
          <w:b/>
        </w:rPr>
        <w:t>South Carolina General Assembly</w:t>
      </w:r>
    </w:p>
    <w:p w:rsidR="00881B34" w:rsidRDefault="00881B34" w:rsidP="00881B34">
      <w:pPr>
        <w:widowControl w:val="0"/>
        <w:jc w:val="center"/>
      </w:pPr>
      <w:r>
        <w:t>119th Session, 2011-2012</w:t>
      </w:r>
    </w:p>
    <w:p w:rsidR="00881B34" w:rsidRDefault="00881B34" w:rsidP="00881B34">
      <w:pPr>
        <w:widowControl w:val="0"/>
        <w:jc w:val="left"/>
      </w:pPr>
    </w:p>
    <w:p w:rsidR="00881B34" w:rsidRDefault="00881B34" w:rsidP="00881B34">
      <w:pPr>
        <w:widowControl w:val="0"/>
        <w:jc w:val="left"/>
        <w:rPr>
          <w:b/>
        </w:rPr>
      </w:pPr>
      <w:r w:rsidRPr="00881B34">
        <w:rPr>
          <w:b/>
        </w:rPr>
        <w:t>S.</w:t>
      </w:r>
      <w:r>
        <w:rPr>
          <w:b/>
        </w:rPr>
        <w:t xml:space="preserve"> </w:t>
      </w:r>
      <w:r w:rsidRPr="00881B34">
        <w:rPr>
          <w:b/>
        </w:rPr>
        <w:t>490</w:t>
      </w:r>
    </w:p>
    <w:p w:rsidR="00881B34" w:rsidRDefault="00881B34" w:rsidP="00881B34">
      <w:pPr>
        <w:widowControl w:val="0"/>
        <w:jc w:val="left"/>
        <w:rPr>
          <w:b/>
        </w:rPr>
      </w:pPr>
    </w:p>
    <w:p w:rsidR="00881B34" w:rsidRDefault="00881B34" w:rsidP="00881B34">
      <w:pPr>
        <w:widowControl w:val="0"/>
        <w:jc w:val="left"/>
      </w:pPr>
      <w:r w:rsidRPr="00881B34">
        <w:rPr>
          <w:b/>
        </w:rPr>
        <w:t>STATUS INFORMATION</w:t>
      </w:r>
    </w:p>
    <w:p w:rsidR="00881B34" w:rsidRDefault="00881B34" w:rsidP="00881B34">
      <w:pPr>
        <w:widowControl w:val="0"/>
        <w:jc w:val="left"/>
      </w:pPr>
    </w:p>
    <w:p w:rsidR="00881B34" w:rsidRDefault="00881B34" w:rsidP="00881B34">
      <w:pPr>
        <w:widowControl w:val="0"/>
        <w:jc w:val="left"/>
      </w:pPr>
      <w:r>
        <w:t>General Bill</w:t>
      </w:r>
    </w:p>
    <w:p w:rsidR="00881B34" w:rsidRDefault="00881B34" w:rsidP="00881B34">
      <w:pPr>
        <w:widowControl w:val="0"/>
        <w:jc w:val="left"/>
      </w:pPr>
      <w:r>
        <w:t>Sponsors: Senators Sheheen, Lourie, Scott and Hutto</w:t>
      </w:r>
    </w:p>
    <w:p w:rsidR="00881B34" w:rsidRDefault="00881B34" w:rsidP="00881B34">
      <w:pPr>
        <w:widowControl w:val="0"/>
        <w:jc w:val="left"/>
      </w:pPr>
      <w:r>
        <w:t>Document Path: l:\council\bills\dka\3317sd11.docx</w:t>
      </w:r>
    </w:p>
    <w:p w:rsidR="00881B34" w:rsidRDefault="00881B34" w:rsidP="00881B34">
      <w:pPr>
        <w:widowControl w:val="0"/>
        <w:jc w:val="left"/>
      </w:pPr>
    </w:p>
    <w:p w:rsidR="00881B34" w:rsidRDefault="00881B34" w:rsidP="00881B34">
      <w:pPr>
        <w:widowControl w:val="0"/>
        <w:jc w:val="left"/>
      </w:pPr>
      <w:r>
        <w:t>Introduced in the Senate on February 2, 2011</w:t>
      </w:r>
    </w:p>
    <w:p w:rsidR="00881B34" w:rsidRDefault="00881B34" w:rsidP="00881B34">
      <w:pPr>
        <w:widowControl w:val="0"/>
        <w:jc w:val="left"/>
      </w:pPr>
      <w:r>
        <w:t xml:space="preserve">Currently residing in the Senate Committee on </w:t>
      </w:r>
      <w:r w:rsidRPr="00881B34">
        <w:rPr>
          <w:b/>
        </w:rPr>
        <w:t>Finance</w:t>
      </w:r>
    </w:p>
    <w:p w:rsidR="00881B34" w:rsidRDefault="00881B34" w:rsidP="00881B34">
      <w:pPr>
        <w:widowControl w:val="0"/>
        <w:jc w:val="left"/>
      </w:pPr>
    </w:p>
    <w:p w:rsidR="00881B34" w:rsidRDefault="00881B34" w:rsidP="00881B34">
      <w:pPr>
        <w:widowControl w:val="0"/>
        <w:jc w:val="left"/>
      </w:pPr>
      <w:r>
        <w:t xml:space="preserve">Summary: </w:t>
      </w:r>
      <w:r w:rsidR="00747391">
        <w:t>Board of Economic Advisors</w:t>
      </w:r>
    </w:p>
    <w:p w:rsidR="00881B34" w:rsidRDefault="00881B34" w:rsidP="00881B34">
      <w:pPr>
        <w:widowControl w:val="0"/>
        <w:jc w:val="left"/>
      </w:pPr>
    </w:p>
    <w:p w:rsidR="00881B34" w:rsidRDefault="00881B34" w:rsidP="00881B34">
      <w:pPr>
        <w:widowControl w:val="0"/>
        <w:jc w:val="left"/>
      </w:pPr>
    </w:p>
    <w:p w:rsidR="00881B34" w:rsidRDefault="00881B34" w:rsidP="00881B34">
      <w:pPr>
        <w:widowControl w:val="0"/>
        <w:tabs>
          <w:tab w:val="center" w:pos="590"/>
          <w:tab w:val="center" w:pos="1440"/>
          <w:tab w:val="left" w:pos="1872"/>
          <w:tab w:val="left" w:pos="9187"/>
        </w:tabs>
        <w:jc w:val="left"/>
      </w:pPr>
      <w:r w:rsidRPr="00881B34">
        <w:rPr>
          <w:b/>
        </w:rPr>
        <w:t>HISTORY OF LEGISLATIVE ACTIONS</w:t>
      </w:r>
    </w:p>
    <w:p w:rsidR="00881B34" w:rsidRDefault="00881B34" w:rsidP="00881B34">
      <w:pPr>
        <w:widowControl w:val="0"/>
        <w:tabs>
          <w:tab w:val="center" w:pos="590"/>
          <w:tab w:val="center" w:pos="1440"/>
          <w:tab w:val="left" w:pos="1872"/>
          <w:tab w:val="left" w:pos="9187"/>
        </w:tabs>
        <w:jc w:val="left"/>
      </w:pPr>
    </w:p>
    <w:p w:rsidR="00881B34" w:rsidRPr="00881B34" w:rsidRDefault="00881B34" w:rsidP="00881B34">
      <w:pPr>
        <w:widowControl w:val="0"/>
        <w:tabs>
          <w:tab w:val="center" w:pos="590"/>
          <w:tab w:val="center" w:pos="1440"/>
          <w:tab w:val="left" w:pos="1872"/>
          <w:tab w:val="left" w:pos="9187"/>
        </w:tabs>
        <w:jc w:val="left"/>
      </w:pPr>
      <w:r w:rsidRPr="00881B34">
        <w:rPr>
          <w:u w:val="single"/>
        </w:rPr>
        <w:tab/>
        <w:t>Date</w:t>
      </w:r>
      <w:r w:rsidRPr="00881B34">
        <w:rPr>
          <w:u w:val="single"/>
        </w:rPr>
        <w:tab/>
        <w:t>Body</w:t>
      </w:r>
      <w:r w:rsidRPr="00881B34">
        <w:rPr>
          <w:u w:val="single"/>
        </w:rPr>
        <w:tab/>
        <w:t>Action Description with journal page number</w:t>
      </w:r>
      <w:r w:rsidRPr="00881B34">
        <w:rPr>
          <w:u w:val="single"/>
        </w:rPr>
        <w:tab/>
      </w:r>
    </w:p>
    <w:p w:rsidR="007F12FE" w:rsidRDefault="007F12FE" w:rsidP="007F12FE">
      <w:pPr>
        <w:widowControl w:val="0"/>
        <w:tabs>
          <w:tab w:val="right" w:pos="1008"/>
          <w:tab w:val="left" w:pos="1152"/>
          <w:tab w:val="left" w:pos="1872"/>
          <w:tab w:val="left" w:pos="9187"/>
        </w:tabs>
        <w:ind w:left="2088" w:hanging="2088"/>
        <w:jc w:val="left"/>
      </w:pPr>
      <w:r>
        <w:tab/>
        <w:t>2/2/2011</w:t>
      </w:r>
      <w:r>
        <w:tab/>
        <w:t>Senate</w:t>
      </w:r>
      <w:r>
        <w:tab/>
      </w:r>
      <w:r w:rsidRPr="00CA7ED8">
        <w:t>Introduced and read first time (</w:t>
      </w:r>
      <w:hyperlink r:id="rId7" w:history="1">
        <w:r w:rsidRPr="00CA7ED8">
          <w:rPr>
            <w:rStyle w:val="Hyperlink"/>
          </w:rPr>
          <w:t>Senate Journal</w:t>
        </w:r>
        <w:r w:rsidRPr="00CA7ED8">
          <w:rPr>
            <w:rStyle w:val="Hyperlink"/>
          </w:rPr>
          <w:noBreakHyphen/>
          <w:t>page 9</w:t>
        </w:r>
      </w:hyperlink>
      <w:r w:rsidRPr="00CA7ED8">
        <w:t>)</w:t>
      </w:r>
    </w:p>
    <w:p w:rsidR="007F12FE" w:rsidRDefault="007F12FE" w:rsidP="007F12FE">
      <w:pPr>
        <w:widowControl w:val="0"/>
        <w:tabs>
          <w:tab w:val="right" w:pos="1008"/>
          <w:tab w:val="left" w:pos="1152"/>
          <w:tab w:val="left" w:pos="1872"/>
          <w:tab w:val="left" w:pos="9187"/>
        </w:tabs>
        <w:ind w:left="2088" w:hanging="2088"/>
        <w:jc w:val="left"/>
      </w:pPr>
      <w:r>
        <w:tab/>
        <w:t>2/2/2011</w:t>
      </w:r>
      <w:r>
        <w:tab/>
        <w:t>Senate</w:t>
      </w:r>
      <w:r>
        <w:tab/>
      </w:r>
      <w:r w:rsidRPr="00CA7ED8">
        <w:t>R</w:t>
      </w:r>
      <w:r>
        <w:t xml:space="preserve">eferred to Committee on </w:t>
      </w:r>
      <w:r w:rsidRPr="00CA7ED8">
        <w:rPr>
          <w:b/>
        </w:rPr>
        <w:t>Finance</w:t>
      </w:r>
      <w:r>
        <w:t xml:space="preserve"> </w:t>
      </w:r>
      <w:r w:rsidRPr="00CA7ED8">
        <w:t>(</w:t>
      </w:r>
      <w:hyperlink r:id="rId8" w:history="1">
        <w:r w:rsidRPr="00CA7ED8">
          <w:rPr>
            <w:rStyle w:val="Hyperlink"/>
          </w:rPr>
          <w:t>Senate Journal</w:t>
        </w:r>
        <w:r w:rsidRPr="00CA7ED8">
          <w:rPr>
            <w:rStyle w:val="Hyperlink"/>
          </w:rPr>
          <w:noBreakHyphen/>
          <w:t>page 9</w:t>
        </w:r>
      </w:hyperlink>
      <w:r w:rsidRPr="00CA7ED8">
        <w:t>)</w:t>
      </w:r>
    </w:p>
    <w:p w:rsidR="007F12FE" w:rsidRDefault="007F12FE" w:rsidP="007F12FE">
      <w:pPr>
        <w:widowControl w:val="0"/>
        <w:tabs>
          <w:tab w:val="right" w:pos="1008"/>
          <w:tab w:val="left" w:pos="1152"/>
          <w:tab w:val="left" w:pos="1872"/>
          <w:tab w:val="left" w:pos="9187"/>
        </w:tabs>
        <w:ind w:left="2088" w:hanging="2088"/>
        <w:jc w:val="left"/>
      </w:pPr>
    </w:p>
    <w:p w:rsidR="00881B34" w:rsidRPr="00881B34" w:rsidRDefault="00881B34" w:rsidP="00881B34">
      <w:pPr>
        <w:widowControl w:val="0"/>
        <w:tabs>
          <w:tab w:val="right" w:pos="1008"/>
          <w:tab w:val="left" w:pos="1152"/>
          <w:tab w:val="left" w:pos="1872"/>
          <w:tab w:val="left" w:pos="9187"/>
        </w:tabs>
        <w:ind w:left="2088" w:hanging="2088"/>
        <w:jc w:val="left"/>
      </w:pPr>
    </w:p>
    <w:p w:rsidR="00881B34" w:rsidRDefault="00881B34" w:rsidP="00881B34">
      <w:pPr>
        <w:widowControl w:val="0"/>
        <w:jc w:val="left"/>
      </w:pPr>
      <w:r w:rsidRPr="00881B34">
        <w:rPr>
          <w:b/>
        </w:rPr>
        <w:t>VERSIONS OF THIS BILL</w:t>
      </w:r>
    </w:p>
    <w:p w:rsidR="00881B34" w:rsidRDefault="00881B34" w:rsidP="00881B34">
      <w:pPr>
        <w:widowControl w:val="0"/>
        <w:jc w:val="left"/>
      </w:pPr>
    </w:p>
    <w:p w:rsidR="00881B34" w:rsidRDefault="003023AA" w:rsidP="00881B34">
      <w:pPr>
        <w:widowControl w:val="0"/>
        <w:jc w:val="left"/>
      </w:pPr>
      <w:hyperlink r:id="rId9" w:history="1">
        <w:r w:rsidR="00881B34">
          <w:rPr>
            <w:rStyle w:val="Hyperlink"/>
          </w:rPr>
          <w:t>2/2/2011</w:t>
        </w:r>
      </w:hyperlink>
    </w:p>
    <w:p w:rsidR="00881B34" w:rsidRDefault="00881B34" w:rsidP="00881B34"/>
    <w:p w:rsidR="00881B34" w:rsidRDefault="00881B34" w:rsidP="00881B34">
      <w:pPr>
        <w:sectPr w:rsidR="00881B34" w:rsidSect="00881B3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0A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SECTION 11-9-820, AS AMENDED, CODE OF LAWS OF SOUTH CAROLINA, 1976, RELATING TO THE BOARD </w:t>
      </w:r>
      <w:r w:rsidR="00EA74A9">
        <w:t xml:space="preserve">OF </w:t>
      </w:r>
      <w:r>
        <w:t xml:space="preserve">ECONOMIC ADVISORS, SO AS TO </w:t>
      </w:r>
      <w:r w:rsidR="00280FB3">
        <w:t>PROVIDE THAT</w:t>
      </w:r>
      <w:r>
        <w:t xml:space="preserve"> THE </w:t>
      </w:r>
      <w:r w:rsidR="00280FB3">
        <w:t xml:space="preserve">CHAIRMAN OF THE BOARD OF ECONOMIC ADVISORS </w:t>
      </w:r>
      <w:r w:rsidR="00EA74A9">
        <w:t>MUST BE</w:t>
      </w:r>
      <w:r w:rsidR="00280FB3">
        <w:t xml:space="preserve"> APPOINTED BY </w:t>
      </w:r>
      <w:r>
        <w:t xml:space="preserve">THE GOVERNOR </w:t>
      </w:r>
      <w:r w:rsidR="001F62AC">
        <w:t xml:space="preserve">UPON </w:t>
      </w:r>
      <w:r w:rsidR="00280FB3">
        <w:t>THE</w:t>
      </w:r>
      <w:r>
        <w:t xml:space="preserve"> ADVICE AND CONSENT OF THE SENATE. </w:t>
      </w:r>
    </w:p>
    <w:p w:rsidR="00B70A99"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0A99"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0A99"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A99"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33FF">
        <w:t>Section 11-9-820(A) of the 1976 Code, as last amended by Act 356 of 2002, is further amended to read:</w:t>
      </w:r>
    </w:p>
    <w:p w:rsidR="003733FF" w:rsidRDefault="0037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FF" w:rsidRPr="008B1367" w:rsidRDefault="003733FF" w:rsidP="0037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B1367">
        <w:t xml:space="preserve">There is created the Board of Economic Advisors as follows: </w:t>
      </w:r>
    </w:p>
    <w:p w:rsidR="003733FF" w:rsidRPr="00EA74A9" w:rsidRDefault="003733FF" w:rsidP="0037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B1367">
        <w:t>(1)</w:t>
      </w:r>
      <w:r>
        <w:tab/>
      </w:r>
      <w:r w:rsidRPr="008B1367">
        <w:t>One member, appointed by, and serving at the pleasure of, the Governor, who shall serve as chairman and shall receive annual compensation of ten thousand dollars</w:t>
      </w:r>
      <w:r w:rsidR="00EA74A9">
        <w:rPr>
          <w:u w:val="single"/>
        </w:rPr>
        <w:t xml:space="preserve">. </w:t>
      </w:r>
      <w:r>
        <w:rPr>
          <w:u w:val="single"/>
        </w:rPr>
        <w:t xml:space="preserve">The appointment by the Governor of the Chairman of the Board of Economic Advisors </w:t>
      </w:r>
      <w:r w:rsidR="00EA74A9">
        <w:rPr>
          <w:u w:val="single"/>
        </w:rPr>
        <w:t>must be</w:t>
      </w:r>
      <w:r>
        <w:rPr>
          <w:u w:val="single"/>
        </w:rPr>
        <w:t xml:space="preserve"> upon the a</w:t>
      </w:r>
      <w:r w:rsidR="00EA74A9">
        <w:rPr>
          <w:u w:val="single"/>
        </w:rPr>
        <w:t>dvice and consent of the Senate</w:t>
      </w:r>
      <w:r w:rsidR="00EA74A9">
        <w:t>;</w:t>
      </w:r>
    </w:p>
    <w:p w:rsidR="003733FF" w:rsidRPr="008B1367" w:rsidRDefault="003733FF" w:rsidP="0037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B1367">
        <w:t>(2)</w:t>
      </w:r>
      <w:r>
        <w:tab/>
      </w:r>
      <w:r w:rsidRPr="008B1367">
        <w:t xml:space="preserve">One member appointed by, and serving at the pleasure of, the Chairman of the Senate Finance Committee, who shall receive annual compensation of eight thousand dollars; </w:t>
      </w:r>
    </w:p>
    <w:p w:rsidR="003733FF" w:rsidRPr="008B1367" w:rsidRDefault="003733FF" w:rsidP="0037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B1367">
        <w:t>(3)</w:t>
      </w:r>
      <w:r>
        <w:tab/>
      </w:r>
      <w:r w:rsidRPr="008B1367">
        <w:t xml:space="preserve">One member appointed by, and serving at the pleasure of, the Chairman of the Ways and Means Committee of the House of Representatives, who shall receive annual compensation of eight thousand dollars; </w:t>
      </w:r>
    </w:p>
    <w:p w:rsidR="003733FF" w:rsidRDefault="003733FF" w:rsidP="0037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8B1367">
        <w:t xml:space="preserve">The Director of the Department of Revenue, who shall serve ex </w:t>
      </w:r>
      <w:r>
        <w:t>officio, with no voting rights.”</w:t>
      </w:r>
    </w:p>
    <w:p w:rsidR="00B70A99"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33FF">
        <w:t>2</w:t>
      </w:r>
      <w:r>
        <w:t>.</w:t>
      </w:r>
      <w:r>
        <w:tab/>
        <w:t>This act takes effect upon approval by the Governor.</w:t>
      </w:r>
    </w:p>
    <w:p w:rsidR="000D546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5469" w:rsidRDefault="000D5469" w:rsidP="00881B34">
      <w:pPr>
        <w:suppressAutoHyphens/>
      </w:pPr>
    </w:p>
    <w:sectPr w:rsidR="000D5469" w:rsidSect="00881B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A99" w:rsidRDefault="00B70A99" w:rsidP="009F0C77">
      <w:r>
        <w:separator/>
      </w:r>
    </w:p>
  </w:endnote>
  <w:endnote w:type="continuationSeparator" w:id="0">
    <w:p w:rsidR="00B70A99" w:rsidRDefault="00B70A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37F950-AFC5-4CD1-860D-34BFDA51848C}"/>
    <w:embedBold r:id="rId2" w:fontKey="{D47F8A64-6511-4ADC-9D6C-DDC25E72160C}"/>
  </w:font>
  <w:font w:name="Calibri">
    <w:panose1 w:val="020F0502020204030204"/>
    <w:charset w:val="00"/>
    <w:family w:val="swiss"/>
    <w:pitch w:val="variable"/>
    <w:sig w:usb0="E10002FF" w:usb1="4000ACFF" w:usb2="00000009" w:usb3="00000000" w:csb0="0000019F" w:csb1="00000000"/>
    <w:embedRegular r:id="rId3" w:fontKey="{9BB5F6F0-0F06-47CD-AC53-9932B37A6670}"/>
  </w:font>
  <w:font w:name="Cambria">
    <w:panose1 w:val="02040503050406030204"/>
    <w:charset w:val="00"/>
    <w:family w:val="roman"/>
    <w:pitch w:val="variable"/>
    <w:sig w:usb0="E00002FF" w:usb1="400004FF" w:usb2="00000000" w:usb3="00000000" w:csb0="0000019F" w:csb1="00000000"/>
    <w:embedRegular r:id="rId4" w:fontKey="{1EA7E91F-3D91-4A9C-B05A-B12949DE67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B34" w:rsidRPr="000D5469" w:rsidRDefault="00881B34" w:rsidP="000D5469">
    <w:pPr>
      <w:pStyle w:val="Footer"/>
      <w:tabs>
        <w:tab w:val="clear" w:pos="4680"/>
        <w:tab w:val="clear" w:pos="9360"/>
        <w:tab w:val="center" w:pos="2995"/>
      </w:tabs>
      <w:spacing w:before="120"/>
    </w:pPr>
    <w:r>
      <w:t>[490]</w:t>
    </w:r>
    <w:r>
      <w:tab/>
    </w:r>
    <w:r w:rsidR="003023AA">
      <w:fldChar w:fldCharType="begin"/>
    </w:r>
    <w:r w:rsidR="003023AA">
      <w:instrText xml:space="preserve"> PAGE  \* MERGEFORMAT </w:instrText>
    </w:r>
    <w:r w:rsidR="003023AA">
      <w:fldChar w:fldCharType="separate"/>
    </w:r>
    <w:r w:rsidR="003023AA">
      <w:rPr>
        <w:noProof/>
      </w:rPr>
      <w:t>1</w:t>
    </w:r>
    <w:r w:rsidR="003023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A99" w:rsidRDefault="00B70A99" w:rsidP="009F0C77">
      <w:r>
        <w:separator/>
      </w:r>
    </w:p>
  </w:footnote>
  <w:footnote w:type="continuationSeparator" w:id="0">
    <w:p w:rsidR="00B70A99" w:rsidRDefault="00B70A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317SD11"/>
    <w:docVar w:name="CoverBillType" w:val="b"/>
    <w:docVar w:name="docpath" w:val="L:\Council\bills\DKA\3317SD11.DOCX"/>
    <w:docVar w:name="dvBillNumber" w:val="490"/>
    <w:docVar w:name="dvBillNumberPrefix" w:val="S. "/>
    <w:docVar w:name="dvOriginalBody" w:val="Senate"/>
    <w:docVar w:name="dvSteno" w:val="DKA"/>
    <w:docVar w:name="NameofBody" w:val="s"/>
    <w:docVar w:name="vgroup2" w:val="Council"/>
  </w:docVars>
  <w:rsids>
    <w:rsidRoot w:val="007646E7"/>
    <w:rsid w:val="00026C9A"/>
    <w:rsid w:val="00084AA6"/>
    <w:rsid w:val="000965A1"/>
    <w:rsid w:val="000D5469"/>
    <w:rsid w:val="000E1785"/>
    <w:rsid w:val="001023A4"/>
    <w:rsid w:val="0010776B"/>
    <w:rsid w:val="00131A3E"/>
    <w:rsid w:val="00133E66"/>
    <w:rsid w:val="00134ACF"/>
    <w:rsid w:val="00144E15"/>
    <w:rsid w:val="00185AA6"/>
    <w:rsid w:val="001A4A62"/>
    <w:rsid w:val="001A681E"/>
    <w:rsid w:val="001D08F2"/>
    <w:rsid w:val="001F62AC"/>
    <w:rsid w:val="002025EE"/>
    <w:rsid w:val="002037CA"/>
    <w:rsid w:val="002047A2"/>
    <w:rsid w:val="002321B6"/>
    <w:rsid w:val="0023696B"/>
    <w:rsid w:val="00250967"/>
    <w:rsid w:val="002759C5"/>
    <w:rsid w:val="00277DEE"/>
    <w:rsid w:val="00280D88"/>
    <w:rsid w:val="00280FB3"/>
    <w:rsid w:val="00294ABE"/>
    <w:rsid w:val="002A3EB4"/>
    <w:rsid w:val="003023AA"/>
    <w:rsid w:val="00325348"/>
    <w:rsid w:val="003733FF"/>
    <w:rsid w:val="00393688"/>
    <w:rsid w:val="003D411E"/>
    <w:rsid w:val="003E13E9"/>
    <w:rsid w:val="003E3C1E"/>
    <w:rsid w:val="003E6148"/>
    <w:rsid w:val="00400EAA"/>
    <w:rsid w:val="0041760A"/>
    <w:rsid w:val="004609D1"/>
    <w:rsid w:val="004809EE"/>
    <w:rsid w:val="00511EE9"/>
    <w:rsid w:val="00521E00"/>
    <w:rsid w:val="00577C6C"/>
    <w:rsid w:val="0058501B"/>
    <w:rsid w:val="005D63CF"/>
    <w:rsid w:val="006215AA"/>
    <w:rsid w:val="006340D9"/>
    <w:rsid w:val="00643B8E"/>
    <w:rsid w:val="00665EBC"/>
    <w:rsid w:val="0069470D"/>
    <w:rsid w:val="006A476C"/>
    <w:rsid w:val="006C6A93"/>
    <w:rsid w:val="006E02F9"/>
    <w:rsid w:val="00747391"/>
    <w:rsid w:val="00753C04"/>
    <w:rsid w:val="00756946"/>
    <w:rsid w:val="00757F80"/>
    <w:rsid w:val="007646E7"/>
    <w:rsid w:val="00771EEC"/>
    <w:rsid w:val="00786819"/>
    <w:rsid w:val="007A325A"/>
    <w:rsid w:val="007F12FE"/>
    <w:rsid w:val="007F1523"/>
    <w:rsid w:val="007F509E"/>
    <w:rsid w:val="007F5799"/>
    <w:rsid w:val="007F6947"/>
    <w:rsid w:val="00872729"/>
    <w:rsid w:val="00881B34"/>
    <w:rsid w:val="008F4429"/>
    <w:rsid w:val="009352BB"/>
    <w:rsid w:val="00990668"/>
    <w:rsid w:val="009F0C77"/>
    <w:rsid w:val="009F4DD1"/>
    <w:rsid w:val="00A64E80"/>
    <w:rsid w:val="00A741D9"/>
    <w:rsid w:val="00A758AE"/>
    <w:rsid w:val="00A9741D"/>
    <w:rsid w:val="00AA105A"/>
    <w:rsid w:val="00AD4B17"/>
    <w:rsid w:val="00B26FA6"/>
    <w:rsid w:val="00B70A99"/>
    <w:rsid w:val="00B741CB"/>
    <w:rsid w:val="00B934F3"/>
    <w:rsid w:val="00BB6347"/>
    <w:rsid w:val="00BD2134"/>
    <w:rsid w:val="00C038D8"/>
    <w:rsid w:val="00C045DD"/>
    <w:rsid w:val="00C24413"/>
    <w:rsid w:val="00C3136F"/>
    <w:rsid w:val="00C315D3"/>
    <w:rsid w:val="00C3483A"/>
    <w:rsid w:val="00C74E9D"/>
    <w:rsid w:val="00C82FD3"/>
    <w:rsid w:val="00CC6B7B"/>
    <w:rsid w:val="00CD3619"/>
    <w:rsid w:val="00CF4447"/>
    <w:rsid w:val="00D373AC"/>
    <w:rsid w:val="00D405E7"/>
    <w:rsid w:val="00D41D56"/>
    <w:rsid w:val="00D54800"/>
    <w:rsid w:val="00D6260D"/>
    <w:rsid w:val="00D6662B"/>
    <w:rsid w:val="00D70C4F"/>
    <w:rsid w:val="00D95E2F"/>
    <w:rsid w:val="00D970A9"/>
    <w:rsid w:val="00DB3AC0"/>
    <w:rsid w:val="00DE68F0"/>
    <w:rsid w:val="00DF3845"/>
    <w:rsid w:val="00DF7E17"/>
    <w:rsid w:val="00EA74A9"/>
    <w:rsid w:val="00EB00A2"/>
    <w:rsid w:val="00EB1BF3"/>
    <w:rsid w:val="00EF3EEE"/>
    <w:rsid w:val="00F1389B"/>
    <w:rsid w:val="00F149A7"/>
    <w:rsid w:val="00F31FAC"/>
    <w:rsid w:val="00F50BAF"/>
    <w:rsid w:val="00F52C10"/>
    <w:rsid w:val="00F81FFD"/>
    <w:rsid w:val="00F85228"/>
    <w:rsid w:val="00FB6773"/>
    <w:rsid w:val="00FF3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743864-652E-477B-8334-1D5F7ACF8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81B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2-11.docx" TargetMode="External"/><Relationship Id="rId3" Type="http://schemas.openxmlformats.org/officeDocument/2006/relationships/settings" Target="settings.xml"/><Relationship Id="rId7" Type="http://schemas.openxmlformats.org/officeDocument/2006/relationships/hyperlink" Target="file:///h:\s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0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D427D-97DD-4E93-AF12-1257CD7CE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316</Words>
  <Characters>1650</Characters>
  <Application>Microsoft Office Word</Application>
  <DocSecurity>4</DocSecurity>
  <Lines>71</Lines>
  <Paragraphs>27</Paragraphs>
  <ScaleCrop>false</ScaleCrop>
  <Company> </Company>
  <LinksUpToDate>false</LinksUpToDate>
  <CharactersWithSpaces>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490: Board of Economic Advisors - South Carolina Legislature Online</dc:title>
  <dc:subject/>
  <dc:creator>SharonPair</dc:creator>
  <cp:keywords/>
  <dc:description/>
  <cp:lastModifiedBy>N Cumfer</cp:lastModifiedBy>
  <cp:revision>2</cp:revision>
  <cp:lastPrinted>2011-02-01T15:32:00Z</cp:lastPrinted>
  <dcterms:created xsi:type="dcterms:W3CDTF">2014-11-21T20:45:00Z</dcterms:created>
  <dcterms:modified xsi:type="dcterms:W3CDTF">2014-11-21T20:45:00Z</dcterms:modified>
</cp:coreProperties>
</file>