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06B" w:rsidRPr="0093106B" w:rsidRDefault="0093106B" w:rsidP="009310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3106B">
        <w:rPr>
          <w:rFonts w:eastAsia="Times New Roman" w:cs="Times New Roman"/>
          <w:b/>
          <w:szCs w:val="20"/>
        </w:rPr>
        <w:t>South Carolina General Assembly</w:t>
      </w:r>
    </w:p>
    <w:p w:rsidR="0093106B" w:rsidRPr="0093106B" w:rsidRDefault="0093106B" w:rsidP="009310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3106B">
        <w:rPr>
          <w:rFonts w:eastAsia="Times New Roman" w:cs="Times New Roman"/>
          <w:szCs w:val="20"/>
        </w:rPr>
        <w:t>119th Session, 2011-2012</w:t>
      </w:r>
    </w:p>
    <w:p w:rsidR="0093106B" w:rsidRPr="0093106B" w:rsidRDefault="0093106B" w:rsidP="009310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106B" w:rsidRPr="0093106B" w:rsidRDefault="00876F2C" w:rsidP="009310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A278, R323, H4967</w:t>
      </w:r>
    </w:p>
    <w:p w:rsidR="0093106B" w:rsidRPr="0093106B" w:rsidRDefault="0093106B" w:rsidP="009310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3106B" w:rsidRPr="0093106B" w:rsidRDefault="0093106B" w:rsidP="009310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106B">
        <w:rPr>
          <w:rFonts w:eastAsia="Times New Roman" w:cs="Times New Roman"/>
          <w:b/>
          <w:szCs w:val="20"/>
        </w:rPr>
        <w:t>STATUS INFORMATION</w:t>
      </w:r>
    </w:p>
    <w:p w:rsidR="0093106B" w:rsidRPr="0093106B" w:rsidRDefault="0093106B" w:rsidP="009310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106B" w:rsidRPr="0093106B" w:rsidRDefault="0093106B" w:rsidP="009310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106B">
        <w:rPr>
          <w:rFonts w:eastAsia="Times New Roman" w:cs="Times New Roman"/>
          <w:szCs w:val="20"/>
        </w:rPr>
        <w:t>General Bill</w:t>
      </w:r>
    </w:p>
    <w:p w:rsidR="0093106B" w:rsidRPr="0093106B" w:rsidRDefault="0093106B" w:rsidP="009310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106B">
        <w:rPr>
          <w:rFonts w:eastAsia="Times New Roman" w:cs="Times New Roman"/>
          <w:szCs w:val="20"/>
        </w:rPr>
        <w:t>Sponsors: Ways and Means Committee</w:t>
      </w:r>
    </w:p>
    <w:p w:rsidR="0093106B" w:rsidRPr="0093106B" w:rsidRDefault="0093106B" w:rsidP="009310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106B">
        <w:rPr>
          <w:rFonts w:eastAsia="Times New Roman" w:cs="Times New Roman"/>
          <w:szCs w:val="20"/>
        </w:rPr>
        <w:t>Document Path: l:\council\bills\bbm\10574htc12.docx</w:t>
      </w:r>
    </w:p>
    <w:p w:rsidR="0093106B" w:rsidRPr="0093106B" w:rsidRDefault="0093106B" w:rsidP="009310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106B">
        <w:rPr>
          <w:rFonts w:eastAsia="Times New Roman" w:cs="Times New Roman"/>
          <w:szCs w:val="20"/>
        </w:rPr>
        <w:t>Companion/Similar bill(s): 4898</w:t>
      </w:r>
    </w:p>
    <w:p w:rsidR="0093106B" w:rsidRPr="0093106B" w:rsidRDefault="0093106B" w:rsidP="009310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2FDD" w:rsidRDefault="004A2FDD" w:rsidP="009310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8, 2012</w:t>
      </w:r>
    </w:p>
    <w:p w:rsidR="004A2FDD" w:rsidRDefault="004A2FDD" w:rsidP="009310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2012</w:t>
      </w:r>
    </w:p>
    <w:p w:rsidR="004A2FDD" w:rsidRDefault="004A2FDD" w:rsidP="009310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21, 2012</w:t>
      </w:r>
    </w:p>
    <w:p w:rsidR="004A2FDD" w:rsidRDefault="004A2FDD" w:rsidP="009310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21, 2012</w:t>
      </w:r>
    </w:p>
    <w:p w:rsidR="004A2FDD" w:rsidRDefault="004A2FDD" w:rsidP="009310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26, 2012, Signed</w:t>
      </w:r>
    </w:p>
    <w:p w:rsidR="004A2FDD" w:rsidRDefault="004A2FDD" w:rsidP="009310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106B" w:rsidRPr="0093106B" w:rsidRDefault="0093106B" w:rsidP="009310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106B">
        <w:rPr>
          <w:rFonts w:eastAsia="Times New Roman" w:cs="Times New Roman"/>
          <w:szCs w:val="20"/>
        </w:rPr>
        <w:t>Summary: SC Retirement System</w:t>
      </w:r>
    </w:p>
    <w:p w:rsidR="0093106B" w:rsidRPr="0093106B" w:rsidRDefault="0093106B" w:rsidP="009310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106B" w:rsidRPr="0093106B" w:rsidRDefault="0093106B" w:rsidP="009310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106B" w:rsidRPr="0093106B" w:rsidRDefault="0093106B" w:rsidP="0093106B">
      <w:pPr>
        <w:widowControl w:val="0"/>
        <w:tabs>
          <w:tab w:val="center" w:pos="590"/>
          <w:tab w:val="center" w:pos="1440"/>
          <w:tab w:val="left" w:pos="1872"/>
          <w:tab w:val="left" w:pos="9187"/>
        </w:tabs>
        <w:rPr>
          <w:rFonts w:eastAsia="Times New Roman" w:cs="Times New Roman"/>
          <w:szCs w:val="20"/>
        </w:rPr>
      </w:pPr>
      <w:r w:rsidRPr="0093106B">
        <w:rPr>
          <w:rFonts w:eastAsia="Times New Roman" w:cs="Times New Roman"/>
          <w:b/>
          <w:szCs w:val="20"/>
        </w:rPr>
        <w:t>HISTORY OF LEGISLATIVE ACTIONS</w:t>
      </w:r>
    </w:p>
    <w:p w:rsidR="0093106B" w:rsidRPr="0093106B" w:rsidRDefault="0093106B" w:rsidP="0093106B">
      <w:pPr>
        <w:widowControl w:val="0"/>
        <w:tabs>
          <w:tab w:val="center" w:pos="590"/>
          <w:tab w:val="center" w:pos="1440"/>
          <w:tab w:val="left" w:pos="1872"/>
          <w:tab w:val="left" w:pos="9187"/>
        </w:tabs>
        <w:rPr>
          <w:rFonts w:eastAsia="Times New Roman" w:cs="Times New Roman"/>
          <w:szCs w:val="20"/>
        </w:rPr>
      </w:pPr>
    </w:p>
    <w:p w:rsidR="0093106B" w:rsidRPr="0093106B" w:rsidRDefault="0093106B" w:rsidP="0093106B">
      <w:pPr>
        <w:widowControl w:val="0"/>
        <w:tabs>
          <w:tab w:val="center" w:pos="590"/>
          <w:tab w:val="center" w:pos="1440"/>
          <w:tab w:val="left" w:pos="1872"/>
          <w:tab w:val="left" w:pos="9187"/>
        </w:tabs>
        <w:rPr>
          <w:rFonts w:eastAsia="Times New Roman" w:cs="Times New Roman"/>
          <w:szCs w:val="20"/>
        </w:rPr>
      </w:pPr>
      <w:r w:rsidRPr="0093106B">
        <w:rPr>
          <w:rFonts w:eastAsia="Times New Roman" w:cs="Times New Roman"/>
          <w:szCs w:val="20"/>
          <w:u w:val="single"/>
        </w:rPr>
        <w:tab/>
        <w:t>Date</w:t>
      </w:r>
      <w:r w:rsidRPr="0093106B">
        <w:rPr>
          <w:rFonts w:eastAsia="Times New Roman" w:cs="Times New Roman"/>
          <w:szCs w:val="20"/>
          <w:u w:val="single"/>
        </w:rPr>
        <w:tab/>
        <w:t>Body</w:t>
      </w:r>
      <w:r w:rsidRPr="0093106B">
        <w:rPr>
          <w:rFonts w:eastAsia="Times New Roman" w:cs="Times New Roman"/>
          <w:szCs w:val="20"/>
          <w:u w:val="single"/>
        </w:rPr>
        <w:tab/>
        <w:t>Action Description with journal page number</w:t>
      </w:r>
      <w:r w:rsidRPr="0093106B">
        <w:rPr>
          <w:rFonts w:eastAsia="Times New Roman" w:cs="Times New Roman"/>
          <w:szCs w:val="20"/>
          <w:u w:val="single"/>
        </w:rPr>
        <w:tab/>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t>House</w:t>
      </w:r>
      <w:r>
        <w:rPr>
          <w:rFonts w:cs="Times New Roman"/>
        </w:rPr>
        <w:tab/>
      </w:r>
      <w:r w:rsidRPr="00937D60">
        <w:rPr>
          <w:rFonts w:cs="Times New Roman"/>
        </w:rPr>
        <w:t>Introduced, read</w:t>
      </w:r>
      <w:r>
        <w:rPr>
          <w:rFonts w:cs="Times New Roman"/>
        </w:rPr>
        <w:t xml:space="preserve"> first time, placed on calendar </w:t>
      </w:r>
      <w:r w:rsidRPr="00937D60">
        <w:rPr>
          <w:rFonts w:cs="Times New Roman"/>
        </w:rPr>
        <w:t>without reference (</w:t>
      </w:r>
      <w:hyperlink r:id="rId7" w:history="1">
        <w:r w:rsidRPr="00937D60">
          <w:rPr>
            <w:rStyle w:val="Hyperlink"/>
            <w:rFonts w:cs="Times New Roman"/>
          </w:rPr>
          <w:t>House Journal</w:t>
        </w:r>
        <w:r w:rsidRPr="00937D60">
          <w:rPr>
            <w:rStyle w:val="Hyperlink"/>
            <w:rFonts w:cs="Times New Roman"/>
          </w:rPr>
          <w:noBreakHyphen/>
          <w:t>page 13</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3/20/2012</w:t>
      </w:r>
      <w:r>
        <w:rPr>
          <w:rFonts w:cs="Times New Roman"/>
        </w:rPr>
        <w:tab/>
        <w:t>House</w:t>
      </w:r>
      <w:r>
        <w:rPr>
          <w:rFonts w:cs="Times New Roman"/>
        </w:rPr>
        <w:tab/>
      </w:r>
      <w:r w:rsidRPr="00937D60">
        <w:rPr>
          <w:rFonts w:cs="Times New Roman"/>
        </w:rPr>
        <w:t xml:space="preserve">Requests for </w:t>
      </w:r>
      <w:r>
        <w:rPr>
          <w:rFonts w:cs="Times New Roman"/>
        </w:rPr>
        <w:t>debate</w:t>
      </w:r>
      <w:r>
        <w:rPr>
          <w:rFonts w:cs="Times New Roman"/>
        </w:rPr>
        <w:noBreakHyphen/>
        <w:t xml:space="preserve">Rep(s). Merrill, McLeod, </w:t>
      </w:r>
      <w:r w:rsidRPr="00937D60">
        <w:rPr>
          <w:rFonts w:cs="Times New Roman"/>
        </w:rPr>
        <w:t>Quinn, Seller</w:t>
      </w:r>
      <w:r>
        <w:rPr>
          <w:rFonts w:cs="Times New Roman"/>
        </w:rPr>
        <w:t xml:space="preserve">, Patrick, Herbkersman, Tallon, </w:t>
      </w:r>
      <w:r w:rsidRPr="00937D60">
        <w:rPr>
          <w:rFonts w:cs="Times New Roman"/>
        </w:rPr>
        <w:t>Brantley, Eric</w:t>
      </w:r>
      <w:r>
        <w:rPr>
          <w:rFonts w:cs="Times New Roman"/>
        </w:rPr>
        <w:t xml:space="preserve">kson, Brannon, Ott, Funderburk, </w:t>
      </w:r>
      <w:r w:rsidRPr="00937D60">
        <w:rPr>
          <w:rFonts w:cs="Times New Roman"/>
        </w:rPr>
        <w:t>Jefferson, King,</w:t>
      </w:r>
      <w:r>
        <w:rPr>
          <w:rFonts w:cs="Times New Roman"/>
        </w:rPr>
        <w:t xml:space="preserve"> Johnson, Parker, Allison, J.H. </w:t>
      </w:r>
      <w:r w:rsidRPr="00937D60">
        <w:rPr>
          <w:rFonts w:cs="Times New Roman"/>
        </w:rPr>
        <w:t>Neal, Skelton,</w:t>
      </w:r>
      <w:r>
        <w:rPr>
          <w:rFonts w:cs="Times New Roman"/>
        </w:rPr>
        <w:t xml:space="preserve"> Hiott, R.L. Brown, G.A. Brown, </w:t>
      </w:r>
      <w:r w:rsidRPr="00937D60">
        <w:rPr>
          <w:rFonts w:cs="Times New Roman"/>
        </w:rPr>
        <w:t>Anderson, Clyburn</w:t>
      </w:r>
      <w:r>
        <w:rPr>
          <w:rFonts w:cs="Times New Roman"/>
        </w:rPr>
        <w:t xml:space="preserve">, Hosey, Branham, Hayes, Weeks, </w:t>
      </w:r>
      <w:r w:rsidRPr="00937D60">
        <w:rPr>
          <w:rFonts w:cs="Times New Roman"/>
        </w:rPr>
        <w:t>Hardwick</w:t>
      </w:r>
      <w:r>
        <w:rPr>
          <w:rFonts w:cs="Times New Roman"/>
        </w:rPr>
        <w:t xml:space="preserve">, Horne, V.S. Moss, G.R. Smith, </w:t>
      </w:r>
      <w:r w:rsidRPr="00937D60">
        <w:rPr>
          <w:rFonts w:cs="Times New Roman"/>
        </w:rPr>
        <w:t>Alexander,</w:t>
      </w:r>
      <w:r>
        <w:rPr>
          <w:rFonts w:cs="Times New Roman"/>
        </w:rPr>
        <w:t xml:space="preserve"> Dillard, Munnerlyn, Bales, and </w:t>
      </w:r>
      <w:r w:rsidRPr="00937D60">
        <w:rPr>
          <w:rFonts w:cs="Times New Roman"/>
        </w:rPr>
        <w:t>Gilliard (</w:t>
      </w:r>
      <w:hyperlink r:id="rId8" w:history="1">
        <w:r w:rsidRPr="00937D60">
          <w:rPr>
            <w:rStyle w:val="Hyperlink"/>
            <w:rFonts w:cs="Times New Roman"/>
          </w:rPr>
          <w:t>House Journal</w:t>
        </w:r>
        <w:r w:rsidRPr="00937D60">
          <w:rPr>
            <w:rStyle w:val="Hyperlink"/>
            <w:rFonts w:cs="Times New Roman"/>
          </w:rPr>
          <w:noBreakHyphen/>
          <w:t>page 70</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937D60">
        <w:rPr>
          <w:rFonts w:cs="Times New Roman"/>
        </w:rPr>
        <w:t>Amended (</w:t>
      </w:r>
      <w:hyperlink r:id="rId9" w:history="1">
        <w:r w:rsidRPr="00937D60">
          <w:rPr>
            <w:rStyle w:val="Hyperlink"/>
            <w:rFonts w:cs="Times New Roman"/>
          </w:rPr>
          <w:t>House Journal</w:t>
        </w:r>
        <w:r w:rsidRPr="00937D60">
          <w:rPr>
            <w:rStyle w:val="Hyperlink"/>
            <w:rFonts w:cs="Times New Roman"/>
          </w:rPr>
          <w:noBreakHyphen/>
          <w:t>page 87</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937D60">
        <w:rPr>
          <w:rFonts w:cs="Times New Roman"/>
        </w:rPr>
        <w:t>Read second time (</w:t>
      </w:r>
      <w:hyperlink r:id="rId10" w:history="1">
        <w:r w:rsidRPr="00937D60">
          <w:rPr>
            <w:rStyle w:val="Hyperlink"/>
            <w:rFonts w:cs="Times New Roman"/>
          </w:rPr>
          <w:t>House Journal</w:t>
        </w:r>
        <w:r w:rsidRPr="00937D60">
          <w:rPr>
            <w:rStyle w:val="Hyperlink"/>
            <w:rFonts w:cs="Times New Roman"/>
          </w:rPr>
          <w:noBreakHyphen/>
          <w:t>page 87</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937D60">
        <w:rPr>
          <w:rFonts w:cs="Times New Roman"/>
        </w:rPr>
        <w:t>Roll call Yeas</w:t>
      </w:r>
      <w:r>
        <w:rPr>
          <w:rFonts w:cs="Times New Roman"/>
        </w:rPr>
        <w:noBreakHyphen/>
      </w:r>
      <w:r w:rsidRPr="00937D60">
        <w:rPr>
          <w:rFonts w:cs="Times New Roman"/>
        </w:rPr>
        <w:t>86  Nays</w:t>
      </w:r>
      <w:r>
        <w:rPr>
          <w:rFonts w:cs="Times New Roman"/>
        </w:rPr>
        <w:noBreakHyphen/>
      </w:r>
      <w:r w:rsidRPr="00937D60">
        <w:rPr>
          <w:rFonts w:cs="Times New Roman"/>
        </w:rPr>
        <w:t>27 (</w:t>
      </w:r>
      <w:hyperlink r:id="rId11" w:history="1">
        <w:r w:rsidRPr="00937D60">
          <w:rPr>
            <w:rStyle w:val="Hyperlink"/>
            <w:rFonts w:cs="Times New Roman"/>
          </w:rPr>
          <w:t>House Journal</w:t>
        </w:r>
        <w:r w:rsidRPr="00937D60">
          <w:rPr>
            <w:rStyle w:val="Hyperlink"/>
            <w:rFonts w:cs="Times New Roman"/>
          </w:rPr>
          <w:noBreakHyphen/>
          <w:t>page 91</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937D60">
        <w:rPr>
          <w:rFonts w:cs="Times New Roman"/>
        </w:rPr>
        <w:t>Rea</w:t>
      </w:r>
      <w:r>
        <w:rPr>
          <w:rFonts w:cs="Times New Roman"/>
        </w:rPr>
        <w:t xml:space="preserve">d third time and sent to Senate </w:t>
      </w:r>
      <w:r w:rsidRPr="00937D60">
        <w:rPr>
          <w:rFonts w:cs="Times New Roman"/>
        </w:rPr>
        <w:t>(</w:t>
      </w:r>
      <w:hyperlink r:id="rId12" w:history="1">
        <w:r w:rsidRPr="00937D60">
          <w:rPr>
            <w:rStyle w:val="Hyperlink"/>
            <w:rFonts w:cs="Times New Roman"/>
          </w:rPr>
          <w:t>House Journal</w:t>
        </w:r>
        <w:r w:rsidRPr="00937D60">
          <w:rPr>
            <w:rStyle w:val="Hyperlink"/>
            <w:rFonts w:cs="Times New Roman"/>
          </w:rPr>
          <w:noBreakHyphen/>
          <w:t>page 52</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937D60">
        <w:rPr>
          <w:rFonts w:cs="Times New Roman"/>
        </w:rPr>
        <w:t>Introduced and read first time (</w:t>
      </w:r>
      <w:hyperlink r:id="rId13" w:history="1">
        <w:r w:rsidRPr="00937D60">
          <w:rPr>
            <w:rStyle w:val="Hyperlink"/>
            <w:rFonts w:cs="Times New Roman"/>
          </w:rPr>
          <w:t>Senate Journal</w:t>
        </w:r>
        <w:r w:rsidRPr="00937D60">
          <w:rPr>
            <w:rStyle w:val="Hyperlink"/>
            <w:rFonts w:cs="Times New Roman"/>
          </w:rPr>
          <w:noBreakHyphen/>
          <w:t>page 12</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937D60">
        <w:rPr>
          <w:rFonts w:cs="Times New Roman"/>
        </w:rPr>
        <w:t>R</w:t>
      </w:r>
      <w:r>
        <w:rPr>
          <w:rFonts w:cs="Times New Roman"/>
        </w:rPr>
        <w:t xml:space="preserve">eferred to Committee on </w:t>
      </w:r>
      <w:r w:rsidRPr="00937D60">
        <w:rPr>
          <w:rFonts w:cs="Times New Roman"/>
          <w:b/>
        </w:rPr>
        <w:t>Finance</w:t>
      </w:r>
      <w:r>
        <w:rPr>
          <w:rFonts w:cs="Times New Roman"/>
        </w:rPr>
        <w:t xml:space="preserve"> </w:t>
      </w:r>
      <w:r w:rsidRPr="00937D60">
        <w:rPr>
          <w:rFonts w:cs="Times New Roman"/>
        </w:rPr>
        <w:t>(</w:t>
      </w:r>
      <w:hyperlink r:id="rId14" w:history="1">
        <w:r w:rsidRPr="00937D60">
          <w:rPr>
            <w:rStyle w:val="Hyperlink"/>
            <w:rFonts w:cs="Times New Roman"/>
          </w:rPr>
          <w:t>Senate Journal</w:t>
        </w:r>
        <w:r w:rsidRPr="00937D60">
          <w:rPr>
            <w:rStyle w:val="Hyperlink"/>
            <w:rFonts w:cs="Times New Roman"/>
          </w:rPr>
          <w:noBreakHyphen/>
          <w:t>page 12</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5/4/2012</w:t>
      </w:r>
      <w:r>
        <w:rPr>
          <w:rFonts w:cs="Times New Roman"/>
        </w:rPr>
        <w:tab/>
        <w:t>Senate</w:t>
      </w:r>
      <w:r>
        <w:rPr>
          <w:rFonts w:cs="Times New Roman"/>
        </w:rPr>
        <w:tab/>
      </w:r>
      <w:r w:rsidRPr="00937D60">
        <w:rPr>
          <w:rFonts w:cs="Times New Roman"/>
        </w:rPr>
        <w:t>Committee r</w:t>
      </w:r>
      <w:r>
        <w:rPr>
          <w:rFonts w:cs="Times New Roman"/>
        </w:rPr>
        <w:t xml:space="preserve">eport: Favorable with amendment </w:t>
      </w:r>
      <w:r w:rsidRPr="00937D60">
        <w:rPr>
          <w:rFonts w:cs="Times New Roman"/>
          <w:b/>
        </w:rPr>
        <w:t>Finance</w:t>
      </w:r>
      <w:r w:rsidRPr="00937D60">
        <w:rPr>
          <w:rFonts w:cs="Times New Roman"/>
        </w:rPr>
        <w:t xml:space="preserve"> (</w:t>
      </w:r>
      <w:hyperlink r:id="rId15" w:history="1">
        <w:r w:rsidRPr="00937D60">
          <w:rPr>
            <w:rStyle w:val="Hyperlink"/>
            <w:rFonts w:cs="Times New Roman"/>
          </w:rPr>
          <w:t>Senate Journal</w:t>
        </w:r>
        <w:r w:rsidRPr="00937D60">
          <w:rPr>
            <w:rStyle w:val="Hyperlink"/>
            <w:rFonts w:cs="Times New Roman"/>
          </w:rPr>
          <w:noBreakHyphen/>
          <w:t>page 1</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937D60">
        <w:rPr>
          <w:rFonts w:cs="Times New Roman"/>
        </w:rPr>
        <w:t>Committe</w:t>
      </w:r>
      <w:r>
        <w:rPr>
          <w:rFonts w:cs="Times New Roman"/>
        </w:rPr>
        <w:t xml:space="preserve">e Amendment Amended and Adopted </w:t>
      </w:r>
      <w:r w:rsidRPr="00937D60">
        <w:rPr>
          <w:rFonts w:cs="Times New Roman"/>
        </w:rPr>
        <w:t>(</w:t>
      </w:r>
      <w:hyperlink r:id="rId16" w:history="1">
        <w:r w:rsidRPr="00937D60">
          <w:rPr>
            <w:rStyle w:val="Hyperlink"/>
            <w:rFonts w:cs="Times New Roman"/>
          </w:rPr>
          <w:t>Senate Journal</w:t>
        </w:r>
        <w:r w:rsidRPr="00937D60">
          <w:rPr>
            <w:rStyle w:val="Hyperlink"/>
            <w:rFonts w:cs="Times New Roman"/>
          </w:rPr>
          <w:noBreakHyphen/>
          <w:t>page 86</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937D60">
        <w:rPr>
          <w:rFonts w:cs="Times New Roman"/>
        </w:rPr>
        <w:t>Read second time (</w:t>
      </w:r>
      <w:hyperlink r:id="rId17" w:history="1">
        <w:r w:rsidRPr="00937D60">
          <w:rPr>
            <w:rStyle w:val="Hyperlink"/>
            <w:rFonts w:cs="Times New Roman"/>
          </w:rPr>
          <w:t>Senate Journal</w:t>
        </w:r>
        <w:r w:rsidRPr="00937D60">
          <w:rPr>
            <w:rStyle w:val="Hyperlink"/>
            <w:rFonts w:cs="Times New Roman"/>
          </w:rPr>
          <w:noBreakHyphen/>
          <w:t>page 86</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937D60">
        <w:rPr>
          <w:rFonts w:cs="Times New Roman"/>
        </w:rPr>
        <w:t>Roll call Ayes</w:t>
      </w:r>
      <w:r>
        <w:rPr>
          <w:rFonts w:cs="Times New Roman"/>
        </w:rPr>
        <w:noBreakHyphen/>
      </w:r>
      <w:r w:rsidRPr="00937D60">
        <w:rPr>
          <w:rFonts w:cs="Times New Roman"/>
        </w:rPr>
        <w:t>39  Nays</w:t>
      </w:r>
      <w:r>
        <w:rPr>
          <w:rFonts w:cs="Times New Roman"/>
        </w:rPr>
        <w:noBreakHyphen/>
      </w:r>
      <w:r w:rsidRPr="00937D60">
        <w:rPr>
          <w:rFonts w:cs="Times New Roman"/>
        </w:rPr>
        <w:t>1 (</w:t>
      </w:r>
      <w:hyperlink r:id="rId18" w:history="1">
        <w:r w:rsidRPr="00937D60">
          <w:rPr>
            <w:rStyle w:val="Hyperlink"/>
            <w:rFonts w:cs="Times New Roman"/>
          </w:rPr>
          <w:t>Senate Journal</w:t>
        </w:r>
        <w:r w:rsidRPr="00937D60">
          <w:rPr>
            <w:rStyle w:val="Hyperlink"/>
            <w:rFonts w:cs="Times New Roman"/>
          </w:rPr>
          <w:noBreakHyphen/>
          <w:t>page 86</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937D60">
        <w:rPr>
          <w:rFonts w:cs="Times New Roman"/>
        </w:rPr>
        <w:t>Scrivener's error corrected</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t>Senate</w:t>
      </w:r>
      <w:r>
        <w:rPr>
          <w:rFonts w:cs="Times New Roman"/>
        </w:rPr>
        <w:tab/>
      </w:r>
      <w:r w:rsidRPr="00937D60">
        <w:rPr>
          <w:rFonts w:cs="Times New Roman"/>
        </w:rPr>
        <w:t xml:space="preserve">Read third </w:t>
      </w:r>
      <w:r>
        <w:rPr>
          <w:rFonts w:cs="Times New Roman"/>
        </w:rPr>
        <w:t xml:space="preserve">time and returned to House with </w:t>
      </w:r>
      <w:r w:rsidRPr="00937D60">
        <w:rPr>
          <w:rFonts w:cs="Times New Roman"/>
        </w:rPr>
        <w:t>amendments (</w:t>
      </w:r>
      <w:hyperlink r:id="rId19" w:history="1">
        <w:r w:rsidRPr="00937D60">
          <w:rPr>
            <w:rStyle w:val="Hyperlink"/>
            <w:rFonts w:cs="Times New Roman"/>
          </w:rPr>
          <w:t>Senate Journal</w:t>
        </w:r>
        <w:r w:rsidRPr="00937D60">
          <w:rPr>
            <w:rStyle w:val="Hyperlink"/>
            <w:rFonts w:cs="Times New Roman"/>
          </w:rPr>
          <w:noBreakHyphen/>
          <w:t>page 7</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House</w:t>
      </w:r>
      <w:r>
        <w:rPr>
          <w:rFonts w:cs="Times New Roman"/>
        </w:rPr>
        <w:tab/>
      </w:r>
      <w:r w:rsidRPr="00937D60">
        <w:rPr>
          <w:rFonts w:cs="Times New Roman"/>
        </w:rPr>
        <w:t>Debate</w:t>
      </w:r>
      <w:r>
        <w:rPr>
          <w:rFonts w:cs="Times New Roman"/>
        </w:rPr>
        <w:t xml:space="preserve"> adjourned until Wed., 05</w:t>
      </w:r>
      <w:r>
        <w:rPr>
          <w:rFonts w:cs="Times New Roman"/>
        </w:rPr>
        <w:noBreakHyphen/>
        <w:t>23</w:t>
      </w:r>
      <w:r>
        <w:rPr>
          <w:rFonts w:cs="Times New Roman"/>
        </w:rPr>
        <w:noBreakHyphen/>
        <w:t xml:space="preserve">12 </w:t>
      </w:r>
      <w:r w:rsidRPr="00937D60">
        <w:rPr>
          <w:rFonts w:cs="Times New Roman"/>
        </w:rPr>
        <w:t>(</w:t>
      </w:r>
      <w:hyperlink r:id="rId20" w:history="1">
        <w:r w:rsidRPr="00937D60">
          <w:rPr>
            <w:rStyle w:val="Hyperlink"/>
            <w:rFonts w:cs="Times New Roman"/>
          </w:rPr>
          <w:t>House Journal</w:t>
        </w:r>
        <w:r w:rsidRPr="00937D60">
          <w:rPr>
            <w:rStyle w:val="Hyperlink"/>
            <w:rFonts w:cs="Times New Roman"/>
          </w:rPr>
          <w:noBreakHyphen/>
          <w:t>page 27</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937D60">
        <w:rPr>
          <w:rFonts w:cs="Times New Roman"/>
        </w:rPr>
        <w:t xml:space="preserve">Debate </w:t>
      </w:r>
      <w:r>
        <w:rPr>
          <w:rFonts w:cs="Times New Roman"/>
        </w:rPr>
        <w:t>adjourned until Tues., 05</w:t>
      </w:r>
      <w:r>
        <w:rPr>
          <w:rFonts w:cs="Times New Roman"/>
        </w:rPr>
        <w:noBreakHyphen/>
        <w:t>29</w:t>
      </w:r>
      <w:r>
        <w:rPr>
          <w:rFonts w:cs="Times New Roman"/>
        </w:rPr>
        <w:noBreakHyphen/>
        <w:t xml:space="preserve">12 </w:t>
      </w:r>
      <w:r w:rsidRPr="00937D60">
        <w:rPr>
          <w:rFonts w:cs="Times New Roman"/>
        </w:rPr>
        <w:t>(</w:t>
      </w:r>
      <w:hyperlink r:id="rId21" w:history="1">
        <w:r w:rsidRPr="00937D60">
          <w:rPr>
            <w:rStyle w:val="Hyperlink"/>
            <w:rFonts w:cs="Times New Roman"/>
          </w:rPr>
          <w:t>House Journal</w:t>
        </w:r>
        <w:r w:rsidRPr="00937D60">
          <w:rPr>
            <w:rStyle w:val="Hyperlink"/>
            <w:rFonts w:cs="Times New Roman"/>
          </w:rPr>
          <w:noBreakHyphen/>
          <w:t>page 35</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937D60">
        <w:rPr>
          <w:rFonts w:cs="Times New Roman"/>
        </w:rPr>
        <w:t>Debate adjourned (</w:t>
      </w:r>
      <w:hyperlink r:id="rId22" w:history="1">
        <w:r w:rsidRPr="00937D60">
          <w:rPr>
            <w:rStyle w:val="Hyperlink"/>
            <w:rFonts w:cs="Times New Roman"/>
          </w:rPr>
          <w:t>House Journal</w:t>
        </w:r>
        <w:r w:rsidRPr="00937D60">
          <w:rPr>
            <w:rStyle w:val="Hyperlink"/>
            <w:rFonts w:cs="Times New Roman"/>
          </w:rPr>
          <w:noBreakHyphen/>
          <w:t>page 31</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937D60">
        <w:rPr>
          <w:rFonts w:cs="Times New Roman"/>
        </w:rPr>
        <w:t>Senate amendment amended (</w:t>
      </w:r>
      <w:hyperlink r:id="rId23" w:history="1">
        <w:r w:rsidRPr="00937D60">
          <w:rPr>
            <w:rStyle w:val="Hyperlink"/>
            <w:rFonts w:cs="Times New Roman"/>
          </w:rPr>
          <w:t>House Journal</w:t>
        </w:r>
        <w:r w:rsidRPr="00937D60">
          <w:rPr>
            <w:rStyle w:val="Hyperlink"/>
            <w:rFonts w:cs="Times New Roman"/>
          </w:rPr>
          <w:noBreakHyphen/>
          <w:t>page 128</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937D60">
        <w:rPr>
          <w:rFonts w:cs="Times New Roman"/>
        </w:rPr>
        <w:t>Roll call Yeas</w:t>
      </w:r>
      <w:r>
        <w:rPr>
          <w:rFonts w:cs="Times New Roman"/>
        </w:rPr>
        <w:noBreakHyphen/>
      </w:r>
      <w:r w:rsidRPr="00937D60">
        <w:rPr>
          <w:rFonts w:cs="Times New Roman"/>
        </w:rPr>
        <w:t>113  Nays</w:t>
      </w:r>
      <w:r>
        <w:rPr>
          <w:rFonts w:cs="Times New Roman"/>
        </w:rPr>
        <w:noBreakHyphen/>
      </w:r>
      <w:r w:rsidRPr="00937D60">
        <w:rPr>
          <w:rFonts w:cs="Times New Roman"/>
        </w:rPr>
        <w:t>0</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937D60">
        <w:rPr>
          <w:rFonts w:cs="Times New Roman"/>
        </w:rPr>
        <w:t>Senate amendment amended</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937D60">
        <w:rPr>
          <w:rFonts w:cs="Times New Roman"/>
        </w:rPr>
        <w:t>Roll call Yeas</w:t>
      </w:r>
      <w:r>
        <w:rPr>
          <w:rFonts w:cs="Times New Roman"/>
        </w:rPr>
        <w:noBreakHyphen/>
      </w:r>
      <w:r w:rsidRPr="00937D60">
        <w:rPr>
          <w:rFonts w:cs="Times New Roman"/>
        </w:rPr>
        <w:t>104  Nays</w:t>
      </w:r>
      <w:r>
        <w:rPr>
          <w:rFonts w:cs="Times New Roman"/>
        </w:rPr>
        <w:noBreakHyphen/>
      </w:r>
      <w:r w:rsidRPr="00937D60">
        <w:rPr>
          <w:rFonts w:cs="Times New Roman"/>
        </w:rPr>
        <w:t>9</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937D60">
        <w:rPr>
          <w:rFonts w:cs="Times New Roman"/>
        </w:rPr>
        <w:t>Roll call Yeas</w:t>
      </w:r>
      <w:r>
        <w:rPr>
          <w:rFonts w:cs="Times New Roman"/>
        </w:rPr>
        <w:noBreakHyphen/>
      </w:r>
      <w:r w:rsidRPr="00937D60">
        <w:rPr>
          <w:rFonts w:cs="Times New Roman"/>
        </w:rPr>
        <w:t>56  Nays</w:t>
      </w:r>
      <w:r>
        <w:rPr>
          <w:rFonts w:cs="Times New Roman"/>
        </w:rPr>
        <w:noBreakHyphen/>
      </w:r>
      <w:r w:rsidRPr="00937D60">
        <w:rPr>
          <w:rFonts w:cs="Times New Roman"/>
        </w:rPr>
        <w:t>61 (</w:t>
      </w:r>
      <w:hyperlink r:id="rId24" w:history="1">
        <w:r w:rsidRPr="00937D60">
          <w:rPr>
            <w:rStyle w:val="Hyperlink"/>
            <w:rFonts w:cs="Times New Roman"/>
          </w:rPr>
          <w:t>House Journal</w:t>
        </w:r>
        <w:r w:rsidRPr="00937D60">
          <w:rPr>
            <w:rStyle w:val="Hyperlink"/>
            <w:rFonts w:cs="Times New Roman"/>
          </w:rPr>
          <w:noBreakHyphen/>
          <w:t>page 5</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937D60">
        <w:rPr>
          <w:rFonts w:cs="Times New Roman"/>
        </w:rPr>
        <w:t>Roll call Yeas</w:t>
      </w:r>
      <w:r>
        <w:rPr>
          <w:rFonts w:cs="Times New Roman"/>
        </w:rPr>
        <w:noBreakHyphen/>
      </w:r>
      <w:r w:rsidRPr="00937D60">
        <w:rPr>
          <w:rFonts w:cs="Times New Roman"/>
        </w:rPr>
        <w:t>113  Nays</w:t>
      </w:r>
      <w:r>
        <w:rPr>
          <w:rFonts w:cs="Times New Roman"/>
        </w:rPr>
        <w:noBreakHyphen/>
      </w:r>
      <w:r w:rsidRPr="00937D60">
        <w:rPr>
          <w:rFonts w:cs="Times New Roman"/>
        </w:rPr>
        <w:t>0</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937D60">
        <w:rPr>
          <w:rFonts w:cs="Times New Roman"/>
        </w:rPr>
        <w:t>Ret</w:t>
      </w:r>
      <w:r>
        <w:rPr>
          <w:rFonts w:cs="Times New Roman"/>
        </w:rPr>
        <w:t xml:space="preserve">urned to Senate with amendments </w:t>
      </w:r>
      <w:r w:rsidRPr="00937D60">
        <w:rPr>
          <w:rFonts w:cs="Times New Roman"/>
        </w:rPr>
        <w:t>(</w:t>
      </w:r>
      <w:hyperlink r:id="rId25" w:history="1">
        <w:r w:rsidRPr="00937D60">
          <w:rPr>
            <w:rStyle w:val="Hyperlink"/>
            <w:rFonts w:cs="Times New Roman"/>
          </w:rPr>
          <w:t>House Journal</w:t>
        </w:r>
        <w:r w:rsidRPr="00937D60">
          <w:rPr>
            <w:rStyle w:val="Hyperlink"/>
            <w:rFonts w:cs="Times New Roman"/>
          </w:rPr>
          <w:noBreakHyphen/>
          <w:t>page 128</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lastRenderedPageBreak/>
        <w:tab/>
        <w:t>5/31/2012</w:t>
      </w:r>
      <w:r>
        <w:rPr>
          <w:rFonts w:cs="Times New Roman"/>
        </w:rPr>
        <w:tab/>
        <w:t>Senate</w:t>
      </w:r>
      <w:r>
        <w:rPr>
          <w:rFonts w:cs="Times New Roman"/>
        </w:rPr>
        <w:tab/>
      </w:r>
      <w:r w:rsidRPr="00937D60">
        <w:rPr>
          <w:rFonts w:cs="Times New Roman"/>
        </w:rPr>
        <w:t>Non</w:t>
      </w:r>
      <w:r>
        <w:rPr>
          <w:rFonts w:cs="Times New Roman"/>
        </w:rPr>
        <w:noBreakHyphen/>
        <w:t xml:space="preserve">concurrence in House amendment </w:t>
      </w:r>
      <w:r w:rsidRPr="00937D60">
        <w:rPr>
          <w:rFonts w:cs="Times New Roman"/>
        </w:rPr>
        <w:t>(</w:t>
      </w:r>
      <w:hyperlink r:id="rId26" w:history="1">
        <w:r w:rsidRPr="00937D60">
          <w:rPr>
            <w:rStyle w:val="Hyperlink"/>
            <w:rFonts w:cs="Times New Roman"/>
          </w:rPr>
          <w:t>Senate Journal</w:t>
        </w:r>
        <w:r w:rsidRPr="00937D60">
          <w:rPr>
            <w:rStyle w:val="Hyperlink"/>
            <w:rFonts w:cs="Times New Roman"/>
          </w:rPr>
          <w:noBreakHyphen/>
          <w:t>page 16</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937D60">
        <w:rPr>
          <w:rFonts w:cs="Times New Roman"/>
        </w:rPr>
        <w:t>Roll call Ayes</w:t>
      </w:r>
      <w:r>
        <w:rPr>
          <w:rFonts w:cs="Times New Roman"/>
        </w:rPr>
        <w:noBreakHyphen/>
      </w:r>
      <w:r w:rsidRPr="00937D60">
        <w:rPr>
          <w:rFonts w:cs="Times New Roman"/>
        </w:rPr>
        <w:t>0  Nays</w:t>
      </w:r>
      <w:r>
        <w:rPr>
          <w:rFonts w:cs="Times New Roman"/>
        </w:rPr>
        <w:noBreakHyphen/>
      </w:r>
      <w:r w:rsidRPr="00937D60">
        <w:rPr>
          <w:rFonts w:cs="Times New Roman"/>
        </w:rPr>
        <w:t>36 (</w:t>
      </w:r>
      <w:hyperlink r:id="rId27" w:history="1">
        <w:r w:rsidRPr="00937D60">
          <w:rPr>
            <w:rStyle w:val="Hyperlink"/>
            <w:rFonts w:cs="Times New Roman"/>
          </w:rPr>
          <w:t>Senate Journal</w:t>
        </w:r>
        <w:r w:rsidRPr="00937D60">
          <w:rPr>
            <w:rStyle w:val="Hyperlink"/>
            <w:rFonts w:cs="Times New Roman"/>
          </w:rPr>
          <w:noBreakHyphen/>
          <w:t>page 16</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937D60">
        <w:rPr>
          <w:rFonts w:cs="Times New Roman"/>
        </w:rPr>
        <w:t>House insist</w:t>
      </w:r>
      <w:r>
        <w:rPr>
          <w:rFonts w:cs="Times New Roman"/>
        </w:rPr>
        <w:t xml:space="preserve">s upon amendment and conference </w:t>
      </w:r>
      <w:r w:rsidRPr="00937D60">
        <w:rPr>
          <w:rFonts w:cs="Times New Roman"/>
        </w:rPr>
        <w:t>committee appoi</w:t>
      </w:r>
      <w:r>
        <w:rPr>
          <w:rFonts w:cs="Times New Roman"/>
        </w:rPr>
        <w:t xml:space="preserve">nted Reps. Bingham, Merrill and </w:t>
      </w:r>
      <w:r w:rsidRPr="00937D60">
        <w:rPr>
          <w:rFonts w:cs="Times New Roman"/>
        </w:rPr>
        <w:t>Cobb</w:t>
      </w:r>
      <w:r>
        <w:rPr>
          <w:rFonts w:cs="Times New Roman"/>
        </w:rPr>
        <w:noBreakHyphen/>
      </w:r>
      <w:r w:rsidRPr="00937D60">
        <w:rPr>
          <w:rFonts w:cs="Times New Roman"/>
        </w:rPr>
        <w:t>Hunter (</w:t>
      </w:r>
      <w:hyperlink r:id="rId28" w:history="1">
        <w:r w:rsidRPr="00937D60">
          <w:rPr>
            <w:rStyle w:val="Hyperlink"/>
            <w:rFonts w:cs="Times New Roman"/>
          </w:rPr>
          <w:t>House Journal</w:t>
        </w:r>
        <w:r w:rsidRPr="00937D60">
          <w:rPr>
            <w:rStyle w:val="Hyperlink"/>
            <w:rFonts w:cs="Times New Roman"/>
          </w:rPr>
          <w:noBreakHyphen/>
          <w:t>page 5</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937D60">
        <w:rPr>
          <w:rFonts w:cs="Times New Roman"/>
        </w:rPr>
        <w:t>Conference comm</w:t>
      </w:r>
      <w:r>
        <w:rPr>
          <w:rFonts w:cs="Times New Roman"/>
        </w:rPr>
        <w:t xml:space="preserve">ittee appointed Setzler, Ryberg </w:t>
      </w:r>
      <w:r w:rsidRPr="00937D60">
        <w:rPr>
          <w:rFonts w:cs="Times New Roman"/>
        </w:rPr>
        <w:t>and Alexander</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t>Senate</w:t>
      </w:r>
      <w:r>
        <w:rPr>
          <w:rFonts w:cs="Times New Roman"/>
        </w:rPr>
        <w:tab/>
      </w:r>
      <w:r w:rsidRPr="00937D60">
        <w:rPr>
          <w:rFonts w:cs="Times New Roman"/>
        </w:rPr>
        <w:t>Free conference powers granted (</w:t>
      </w:r>
      <w:hyperlink r:id="rId29" w:history="1">
        <w:r w:rsidRPr="00937D60">
          <w:rPr>
            <w:rStyle w:val="Hyperlink"/>
            <w:rFonts w:cs="Times New Roman"/>
          </w:rPr>
          <w:t>Senate Journal</w:t>
        </w:r>
        <w:r w:rsidRPr="00937D60">
          <w:rPr>
            <w:rStyle w:val="Hyperlink"/>
            <w:rFonts w:cs="Times New Roman"/>
          </w:rPr>
          <w:noBreakHyphen/>
          <w:t>page 67</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t>Senate</w:t>
      </w:r>
      <w:r>
        <w:rPr>
          <w:rFonts w:cs="Times New Roman"/>
        </w:rPr>
        <w:tab/>
      </w:r>
      <w:r w:rsidRPr="00937D60">
        <w:rPr>
          <w:rFonts w:cs="Times New Roman"/>
        </w:rPr>
        <w:t>Roll call Ayes</w:t>
      </w:r>
      <w:r>
        <w:rPr>
          <w:rFonts w:cs="Times New Roman"/>
        </w:rPr>
        <w:noBreakHyphen/>
      </w:r>
      <w:r w:rsidRPr="00937D60">
        <w:rPr>
          <w:rFonts w:cs="Times New Roman"/>
        </w:rPr>
        <w:t>43  Nays</w:t>
      </w:r>
      <w:r>
        <w:rPr>
          <w:rFonts w:cs="Times New Roman"/>
        </w:rPr>
        <w:noBreakHyphen/>
      </w:r>
      <w:r w:rsidRPr="00937D60">
        <w:rPr>
          <w:rFonts w:cs="Times New Roman"/>
        </w:rPr>
        <w:t>0 (</w:t>
      </w:r>
      <w:hyperlink r:id="rId30" w:history="1">
        <w:r w:rsidRPr="00937D60">
          <w:rPr>
            <w:rStyle w:val="Hyperlink"/>
            <w:rFonts w:cs="Times New Roman"/>
          </w:rPr>
          <w:t>Senate Journal</w:t>
        </w:r>
        <w:r w:rsidRPr="00937D60">
          <w:rPr>
            <w:rStyle w:val="Hyperlink"/>
            <w:rFonts w:cs="Times New Roman"/>
          </w:rPr>
          <w:noBreakHyphen/>
          <w:t>page 67</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t>Senate</w:t>
      </w:r>
      <w:r>
        <w:rPr>
          <w:rFonts w:cs="Times New Roman"/>
        </w:rPr>
        <w:tab/>
      </w:r>
      <w:r w:rsidRPr="00937D60">
        <w:rPr>
          <w:rFonts w:cs="Times New Roman"/>
        </w:rPr>
        <w:t>Free conferen</w:t>
      </w:r>
      <w:r>
        <w:rPr>
          <w:rFonts w:cs="Times New Roman"/>
        </w:rPr>
        <w:t xml:space="preserve">ce committee appointed Setzler, </w:t>
      </w:r>
      <w:r w:rsidRPr="00937D60">
        <w:rPr>
          <w:rFonts w:cs="Times New Roman"/>
        </w:rPr>
        <w:t>Ryberg, and Alexander (</w:t>
      </w:r>
      <w:hyperlink r:id="rId31" w:history="1">
        <w:r w:rsidRPr="00937D60">
          <w:rPr>
            <w:rStyle w:val="Hyperlink"/>
            <w:rFonts w:cs="Times New Roman"/>
          </w:rPr>
          <w:t>Senate Journal</w:t>
        </w:r>
        <w:r w:rsidRPr="00937D60">
          <w:rPr>
            <w:rStyle w:val="Hyperlink"/>
            <w:rFonts w:cs="Times New Roman"/>
          </w:rPr>
          <w:noBreakHyphen/>
          <w:t>page 67</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t>House</w:t>
      </w:r>
      <w:r>
        <w:rPr>
          <w:rFonts w:cs="Times New Roman"/>
        </w:rPr>
        <w:tab/>
      </w:r>
      <w:r w:rsidRPr="00937D60">
        <w:rPr>
          <w:rFonts w:cs="Times New Roman"/>
        </w:rPr>
        <w:t>Free conference powers granted</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t>House</w:t>
      </w:r>
      <w:r>
        <w:rPr>
          <w:rFonts w:cs="Times New Roman"/>
        </w:rPr>
        <w:tab/>
      </w:r>
      <w:r w:rsidRPr="00937D60">
        <w:rPr>
          <w:rFonts w:cs="Times New Roman"/>
        </w:rPr>
        <w:t>Free conferen</w:t>
      </w:r>
      <w:r>
        <w:rPr>
          <w:rFonts w:cs="Times New Roman"/>
        </w:rPr>
        <w:t xml:space="preserve">ce committee appointed Bingham, </w:t>
      </w:r>
      <w:r w:rsidRPr="00937D60">
        <w:rPr>
          <w:rFonts w:cs="Times New Roman"/>
        </w:rPr>
        <w:t>Merrill, Cobb</w:t>
      </w:r>
      <w:r>
        <w:rPr>
          <w:rFonts w:cs="Times New Roman"/>
        </w:rPr>
        <w:noBreakHyphen/>
      </w:r>
      <w:r w:rsidRPr="00937D60">
        <w:rPr>
          <w:rFonts w:cs="Times New Roman"/>
        </w:rPr>
        <w:t>Hunter</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House</w:t>
      </w:r>
      <w:r>
        <w:rPr>
          <w:rFonts w:cs="Times New Roman"/>
        </w:rPr>
        <w:tab/>
      </w:r>
      <w:r w:rsidRPr="00937D60">
        <w:rPr>
          <w:rFonts w:cs="Times New Roman"/>
        </w:rPr>
        <w:t>Free conference report adopted</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House</w:t>
      </w:r>
      <w:r>
        <w:rPr>
          <w:rFonts w:cs="Times New Roman"/>
        </w:rPr>
        <w:tab/>
      </w:r>
      <w:r w:rsidRPr="00937D60">
        <w:rPr>
          <w:rFonts w:cs="Times New Roman"/>
        </w:rPr>
        <w:t>Roll call Yeas</w:t>
      </w:r>
      <w:r>
        <w:rPr>
          <w:rFonts w:cs="Times New Roman"/>
        </w:rPr>
        <w:noBreakHyphen/>
      </w:r>
      <w:r w:rsidRPr="00937D60">
        <w:rPr>
          <w:rFonts w:cs="Times New Roman"/>
        </w:rPr>
        <w:t>88  Nays</w:t>
      </w:r>
      <w:r>
        <w:rPr>
          <w:rFonts w:cs="Times New Roman"/>
        </w:rPr>
        <w:noBreakHyphen/>
      </w:r>
      <w:r w:rsidRPr="00937D60">
        <w:rPr>
          <w:rFonts w:cs="Times New Roman"/>
        </w:rPr>
        <w:t>9</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House</w:t>
      </w:r>
      <w:r>
        <w:rPr>
          <w:rFonts w:cs="Times New Roman"/>
        </w:rPr>
        <w:tab/>
      </w:r>
      <w:r w:rsidRPr="00937D60">
        <w:rPr>
          <w:rFonts w:cs="Times New Roman"/>
        </w:rPr>
        <w:t>Free conferen</w:t>
      </w:r>
      <w:r>
        <w:rPr>
          <w:rFonts w:cs="Times New Roman"/>
        </w:rPr>
        <w:t xml:space="preserve">ce committee appointed Bingham, </w:t>
      </w:r>
      <w:r w:rsidRPr="00937D60">
        <w:rPr>
          <w:rFonts w:cs="Times New Roman"/>
        </w:rPr>
        <w:t>Merrill, Cobb</w:t>
      </w:r>
      <w:r>
        <w:rPr>
          <w:rFonts w:cs="Times New Roman"/>
        </w:rPr>
        <w:noBreakHyphen/>
      </w:r>
      <w:r w:rsidRPr="00937D60">
        <w:rPr>
          <w:rFonts w:cs="Times New Roman"/>
        </w:rPr>
        <w:t>Hunter</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Senate</w:t>
      </w:r>
      <w:r>
        <w:rPr>
          <w:rFonts w:cs="Times New Roman"/>
        </w:rPr>
        <w:tab/>
      </w:r>
      <w:r w:rsidRPr="00937D60">
        <w:rPr>
          <w:rFonts w:cs="Times New Roman"/>
        </w:rPr>
        <w:t>Additional Free Conference Powers Granted</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Senate</w:t>
      </w:r>
      <w:r>
        <w:rPr>
          <w:rFonts w:cs="Times New Roman"/>
        </w:rPr>
        <w:tab/>
      </w:r>
      <w:r w:rsidRPr="00937D60">
        <w:rPr>
          <w:rFonts w:cs="Times New Roman"/>
        </w:rPr>
        <w:t>Roll call Ayes</w:t>
      </w:r>
      <w:r>
        <w:rPr>
          <w:rFonts w:cs="Times New Roman"/>
        </w:rPr>
        <w:noBreakHyphen/>
      </w:r>
      <w:r w:rsidRPr="00937D60">
        <w:rPr>
          <w:rFonts w:cs="Times New Roman"/>
        </w:rPr>
        <w:t>43  Nays</w:t>
      </w:r>
      <w:r>
        <w:rPr>
          <w:rFonts w:cs="Times New Roman"/>
        </w:rPr>
        <w:noBreakHyphen/>
      </w:r>
      <w:r w:rsidRPr="00937D60">
        <w:rPr>
          <w:rFonts w:cs="Times New Roman"/>
        </w:rPr>
        <w:t>0</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Senate</w:t>
      </w:r>
      <w:r>
        <w:rPr>
          <w:rFonts w:cs="Times New Roman"/>
        </w:rPr>
        <w:tab/>
      </w:r>
      <w:r w:rsidRPr="00937D60">
        <w:rPr>
          <w:rFonts w:cs="Times New Roman"/>
        </w:rPr>
        <w:t>Free conference report adopted (</w:t>
      </w:r>
      <w:hyperlink r:id="rId32" w:history="1">
        <w:r w:rsidRPr="00937D60">
          <w:rPr>
            <w:rStyle w:val="Hyperlink"/>
            <w:rFonts w:cs="Times New Roman"/>
          </w:rPr>
          <w:t>Senate Journal</w:t>
        </w:r>
        <w:r w:rsidRPr="00937D60">
          <w:rPr>
            <w:rStyle w:val="Hyperlink"/>
            <w:rFonts w:cs="Times New Roman"/>
          </w:rPr>
          <w:noBreakHyphen/>
          <w:t>page 34</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Senate</w:t>
      </w:r>
      <w:r>
        <w:rPr>
          <w:rFonts w:cs="Times New Roman"/>
        </w:rPr>
        <w:tab/>
      </w:r>
      <w:r w:rsidRPr="00937D60">
        <w:rPr>
          <w:rFonts w:cs="Times New Roman"/>
        </w:rPr>
        <w:t>Roll call Ayes</w:t>
      </w:r>
      <w:r>
        <w:rPr>
          <w:rFonts w:cs="Times New Roman"/>
        </w:rPr>
        <w:noBreakHyphen/>
      </w:r>
      <w:r w:rsidRPr="00937D60">
        <w:rPr>
          <w:rFonts w:cs="Times New Roman"/>
        </w:rPr>
        <w:t>43  Nays</w:t>
      </w:r>
      <w:r>
        <w:rPr>
          <w:rFonts w:cs="Times New Roman"/>
        </w:rPr>
        <w:noBreakHyphen/>
      </w:r>
      <w:r w:rsidRPr="00937D60">
        <w:rPr>
          <w:rFonts w:cs="Times New Roman"/>
        </w:rPr>
        <w:t>0 (</w:t>
      </w:r>
      <w:hyperlink r:id="rId33" w:history="1">
        <w:r w:rsidRPr="00937D60">
          <w:rPr>
            <w:rStyle w:val="Hyperlink"/>
            <w:rFonts w:cs="Times New Roman"/>
          </w:rPr>
          <w:t>Senate Journal</w:t>
        </w:r>
        <w:r w:rsidRPr="00937D60">
          <w:rPr>
            <w:rStyle w:val="Hyperlink"/>
            <w:rFonts w:cs="Times New Roman"/>
          </w:rPr>
          <w:noBreakHyphen/>
          <w:t>page 34</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Senate</w:t>
      </w:r>
      <w:r>
        <w:rPr>
          <w:rFonts w:cs="Times New Roman"/>
        </w:rPr>
        <w:tab/>
      </w:r>
      <w:r w:rsidRPr="00937D60">
        <w:rPr>
          <w:rFonts w:cs="Times New Roman"/>
        </w:rPr>
        <w:t>Or</w:t>
      </w:r>
      <w:r>
        <w:rPr>
          <w:rFonts w:cs="Times New Roman"/>
        </w:rPr>
        <w:t xml:space="preserve">dered enrolled for ratification </w:t>
      </w:r>
      <w:r w:rsidRPr="00937D60">
        <w:rPr>
          <w:rFonts w:cs="Times New Roman"/>
        </w:rPr>
        <w:t>(</w:t>
      </w:r>
      <w:hyperlink r:id="rId34" w:history="1">
        <w:r w:rsidRPr="00937D60">
          <w:rPr>
            <w:rStyle w:val="Hyperlink"/>
            <w:rFonts w:cs="Times New Roman"/>
          </w:rPr>
          <w:t>Senate Journal</w:t>
        </w:r>
        <w:r w:rsidRPr="00937D60">
          <w:rPr>
            <w:rStyle w:val="Hyperlink"/>
            <w:rFonts w:cs="Times New Roman"/>
          </w:rPr>
          <w:noBreakHyphen/>
          <w:t>page 34</w:t>
        </w:r>
      </w:hyperlink>
      <w:r w:rsidRPr="00937D60">
        <w:rPr>
          <w:rFonts w:cs="Times New Roman"/>
        </w:rPr>
        <w:t>)</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6/22/2012</w:t>
      </w:r>
      <w:r>
        <w:rPr>
          <w:rFonts w:cs="Times New Roman"/>
        </w:rPr>
        <w:tab/>
      </w:r>
      <w:r>
        <w:rPr>
          <w:rFonts w:cs="Times New Roman"/>
        </w:rPr>
        <w:tab/>
      </w:r>
      <w:r w:rsidRPr="00937D60">
        <w:rPr>
          <w:rFonts w:cs="Times New Roman"/>
        </w:rPr>
        <w:t>Ratified R 323</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937D60">
        <w:rPr>
          <w:rFonts w:cs="Times New Roman"/>
        </w:rPr>
        <w:t>Signed By Governor</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7/3/2012</w:t>
      </w:r>
      <w:r>
        <w:rPr>
          <w:rFonts w:cs="Times New Roman"/>
        </w:rPr>
        <w:tab/>
      </w:r>
      <w:r>
        <w:rPr>
          <w:rFonts w:cs="Times New Roman"/>
        </w:rPr>
        <w:tab/>
      </w:r>
      <w:r w:rsidRPr="00937D60">
        <w:rPr>
          <w:rFonts w:cs="Times New Roman"/>
        </w:rPr>
        <w:t>Effective date See Act for Effective Date</w:t>
      </w:r>
    </w:p>
    <w:p w:rsidR="00876F2C" w:rsidRDefault="00876F2C" w:rsidP="00876F2C">
      <w:pPr>
        <w:widowControl w:val="0"/>
        <w:tabs>
          <w:tab w:val="right" w:pos="1008"/>
          <w:tab w:val="left" w:pos="1152"/>
          <w:tab w:val="left" w:pos="1872"/>
          <w:tab w:val="left" w:pos="9187"/>
        </w:tabs>
        <w:ind w:left="2088" w:hanging="2088"/>
        <w:rPr>
          <w:rFonts w:cs="Times New Roman"/>
        </w:rPr>
      </w:pPr>
      <w:r>
        <w:rPr>
          <w:rFonts w:cs="Times New Roman"/>
        </w:rPr>
        <w:tab/>
        <w:t>7/9/2012</w:t>
      </w:r>
      <w:r>
        <w:rPr>
          <w:rFonts w:cs="Times New Roman"/>
        </w:rPr>
        <w:tab/>
      </w:r>
      <w:r>
        <w:rPr>
          <w:rFonts w:cs="Times New Roman"/>
        </w:rPr>
        <w:tab/>
      </w:r>
      <w:r w:rsidRPr="00937D60">
        <w:rPr>
          <w:rFonts w:cs="Times New Roman"/>
        </w:rPr>
        <w:t>Act No</w:t>
      </w:r>
      <w:r>
        <w:rPr>
          <w:rFonts w:cs="Times New Roman"/>
        </w:rPr>
        <w:t>. </w:t>
      </w:r>
      <w:r w:rsidRPr="00937D60">
        <w:rPr>
          <w:rFonts w:cs="Times New Roman"/>
        </w:rPr>
        <w:t>278</w:t>
      </w:r>
    </w:p>
    <w:p w:rsidR="00876F2C" w:rsidRDefault="00876F2C" w:rsidP="00876F2C">
      <w:pPr>
        <w:widowControl w:val="0"/>
        <w:tabs>
          <w:tab w:val="right" w:pos="1008"/>
          <w:tab w:val="left" w:pos="1152"/>
          <w:tab w:val="left" w:pos="1872"/>
          <w:tab w:val="left" w:pos="9187"/>
        </w:tabs>
        <w:ind w:left="2088" w:hanging="2088"/>
        <w:rPr>
          <w:rFonts w:cs="Times New Roman"/>
        </w:rPr>
      </w:pPr>
    </w:p>
    <w:p w:rsidR="0093106B" w:rsidRPr="0093106B" w:rsidRDefault="0093106B" w:rsidP="0093106B">
      <w:pPr>
        <w:widowControl w:val="0"/>
        <w:tabs>
          <w:tab w:val="right" w:pos="1008"/>
          <w:tab w:val="left" w:pos="1152"/>
          <w:tab w:val="left" w:pos="1872"/>
          <w:tab w:val="left" w:pos="9187"/>
        </w:tabs>
        <w:ind w:left="2088" w:hanging="2088"/>
        <w:rPr>
          <w:rFonts w:eastAsia="Times New Roman" w:cs="Times New Roman"/>
          <w:szCs w:val="20"/>
        </w:rPr>
      </w:pPr>
    </w:p>
    <w:p w:rsidR="0093106B" w:rsidRPr="0093106B" w:rsidRDefault="0093106B" w:rsidP="0093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93106B">
        <w:rPr>
          <w:rFonts w:eastAsia="Times New Roman" w:cs="Times New Roman"/>
          <w:b/>
          <w:szCs w:val="20"/>
        </w:rPr>
        <w:t>VERSIONS OF THIS BILL</w:t>
      </w:r>
    </w:p>
    <w:p w:rsidR="0093106B" w:rsidRPr="0093106B" w:rsidRDefault="0093106B" w:rsidP="0093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3106B" w:rsidRPr="0093106B" w:rsidRDefault="005E17BE" w:rsidP="0093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93106B" w:rsidRPr="0093106B">
          <w:rPr>
            <w:rFonts w:eastAsia="Times New Roman" w:cs="Times New Roman"/>
            <w:color w:val="0000FF" w:themeColor="hyperlink"/>
            <w:szCs w:val="20"/>
            <w:u w:val="single"/>
          </w:rPr>
          <w:t>3/8/2012</w:t>
        </w:r>
      </w:hyperlink>
    </w:p>
    <w:p w:rsidR="0093106B" w:rsidRPr="0093106B" w:rsidRDefault="005E17BE" w:rsidP="0093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93106B" w:rsidRPr="0093106B">
          <w:rPr>
            <w:rFonts w:eastAsia="Times New Roman" w:cs="Times New Roman"/>
            <w:color w:val="0000FF" w:themeColor="hyperlink"/>
            <w:szCs w:val="20"/>
            <w:u w:val="single"/>
          </w:rPr>
          <w:t>3/8/2012-A</w:t>
        </w:r>
      </w:hyperlink>
    </w:p>
    <w:p w:rsidR="0093106B" w:rsidRPr="0093106B" w:rsidRDefault="005E17BE" w:rsidP="0093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93106B" w:rsidRPr="0093106B">
          <w:rPr>
            <w:rFonts w:eastAsia="Times New Roman" w:cs="Times New Roman"/>
            <w:color w:val="0000FF" w:themeColor="hyperlink"/>
            <w:szCs w:val="20"/>
            <w:u w:val="single"/>
          </w:rPr>
          <w:t>3/21/2012</w:t>
        </w:r>
      </w:hyperlink>
    </w:p>
    <w:p w:rsidR="0093106B" w:rsidRPr="0093106B" w:rsidRDefault="005E17BE" w:rsidP="0093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93106B" w:rsidRPr="0093106B">
          <w:rPr>
            <w:rFonts w:eastAsia="Times New Roman" w:cs="Times New Roman"/>
            <w:color w:val="0000FF" w:themeColor="hyperlink"/>
            <w:szCs w:val="20"/>
            <w:u w:val="single"/>
          </w:rPr>
          <w:t>5/4/2012</w:t>
        </w:r>
      </w:hyperlink>
    </w:p>
    <w:p w:rsidR="0093106B" w:rsidRPr="0093106B" w:rsidRDefault="005E17BE" w:rsidP="0093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93106B" w:rsidRPr="0093106B">
          <w:rPr>
            <w:rFonts w:eastAsia="Times New Roman" w:cs="Times New Roman"/>
            <w:color w:val="0000FF" w:themeColor="hyperlink"/>
            <w:szCs w:val="20"/>
            <w:u w:val="single"/>
          </w:rPr>
          <w:t>5/16/2012</w:t>
        </w:r>
      </w:hyperlink>
    </w:p>
    <w:p w:rsidR="0093106B" w:rsidRPr="0093106B" w:rsidRDefault="005E17BE" w:rsidP="0093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93106B" w:rsidRPr="0093106B">
          <w:rPr>
            <w:rFonts w:eastAsia="Times New Roman" w:cs="Times New Roman"/>
            <w:color w:val="0000FF" w:themeColor="hyperlink"/>
            <w:szCs w:val="20"/>
            <w:u w:val="single"/>
          </w:rPr>
          <w:t>5/17/2012</w:t>
        </w:r>
      </w:hyperlink>
    </w:p>
    <w:p w:rsidR="0093106B" w:rsidRPr="0093106B" w:rsidRDefault="005E17BE" w:rsidP="0093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93106B" w:rsidRPr="0093106B">
          <w:rPr>
            <w:rFonts w:eastAsia="Times New Roman" w:cs="Times New Roman"/>
            <w:color w:val="0000FF" w:themeColor="hyperlink"/>
            <w:szCs w:val="20"/>
            <w:u w:val="single"/>
          </w:rPr>
          <w:t>5/30/2012</w:t>
        </w:r>
      </w:hyperlink>
    </w:p>
    <w:p w:rsidR="0093106B" w:rsidRPr="0093106B" w:rsidRDefault="005E17BE" w:rsidP="0093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93106B" w:rsidRPr="0093106B">
          <w:rPr>
            <w:rFonts w:eastAsia="Times New Roman" w:cs="Times New Roman"/>
            <w:color w:val="0000FF" w:themeColor="hyperlink"/>
            <w:szCs w:val="20"/>
            <w:u w:val="single"/>
          </w:rPr>
          <w:t>5/30/2012-A</w:t>
        </w:r>
      </w:hyperlink>
    </w:p>
    <w:p w:rsidR="0093106B" w:rsidRPr="0093106B" w:rsidRDefault="005E17BE" w:rsidP="0093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93106B" w:rsidRPr="0093106B">
          <w:rPr>
            <w:rFonts w:eastAsia="Times New Roman" w:cs="Times New Roman"/>
            <w:color w:val="0000FF" w:themeColor="hyperlink"/>
            <w:szCs w:val="20"/>
            <w:u w:val="single"/>
          </w:rPr>
          <w:t>6/21/2012</w:t>
        </w:r>
      </w:hyperlink>
    </w:p>
    <w:p w:rsidR="0093106B" w:rsidRPr="0093106B" w:rsidRDefault="0093106B" w:rsidP="0093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3106B" w:rsidRDefault="0093106B" w:rsidP="0093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3106B" w:rsidSect="0093106B">
          <w:pgSz w:w="12240" w:h="15840" w:code="1"/>
          <w:pgMar w:top="1080" w:right="1440" w:bottom="1080" w:left="1440" w:header="720" w:footer="720" w:gutter="0"/>
          <w:pgNumType w:start="1"/>
          <w:cols w:space="720"/>
          <w:noEndnote/>
          <w:docGrid w:linePitch="360"/>
        </w:sectPr>
      </w:pP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(A278, R323, H4967)</w:t>
      </w:r>
    </w:p>
    <w:p w:rsidR="00E22C74" w:rsidRPr="008836A5"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22C74" w:rsidRPr="0093106B"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3106B">
        <w:rPr>
          <w:rFonts w:cs="Times New Roman"/>
          <w:b/>
          <w:color w:val="000000" w:themeColor="text1"/>
          <w:szCs w:val="36"/>
        </w:rPr>
        <w:t xml:space="preserve">AN ACT </w:t>
      </w:r>
      <w:r w:rsidRPr="0093106B">
        <w:rPr>
          <w:rFonts w:cs="Times New Roman"/>
          <w:b/>
        </w:rPr>
        <w:t>TO</w:t>
      </w:r>
      <w:r w:rsidRPr="0093106B">
        <w:rPr>
          <w:rFonts w:eastAsia="Times New Roman" w:cs="Times New Roman"/>
          <w:b/>
          <w:szCs w:val="20"/>
        </w:rPr>
        <w:t xml:space="preserve"> AMEND THE CODE OF LAWS OF SOUTH CAROLINA, 1976, BY ADDING SECTIONS 9</w:t>
      </w:r>
      <w:r w:rsidRPr="0093106B">
        <w:rPr>
          <w:rFonts w:eastAsia="Times New Roman" w:cs="Times New Roman"/>
          <w:b/>
          <w:szCs w:val="20"/>
        </w:rPr>
        <w:noBreakHyphen/>
        <w:t>1</w:t>
      </w:r>
      <w:r w:rsidRPr="0093106B">
        <w:rPr>
          <w:rFonts w:eastAsia="Times New Roman" w:cs="Times New Roman"/>
          <w:b/>
          <w:szCs w:val="20"/>
        </w:rPr>
        <w:noBreakHyphen/>
        <w:t>1815 AND 9</w:t>
      </w:r>
      <w:r w:rsidRPr="0093106B">
        <w:rPr>
          <w:rFonts w:eastAsia="Times New Roman" w:cs="Times New Roman"/>
          <w:b/>
          <w:szCs w:val="20"/>
        </w:rPr>
        <w:noBreakHyphen/>
        <w:t>1</w:t>
      </w:r>
      <w:r w:rsidRPr="0093106B">
        <w:rPr>
          <w:rFonts w:eastAsia="Times New Roman" w:cs="Times New Roman"/>
          <w:b/>
          <w:szCs w:val="20"/>
        </w:rPr>
        <w:noBreakHyphen/>
        <w:t>1085 SO AS TO PROVIDE FOR ANNUAL INCREASES IN RETIREMENT ALLOWANCES PAID BY THE SOUTH CAROLINA RETIREMENT SYSTEM (SCRS) AND TO PHASE IN INCREASES IN EMPLOYER AND EMPLOYEE CONTRIBUTIONS TO SCRS AND PROVIDE FOR FURTHER CONTRIBUTION ADJUSTMENTS AFTER THE PHASE</w:t>
      </w:r>
      <w:r w:rsidRPr="0093106B">
        <w:rPr>
          <w:rFonts w:eastAsia="Times New Roman" w:cs="Times New Roman"/>
          <w:b/>
          <w:szCs w:val="20"/>
        </w:rPr>
        <w:noBreakHyphen/>
        <w:t>IN PERIOD; TO AMEND SECTION 9</w:t>
      </w:r>
      <w:r w:rsidRPr="0093106B">
        <w:rPr>
          <w:rFonts w:eastAsia="Times New Roman" w:cs="Times New Roman"/>
          <w:b/>
          <w:szCs w:val="20"/>
        </w:rPr>
        <w:noBreakHyphen/>
        <w:t>1</w:t>
      </w:r>
      <w:r w:rsidRPr="0093106B">
        <w:rPr>
          <w:rFonts w:eastAsia="Times New Roman" w:cs="Times New Roman"/>
          <w:b/>
          <w:szCs w:val="20"/>
        </w:rPr>
        <w:noBreakHyphen/>
        <w:t>10, AS AMENDED, RELATING TO DEFINITIONS FOR PURPOSES OF SCRS, SO AS TO ADD CLASS THREE EMPLOYEES AS DEFINED AS INDIVIDUALS WITH AN EFFECTIVE DATE OF SYSTEM MEMBERSHIP AFTER JUNE 30, 2012, TO ADD DEFINITIONS APPLICABLE FOR THE ELIGIBILITY AND CALCULATION OF RETIREMENT BENEFITS FOR CLASS THREE MEMBERS, TO FURTHER DEFINE “EARNABLE COMPENSATION” WITH RESPECT TO OVERTIME PAY, AND TO REVISE THE REFERENCE TO THE GOVERNANCE OF SCRS; TO AMEND SECTIONS 9</w:t>
      </w:r>
      <w:r w:rsidRPr="0093106B">
        <w:rPr>
          <w:rFonts w:eastAsia="Times New Roman" w:cs="Times New Roman"/>
          <w:b/>
          <w:szCs w:val="20"/>
        </w:rPr>
        <w:noBreakHyphen/>
        <w:t>1</w:t>
      </w:r>
      <w:r w:rsidRPr="0093106B">
        <w:rPr>
          <w:rFonts w:eastAsia="Times New Roman" w:cs="Times New Roman"/>
          <w:b/>
          <w:szCs w:val="20"/>
        </w:rPr>
        <w:noBreakHyphen/>
        <w:t>1020, AS AMENDED, 9</w:t>
      </w:r>
      <w:r w:rsidRPr="0093106B">
        <w:rPr>
          <w:rFonts w:eastAsia="Times New Roman" w:cs="Times New Roman"/>
          <w:b/>
          <w:szCs w:val="20"/>
        </w:rPr>
        <w:noBreakHyphen/>
        <w:t>1</w:t>
      </w:r>
      <w:r w:rsidRPr="0093106B">
        <w:rPr>
          <w:rFonts w:eastAsia="Times New Roman" w:cs="Times New Roman"/>
          <w:b/>
          <w:szCs w:val="20"/>
        </w:rPr>
        <w:noBreakHyphen/>
        <w:t>1050, AND 9</w:t>
      </w:r>
      <w:r w:rsidRPr="0093106B">
        <w:rPr>
          <w:rFonts w:eastAsia="Times New Roman" w:cs="Times New Roman"/>
          <w:b/>
          <w:szCs w:val="20"/>
        </w:rPr>
        <w:noBreakHyphen/>
        <w:t>1</w:t>
      </w:r>
      <w:r w:rsidRPr="0093106B">
        <w:rPr>
          <w:rFonts w:eastAsia="Times New Roman" w:cs="Times New Roman"/>
          <w:b/>
          <w:szCs w:val="20"/>
        </w:rPr>
        <w:noBreakHyphen/>
        <w:t>1080, RELATING TO SCRS EMPLOYEE AND EMPLOYER CONTRIBUTIONS, SO AS TO CONFORM TO THE REVISED CONTRIBUTIONS SCHEDULE; TO AMEND SECTION 9</w:t>
      </w:r>
      <w:r w:rsidRPr="0093106B">
        <w:rPr>
          <w:rFonts w:eastAsia="Times New Roman" w:cs="Times New Roman"/>
          <w:b/>
          <w:szCs w:val="20"/>
        </w:rPr>
        <w:noBreakHyphen/>
        <w:t>1</w:t>
      </w:r>
      <w:r w:rsidRPr="0093106B">
        <w:rPr>
          <w:rFonts w:eastAsia="Times New Roman" w:cs="Times New Roman"/>
          <w:b/>
          <w:szCs w:val="20"/>
        </w:rPr>
        <w:noBreakHyphen/>
        <w:t>1140, AS AMENDED, RELATING TO ESTABLISHING SERVICE CREDIT TO SCRS, SO AS TO PROVIDE THAT PAYMENTS FOR SERVICE CREDIT MUST BE ACTUARIALLY NEUTRAL BASED ON THE MEMBER’S CURRENT AGE AND SERVICE CREDIT SUBJECT TO A STATUTORY MINIMUM PAYMENT AND PROVIDE THAT ADDITIONAL SERVICE CREDIT AT RETIREMENT BASED ON UNUSED ACCUMULATED SICK LEAVE APPLIES ONLY TO CLASS ONE AND CLASS TWO SCRS MEMBERS; TO AMEND SECTION 9</w:t>
      </w:r>
      <w:r w:rsidRPr="0093106B">
        <w:rPr>
          <w:rFonts w:eastAsia="Times New Roman" w:cs="Times New Roman"/>
          <w:b/>
          <w:szCs w:val="20"/>
        </w:rPr>
        <w:noBreakHyphen/>
        <w:t>1</w:t>
      </w:r>
      <w:r w:rsidRPr="0093106B">
        <w:rPr>
          <w:rFonts w:eastAsia="Times New Roman" w:cs="Times New Roman"/>
          <w:b/>
          <w:szCs w:val="20"/>
        </w:rPr>
        <w:noBreakHyphen/>
        <w:t>1510, AS AMENDED, RELATING TO ELIGIBILITY FOR RETIREMENT UNDER SCRS, SO AS TO PROVIDE THE RETIREMENT ELIGIBILITY REQUIREMENTS FOR CLASS THREE MEMBERS; TO AMEND SECTION 9</w:t>
      </w:r>
      <w:r w:rsidRPr="0093106B">
        <w:rPr>
          <w:rFonts w:eastAsia="Times New Roman" w:cs="Times New Roman"/>
          <w:b/>
          <w:szCs w:val="20"/>
        </w:rPr>
        <w:noBreakHyphen/>
        <w:t>1</w:t>
      </w:r>
      <w:r w:rsidRPr="0093106B">
        <w:rPr>
          <w:rFonts w:eastAsia="Times New Roman" w:cs="Times New Roman"/>
          <w:b/>
          <w:szCs w:val="20"/>
        </w:rPr>
        <w:noBreakHyphen/>
        <w:t xml:space="preserve">1515, AS AMENDED, RELATING TO SCRS EARLY RETIREMENT, SO AS TO LIMIT ELIGIBILITY TO CLASS ONE AND CLASS TWO SCRS MEMBERS; </w:t>
      </w:r>
      <w:r w:rsidRPr="0093106B">
        <w:rPr>
          <w:rFonts w:cs="Times New Roman"/>
          <w:b/>
        </w:rPr>
        <w:t>TO AMEND SECTIONS 9</w:t>
      </w:r>
      <w:r w:rsidRPr="0093106B">
        <w:rPr>
          <w:rFonts w:cs="Times New Roman"/>
          <w:b/>
        </w:rPr>
        <w:noBreakHyphen/>
        <w:t>1</w:t>
      </w:r>
      <w:r w:rsidRPr="0093106B">
        <w:rPr>
          <w:rFonts w:cs="Times New Roman"/>
          <w:b/>
        </w:rPr>
        <w:noBreakHyphen/>
        <w:t>1540, AS AMENDED, 9</w:t>
      </w:r>
      <w:r w:rsidRPr="0093106B">
        <w:rPr>
          <w:rFonts w:cs="Times New Roman"/>
          <w:b/>
        </w:rPr>
        <w:noBreakHyphen/>
        <w:t>1</w:t>
      </w:r>
      <w:r w:rsidRPr="0093106B">
        <w:rPr>
          <w:rFonts w:cs="Times New Roman"/>
          <w:b/>
        </w:rPr>
        <w:noBreakHyphen/>
        <w:t>1560, AS AMENDED, AND 9</w:t>
      </w:r>
      <w:r w:rsidRPr="0093106B">
        <w:rPr>
          <w:rFonts w:cs="Times New Roman"/>
          <w:b/>
        </w:rPr>
        <w:noBreakHyphen/>
        <w:t>1</w:t>
      </w:r>
      <w:r w:rsidRPr="0093106B">
        <w:rPr>
          <w:rFonts w:cs="Times New Roman"/>
          <w:b/>
        </w:rPr>
        <w:noBreakHyphen/>
        <w:t xml:space="preserve">1570, RELATING TO DISABILITY RETIREMENT UNDER SCRS, SO AS TO CONFORM ELIGIBILITY REQUIREMENTS FOR CLASS THREE MEMBERS, PROVIDE THAT ELIGIBILITY DETERMINATION FOR DISABILITY RETIREMENT APPLICATIONS RECEIVED AFTER DECEMBER 31, 2013, MUST BE BASED ON THE MEMBER QUALIFYING FOR SOCIAL SECURITY DISABILITY BENEFITS, PROVIDE FOR THE CALCULATION OF DISABILITY BENEFITS, AND CONFORM THE REVIEW FOR SOUTH CAROLINA RETIREMENT SYSTEM MEMBERS ON DISABILITY RETIREMENT OF THEIR DISABLED STATUS TO THE NEW ELIGIBILITY REQUIREMENTS; </w:t>
      </w:r>
      <w:r w:rsidRPr="0093106B">
        <w:rPr>
          <w:rFonts w:eastAsia="Times New Roman" w:cs="Times New Roman"/>
          <w:b/>
          <w:szCs w:val="20"/>
        </w:rPr>
        <w:t>TO AMEND SECTION 9</w:t>
      </w:r>
      <w:r w:rsidRPr="0093106B">
        <w:rPr>
          <w:rFonts w:eastAsia="Times New Roman" w:cs="Times New Roman"/>
          <w:b/>
          <w:szCs w:val="20"/>
        </w:rPr>
        <w:noBreakHyphen/>
        <w:t>1</w:t>
      </w:r>
      <w:r w:rsidRPr="0093106B">
        <w:rPr>
          <w:rFonts w:eastAsia="Times New Roman" w:cs="Times New Roman"/>
          <w:b/>
          <w:szCs w:val="20"/>
        </w:rPr>
        <w:noBreakHyphen/>
        <w:t>1550, AS AMENDED, RELATING TO THE CALCULATION OF THE SCRS RETIREMENT BENEFIT, SO AS TO PROVIDE THE CALCULATION FOR CLASS THREE MEMBERS; TO AMEND SECTIONS 9</w:t>
      </w:r>
      <w:r w:rsidRPr="0093106B">
        <w:rPr>
          <w:rFonts w:eastAsia="Times New Roman" w:cs="Times New Roman"/>
          <w:b/>
          <w:szCs w:val="20"/>
        </w:rPr>
        <w:noBreakHyphen/>
        <w:t>1</w:t>
      </w:r>
      <w:r w:rsidRPr="0093106B">
        <w:rPr>
          <w:rFonts w:eastAsia="Times New Roman" w:cs="Times New Roman"/>
          <w:b/>
          <w:szCs w:val="20"/>
        </w:rPr>
        <w:noBreakHyphen/>
        <w:t>1650 AND 9</w:t>
      </w:r>
      <w:r w:rsidRPr="0093106B">
        <w:rPr>
          <w:rFonts w:eastAsia="Times New Roman" w:cs="Times New Roman"/>
          <w:b/>
          <w:szCs w:val="20"/>
        </w:rPr>
        <w:noBreakHyphen/>
        <w:t>1</w:t>
      </w:r>
      <w:r w:rsidRPr="0093106B">
        <w:rPr>
          <w:rFonts w:eastAsia="Times New Roman" w:cs="Times New Roman"/>
          <w:b/>
          <w:szCs w:val="20"/>
        </w:rPr>
        <w:noBreakHyphen/>
        <w:t>1660, BOTH AS AMENDED, RELATING TO RETURN OF CONTRIBUTIONS AND ELIGIBILITY FOR AN ANNUITY ON TERMINATION BEFORE RETIREMENT, SO AS TO CONFIRM THOSE PROVISIONS FOR CLASS THREE MEMBERS AND TO PROVIDE THAT THE PERSON NAMED BY AN SCRS MEMBER TO RECEIVE A RETURN OF THE MEMBER’S CONTRIBUTIONS ON THE MEMBER’S DEATH MAY ELECT TO RECEIVE AN ANNUITY IF THE DECEASED MEMBER WAS ELIGIBLE TO RETIRE AT THE TIME OF DEATH WHETHER OR NOT THE MEMBER WAS IN SERVICE; TO AMEND SECTION 9</w:t>
      </w:r>
      <w:r w:rsidRPr="0093106B">
        <w:rPr>
          <w:rFonts w:eastAsia="Times New Roman" w:cs="Times New Roman"/>
          <w:b/>
          <w:szCs w:val="20"/>
        </w:rPr>
        <w:noBreakHyphen/>
        <w:t>1</w:t>
      </w:r>
      <w:r w:rsidRPr="0093106B">
        <w:rPr>
          <w:rFonts w:eastAsia="Times New Roman" w:cs="Times New Roman"/>
          <w:b/>
          <w:szCs w:val="20"/>
        </w:rPr>
        <w:noBreakHyphen/>
        <w:t>1790, AS AMENDED, RELATING TO RETURN TO COVERED EMPLOYMENT BY A RETIRED SCRS MEMBER, SO AS TO INCREASE FROM FIFTEEN TO THIRTY DAYS THE BREAK IN SERVICE REQUIRED FOR SUCH A RETURN TO SERVICE WITHOUT A SUSPENSION OF RETIREMENT BENEFITS, TO PROVIDE THAT AFTER EARNING TEN THOUSAND DOLLARS IN A CALENDAR YEAR FROM A COVERED EMPLOYER, THE RETIREMENT ALLOWANCE OF THE SCRS MEMBER IS SUSPENDED FOR THE REMAINDER OF THE CALENDAR YEAR AND TO PROVIDE THOSE MEMBERS EXEMPT FROM THIS LIMIT; TO AMEND SECTION 9</w:t>
      </w:r>
      <w:r w:rsidRPr="0093106B">
        <w:rPr>
          <w:rFonts w:eastAsia="Times New Roman" w:cs="Times New Roman"/>
          <w:b/>
          <w:szCs w:val="20"/>
        </w:rPr>
        <w:noBreakHyphen/>
        <w:t>1</w:t>
      </w:r>
      <w:r w:rsidRPr="0093106B">
        <w:rPr>
          <w:rFonts w:eastAsia="Times New Roman" w:cs="Times New Roman"/>
          <w:b/>
          <w:szCs w:val="20"/>
        </w:rPr>
        <w:noBreakHyphen/>
        <w:t>2210, AS AMENDED, RELATING TO THE TEACHER AND EMPLOYEE RETENTION INCENTIVE PROGRAM (TERI), SO AS TO END TERI PARTICIPATION AFTER JUNE 30, 2018; TO REPEAL SECTIONS 9</w:t>
      </w:r>
      <w:r w:rsidRPr="0093106B">
        <w:rPr>
          <w:rFonts w:eastAsia="Times New Roman" w:cs="Times New Roman"/>
          <w:b/>
          <w:szCs w:val="20"/>
        </w:rPr>
        <w:noBreakHyphen/>
        <w:t>1</w:t>
      </w:r>
      <w:r w:rsidRPr="0093106B">
        <w:rPr>
          <w:rFonts w:eastAsia="Times New Roman" w:cs="Times New Roman"/>
          <w:b/>
          <w:szCs w:val="20"/>
        </w:rPr>
        <w:noBreakHyphen/>
        <w:t>1810 AND 9</w:t>
      </w:r>
      <w:r w:rsidRPr="0093106B">
        <w:rPr>
          <w:rFonts w:eastAsia="Times New Roman" w:cs="Times New Roman"/>
          <w:b/>
          <w:szCs w:val="20"/>
        </w:rPr>
        <w:noBreakHyphen/>
        <w:t>1</w:t>
      </w:r>
      <w:r w:rsidRPr="0093106B">
        <w:rPr>
          <w:rFonts w:eastAsia="Times New Roman" w:cs="Times New Roman"/>
          <w:b/>
          <w:szCs w:val="20"/>
        </w:rPr>
        <w:noBreakHyphen/>
        <w:t>2210 RELATING RESPECTIVELY TO ANNUAL ADJUSTMENTS IN SCRS RETIREMENT ALLOWANCES BASED ON INCREASES IN THE CONSUMER PRICE INDEX AND TO THE PROSPECTIVE REPEAL AFTER JUNE 30, 2018, OF TERI; BY ADDING SECTION 9</w:t>
      </w:r>
      <w:r w:rsidRPr="0093106B">
        <w:rPr>
          <w:rFonts w:eastAsia="Times New Roman" w:cs="Times New Roman"/>
          <w:b/>
          <w:szCs w:val="20"/>
        </w:rPr>
        <w:noBreakHyphen/>
        <w:t>9</w:t>
      </w:r>
      <w:r w:rsidRPr="0093106B">
        <w:rPr>
          <w:rFonts w:eastAsia="Times New Roman" w:cs="Times New Roman"/>
          <w:b/>
          <w:szCs w:val="20"/>
        </w:rPr>
        <w:noBreakHyphen/>
        <w:t>5 SO AS TO CLOSE THE RETIREMENT SYSTEM FOR MEMBERS OF THE GENERAL ASSEMBLY OF THE STATE OF SOUTH CAROLINA (SCGARS) TO MEMBERS OF THE GENERAL ASSEMBLY FIRST ELECTED AT OR AFTER THE 2012 GENERAL ELECTION AND TO PROVIDE THAT THESE PERSONS INSTEAD OF ENROLLING IN SCGARS INSTEAD SHALL JOIN SCRS OR THE STATE OPTIONAL RETIREMENT PROGRAM; TO AMEND SECTION 9</w:t>
      </w:r>
      <w:r w:rsidRPr="0093106B">
        <w:rPr>
          <w:rFonts w:eastAsia="Times New Roman" w:cs="Times New Roman"/>
          <w:b/>
          <w:szCs w:val="20"/>
        </w:rPr>
        <w:noBreakHyphen/>
        <w:t>9</w:t>
      </w:r>
      <w:r w:rsidRPr="0093106B">
        <w:rPr>
          <w:rFonts w:eastAsia="Times New Roman" w:cs="Times New Roman"/>
          <w:b/>
          <w:szCs w:val="20"/>
        </w:rPr>
        <w:noBreakHyphen/>
        <w:t>120, RELATING TO TRANSFER SERVICE AND MEMBER CONTRIBUTIONS FOR SCGARS, SO AS TO INCREASE THE MEMBER CONTRIBUTIONS FROM TEN TO ELEVEN PERCENT OF EARNABLE COMPENSATION; BY ADDING SECTIONS 9</w:t>
      </w:r>
      <w:r w:rsidRPr="0093106B">
        <w:rPr>
          <w:rFonts w:eastAsia="Times New Roman" w:cs="Times New Roman"/>
          <w:b/>
          <w:szCs w:val="20"/>
        </w:rPr>
        <w:noBreakHyphen/>
        <w:t>11</w:t>
      </w:r>
      <w:r w:rsidRPr="0093106B">
        <w:rPr>
          <w:rFonts w:eastAsia="Times New Roman" w:cs="Times New Roman"/>
          <w:b/>
          <w:szCs w:val="20"/>
        </w:rPr>
        <w:noBreakHyphen/>
        <w:t>312 AND 9</w:t>
      </w:r>
      <w:r w:rsidRPr="0093106B">
        <w:rPr>
          <w:rFonts w:eastAsia="Times New Roman" w:cs="Times New Roman"/>
          <w:b/>
          <w:szCs w:val="20"/>
        </w:rPr>
        <w:noBreakHyphen/>
        <w:t>11</w:t>
      </w:r>
      <w:r w:rsidRPr="0093106B">
        <w:rPr>
          <w:rFonts w:eastAsia="Times New Roman" w:cs="Times New Roman"/>
          <w:b/>
          <w:szCs w:val="20"/>
        </w:rPr>
        <w:noBreakHyphen/>
        <w:t>225 SO AS TO PROVIDE FOR ANNUAL INCREASES IN RETIREMENT ALLOWANCES PAID BY THE SOUTH CAROLINA POLICE OFFICERS RETIREMENT SYSTEM (SCPORS) AND TO PHASE IN INCREASES IN EMPLOYER AND EMPLOYEE CONTRIBUTIONS AND PROVIDE FOR FURTHER CONTRIBUTION ADJUSTMENTS AFTER THE PHASE</w:t>
      </w:r>
      <w:r w:rsidRPr="0093106B">
        <w:rPr>
          <w:rFonts w:eastAsia="Times New Roman" w:cs="Times New Roman"/>
          <w:b/>
          <w:szCs w:val="20"/>
        </w:rPr>
        <w:noBreakHyphen/>
        <w:t>IN PERIOD; TO AMEND SECTION 9</w:t>
      </w:r>
      <w:r w:rsidRPr="0093106B">
        <w:rPr>
          <w:rFonts w:eastAsia="Times New Roman" w:cs="Times New Roman"/>
          <w:b/>
          <w:szCs w:val="20"/>
        </w:rPr>
        <w:noBreakHyphen/>
        <w:t>11</w:t>
      </w:r>
      <w:r w:rsidRPr="0093106B">
        <w:rPr>
          <w:rFonts w:eastAsia="Times New Roman" w:cs="Times New Roman"/>
          <w:b/>
          <w:szCs w:val="20"/>
        </w:rPr>
        <w:noBreakHyphen/>
        <w:t>10, AS AMENDED, RELATING TO DEFINITIONS FOR PURPOSES OF SCPORS, SO AS TO ADD CLASS THREE EMPLOYEES DEFINED AS INDIVIDUALS WITH AN EFFECTIVE DATE OF SYSTEM MEMBERSHIP AFTER JUNE 30, 2012, TO ADD DEFINITIONS APPLICABLE FOR THE ELIGIBILITY AND CALCULATION OF BENEFITS FOR CLASS THREE MEMBERS AND TO REVISE THE REFERENCE TO THE GOVERNANCE OF SCPORS; TO AMEND SECTION 9</w:t>
      </w:r>
      <w:r w:rsidRPr="0093106B">
        <w:rPr>
          <w:rFonts w:eastAsia="Times New Roman" w:cs="Times New Roman"/>
          <w:b/>
          <w:szCs w:val="20"/>
        </w:rPr>
        <w:noBreakHyphen/>
        <w:t>11</w:t>
      </w:r>
      <w:r w:rsidRPr="0093106B">
        <w:rPr>
          <w:rFonts w:eastAsia="Times New Roman" w:cs="Times New Roman"/>
          <w:b/>
          <w:szCs w:val="20"/>
        </w:rPr>
        <w:noBreakHyphen/>
        <w:t>50, AS AMENDED, RELATING TO ESTABLISHING SERVICE CREDIT IN SCPORS, SO AS TO PROVIDE THAT PAYMENTS FOR SERVICE CREDIT MUST BE ACTUARIALLY NEUTRAL BASED ON THE MEMBER’S CURRENT AGE AND SERVICE CREDIT SUBJECT TO A STATUTORY MINIMUM PAYMENT AND PROVIDE THAT ADDITIONAL SERVICE CREDIT AT RETIREMENT BASED ON ACCRUED UNUSED SICK LEAVE APPLIES ONLY TO CLASS ONE AND CLASS TWO SCPORS MEMBERS; TO AMEND SECTION 9</w:t>
      </w:r>
      <w:r w:rsidRPr="0093106B">
        <w:rPr>
          <w:rFonts w:eastAsia="Times New Roman" w:cs="Times New Roman"/>
          <w:b/>
          <w:szCs w:val="20"/>
        </w:rPr>
        <w:noBreakHyphen/>
        <w:t>11</w:t>
      </w:r>
      <w:r w:rsidRPr="0093106B">
        <w:rPr>
          <w:rFonts w:eastAsia="Times New Roman" w:cs="Times New Roman"/>
          <w:b/>
          <w:szCs w:val="20"/>
        </w:rPr>
        <w:noBreakHyphen/>
        <w:t>60, AS AMENDED, RELATING TO ELIGIBILITY FOR RETIREMENT FOR SCPORS MEMBERS, SO AS TO CONFORM THESE REQUIREMENTS FOR CLASS THREE MEMBERS; TO AMEND SECTION 9</w:t>
      </w:r>
      <w:r w:rsidRPr="0093106B">
        <w:rPr>
          <w:rFonts w:eastAsia="Times New Roman" w:cs="Times New Roman"/>
          <w:b/>
          <w:szCs w:val="20"/>
        </w:rPr>
        <w:noBreakHyphen/>
        <w:t>11</w:t>
      </w:r>
      <w:r w:rsidRPr="0093106B">
        <w:rPr>
          <w:rFonts w:eastAsia="Times New Roman" w:cs="Times New Roman"/>
          <w:b/>
          <w:szCs w:val="20"/>
        </w:rPr>
        <w:noBreakHyphen/>
        <w:t xml:space="preserve">120, AS AMENDED, RELATING TO THE SCPORS PRERETIREMENT AND POSTRETIREMENT DEATH BENEFIT, SO AS TO CONFORM POSTRETIREMENT DEATH BENEFIT TO CLASS THREE REQUIREMENTS; </w:t>
      </w:r>
      <w:r w:rsidRPr="0093106B">
        <w:rPr>
          <w:rFonts w:cs="Times New Roman"/>
          <w:b/>
        </w:rPr>
        <w:t>TO AMEND SECTION 9</w:t>
      </w:r>
      <w:r w:rsidRPr="0093106B">
        <w:rPr>
          <w:rFonts w:cs="Times New Roman"/>
          <w:b/>
        </w:rPr>
        <w:noBreakHyphen/>
        <w:t>11</w:t>
      </w:r>
      <w:r w:rsidRPr="0093106B">
        <w:rPr>
          <w:rFonts w:cs="Times New Roman"/>
          <w:b/>
        </w:rPr>
        <w:noBreakHyphen/>
        <w:t>80, AS AMENDED, RELATING TO DISABILITY RETIREMENT UNDER THE SCPORS, SO AS TO CONFORM ELIGIBILITY REQUIREMENTS FOR CLASS THREE MEMBERS, PROVIDE THAT ELIGIBILITY DETERMINATION FOR DISABILITY RETIREMENT APPLICATIONS RECEIVED AFTER DECEMBER 31, 2013, MUST BE BASED ON THE MEMBER QUALIFYING FOR SOCIAL SECURITY DISABILITY BENEFITS, PROVIDE FOR THE CALCULATION OF DISABILITY BENEFITS, AND CONFORM THE REVIEW FOR SOUTH CAROLINA POLICE OFFICERS RETIREMENT SYSTEM MEMBERS ON DISABILITY RETIREMENT OF THEIR DISABLED STATUS, SO AS TO CONFORM THIS REVIEW TO THE NEW ELIGIBILITY REQUIREMENTS;</w:t>
      </w:r>
      <w:r w:rsidRPr="0093106B">
        <w:rPr>
          <w:rFonts w:eastAsia="Times New Roman" w:cs="Times New Roman"/>
          <w:b/>
          <w:szCs w:val="20"/>
        </w:rPr>
        <w:t xml:space="preserve"> TO AMEND SECTION 9</w:t>
      </w:r>
      <w:r w:rsidRPr="0093106B">
        <w:rPr>
          <w:rFonts w:eastAsia="Times New Roman" w:cs="Times New Roman"/>
          <w:b/>
          <w:szCs w:val="20"/>
        </w:rPr>
        <w:noBreakHyphen/>
        <w:t>11</w:t>
      </w:r>
      <w:r w:rsidRPr="0093106B">
        <w:rPr>
          <w:rFonts w:eastAsia="Times New Roman" w:cs="Times New Roman"/>
          <w:b/>
          <w:szCs w:val="20"/>
        </w:rPr>
        <w:noBreakHyphen/>
        <w:t>90, AS AMENDED, RELATING TO RETURN TO COVERED EMPLOYMENT OF A RETIRED SCPORS MEMBER, SO AS TO INCREASE FROM FIFTEEN TO THIRTY DAYS THE BREAK IN SERVICE REQUIRED FOR SUCH A BREAK IN SERVICE WITHOUT A SUSPENSION OF RETIREMENT BENEFITS, TO PROVIDE THAT AFTER EARNING TEN THOUSAND DOLLARS IN A CALENDAR YEAR FROM A COVERED EMPLOYER, THE RETIREMENT ALLOWANCE OF THE SCPORS MEMBER IS SUSPENDED FOR THE REMAINDER OF THE CALENDAR YEAR AND TO PROVIDE THOSE MEMBERS ARE EXEMPT FROM THIS LIMIT; TO AMEND SECTION 9</w:t>
      </w:r>
      <w:r w:rsidRPr="0093106B">
        <w:rPr>
          <w:rFonts w:eastAsia="Times New Roman" w:cs="Times New Roman"/>
          <w:b/>
          <w:szCs w:val="20"/>
        </w:rPr>
        <w:noBreakHyphen/>
        <w:t>11</w:t>
      </w:r>
      <w:r w:rsidRPr="0093106B">
        <w:rPr>
          <w:rFonts w:eastAsia="Times New Roman" w:cs="Times New Roman"/>
          <w:b/>
          <w:szCs w:val="20"/>
        </w:rPr>
        <w:noBreakHyphen/>
        <w:t>130, AS AMENDED, RELATING TO RETURN OF CONTRIBUTIONS AND ELIGIBILITY FOR AN ANNUITY ON TERMINATION BEFORE RETIREMENT, SO AS TO CONFORM THESE PROVISIONS FOR CLASS THREE MEMBERS AND TO PROVIDE THAT THE PERSON NAMED BY A SCPORS MEMBER TO RECEIVE A RETURN OF THE MEMBER’S CONTRIBUTIONS ON THE MEMBER’S DEATH MAY ELECT TO RECEIVE AN ANNUITY IF THE DECEASED MEMBER WAS ELIGIBLE TO RETIRE AT THE TIME OF DEATH WHETHER OR NOT THE MEMBER WAS IN SERVICE; TO AMEND SECTIONS 9</w:t>
      </w:r>
      <w:r w:rsidRPr="0093106B">
        <w:rPr>
          <w:rFonts w:eastAsia="Times New Roman" w:cs="Times New Roman"/>
          <w:b/>
          <w:szCs w:val="20"/>
        </w:rPr>
        <w:noBreakHyphen/>
        <w:t>11</w:t>
      </w:r>
      <w:r w:rsidRPr="0093106B">
        <w:rPr>
          <w:rFonts w:eastAsia="Times New Roman" w:cs="Times New Roman"/>
          <w:b/>
          <w:szCs w:val="20"/>
        </w:rPr>
        <w:noBreakHyphen/>
        <w:t>210 AND 9</w:t>
      </w:r>
      <w:r w:rsidRPr="0093106B">
        <w:rPr>
          <w:rFonts w:eastAsia="Times New Roman" w:cs="Times New Roman"/>
          <w:b/>
          <w:szCs w:val="20"/>
        </w:rPr>
        <w:noBreakHyphen/>
        <w:t>11</w:t>
      </w:r>
      <w:r w:rsidRPr="0093106B">
        <w:rPr>
          <w:rFonts w:eastAsia="Times New Roman" w:cs="Times New Roman"/>
          <w:b/>
          <w:szCs w:val="20"/>
        </w:rPr>
        <w:noBreakHyphen/>
        <w:t>220, BOTH AS AMENDED, RELATING TO CONTRIBUTIONS OF SCPORS MEMBERS, SO AS TO CONFORM TO THE REVISED CONTRIBUTION SCHEDULE; TO REPEAL SECTIONS 9</w:t>
      </w:r>
      <w:r w:rsidRPr="0093106B">
        <w:rPr>
          <w:rFonts w:eastAsia="Times New Roman" w:cs="Times New Roman"/>
          <w:b/>
          <w:szCs w:val="20"/>
        </w:rPr>
        <w:noBreakHyphen/>
        <w:t>11</w:t>
      </w:r>
      <w:r w:rsidRPr="0093106B">
        <w:rPr>
          <w:rFonts w:eastAsia="Times New Roman" w:cs="Times New Roman"/>
          <w:b/>
          <w:szCs w:val="20"/>
        </w:rPr>
        <w:noBreakHyphen/>
        <w:t>70, 9</w:t>
      </w:r>
      <w:r w:rsidRPr="0093106B">
        <w:rPr>
          <w:rFonts w:eastAsia="Times New Roman" w:cs="Times New Roman"/>
          <w:b/>
          <w:szCs w:val="20"/>
        </w:rPr>
        <w:noBreakHyphen/>
        <w:t>11</w:t>
      </w:r>
      <w:r w:rsidRPr="0093106B">
        <w:rPr>
          <w:rFonts w:eastAsia="Times New Roman" w:cs="Times New Roman"/>
          <w:b/>
          <w:szCs w:val="20"/>
        </w:rPr>
        <w:noBreakHyphen/>
        <w:t>75, AND 9</w:t>
      </w:r>
      <w:r w:rsidRPr="0093106B">
        <w:rPr>
          <w:rFonts w:eastAsia="Times New Roman" w:cs="Times New Roman"/>
          <w:b/>
          <w:szCs w:val="20"/>
        </w:rPr>
        <w:noBreakHyphen/>
        <w:t>11</w:t>
      </w:r>
      <w:r w:rsidRPr="0093106B">
        <w:rPr>
          <w:rFonts w:eastAsia="Times New Roman" w:cs="Times New Roman"/>
          <w:b/>
          <w:szCs w:val="20"/>
        </w:rPr>
        <w:noBreakHyphen/>
        <w:t>310 RELATING RESPECTIVELY TO EARLY RETIREMENT, CONTRIBUTIONS, AND ANNUAL ADJUSTMENT IN SCPORS RETIREMENT ALLOWANCES BASED ON INCREASES IN THE CONSUMER PRICE INDEX; TO REPEAL SECTION 9</w:t>
      </w:r>
      <w:r w:rsidRPr="0093106B">
        <w:rPr>
          <w:rFonts w:eastAsia="Times New Roman" w:cs="Times New Roman"/>
          <w:b/>
          <w:szCs w:val="20"/>
        </w:rPr>
        <w:noBreakHyphen/>
        <w:t>16</w:t>
      </w:r>
      <w:r w:rsidRPr="0093106B">
        <w:rPr>
          <w:rFonts w:eastAsia="Times New Roman" w:cs="Times New Roman"/>
          <w:b/>
          <w:szCs w:val="20"/>
        </w:rPr>
        <w:noBreakHyphen/>
        <w:t>310 RELATING TO THE STATE RETIREMENT SYSTEMS INVESTMENT PANEL; TO AMEND CHAPTER 4, TITLE 9, RELATING TO RETIREMENT LAW, SO AS TO ESTABLISH THE SOUTH CAROLINA PUBLIC EMPLOYEE BENEFIT AUTHORITY (PEBA), PROVIDE FOR ITS MEMBERSHIP AND THEIR COMPENSATION, DEVOLVE FROM THE STATE BUDGET AND CONTROL BOARD TO PEBA THE ADMINISTRATION OF THE EMPLOYEE INSURANCE PROGRAM (EIP), ADMINISTRATION OF THE RETIREMENT DIVISION, COTRUSTEESHIP OF THE STATE RETIREMENT SYSTEM, AND THE DUTIES OF THE SOUTH CAROLINA DEFERRED COMPENSATION COMMISSION (SCDCC), TO PROVIDE THOSE ACTIONS OF PEBA REQUIRING APPROVAL BY THE STATE BUDGET AND CONTROL BOARD OR ITS SUCCESSOR, TO REQUIRE PEBA TO MAINTAIN A PUBLIC TRANSACTION REGISTER, AND TO REQUIRE AN ANNUAL FIDUCIARY AUDIT OF PEBA; TO AMEND SECTIONS 1</w:t>
      </w:r>
      <w:r w:rsidRPr="0093106B">
        <w:rPr>
          <w:rFonts w:eastAsia="Times New Roman" w:cs="Times New Roman"/>
          <w:b/>
          <w:szCs w:val="20"/>
        </w:rPr>
        <w:noBreakHyphen/>
        <w:t>11</w:t>
      </w:r>
      <w:r w:rsidRPr="0093106B">
        <w:rPr>
          <w:rFonts w:eastAsia="Times New Roman" w:cs="Times New Roman"/>
          <w:b/>
          <w:szCs w:val="20"/>
        </w:rPr>
        <w:noBreakHyphen/>
        <w:t>703, AS AMENDED, 1</w:t>
      </w:r>
      <w:r w:rsidRPr="0093106B">
        <w:rPr>
          <w:rFonts w:eastAsia="Times New Roman" w:cs="Times New Roman"/>
          <w:b/>
          <w:szCs w:val="20"/>
        </w:rPr>
        <w:noBreakHyphen/>
        <w:t>11</w:t>
      </w:r>
      <w:r w:rsidRPr="0093106B">
        <w:rPr>
          <w:rFonts w:eastAsia="Times New Roman" w:cs="Times New Roman"/>
          <w:b/>
          <w:szCs w:val="20"/>
        </w:rPr>
        <w:noBreakHyphen/>
        <w:t>710, AS AMENDED, 1</w:t>
      </w:r>
      <w:r w:rsidRPr="0093106B">
        <w:rPr>
          <w:rFonts w:eastAsia="Times New Roman" w:cs="Times New Roman"/>
          <w:b/>
          <w:szCs w:val="20"/>
        </w:rPr>
        <w:noBreakHyphen/>
        <w:t>11</w:t>
      </w:r>
      <w:r w:rsidRPr="0093106B">
        <w:rPr>
          <w:rFonts w:eastAsia="Times New Roman" w:cs="Times New Roman"/>
          <w:b/>
          <w:szCs w:val="20"/>
        </w:rPr>
        <w:noBreakHyphen/>
        <w:t>720, AS AMENDED, 1</w:t>
      </w:r>
      <w:r w:rsidRPr="0093106B">
        <w:rPr>
          <w:rFonts w:eastAsia="Times New Roman" w:cs="Times New Roman"/>
          <w:b/>
          <w:szCs w:val="20"/>
        </w:rPr>
        <w:noBreakHyphen/>
        <w:t>11</w:t>
      </w:r>
      <w:r w:rsidRPr="0093106B">
        <w:rPr>
          <w:rFonts w:eastAsia="Times New Roman" w:cs="Times New Roman"/>
          <w:b/>
          <w:szCs w:val="20"/>
        </w:rPr>
        <w:noBreakHyphen/>
        <w:t>725, 1</w:t>
      </w:r>
      <w:r w:rsidRPr="0093106B">
        <w:rPr>
          <w:rFonts w:eastAsia="Times New Roman" w:cs="Times New Roman"/>
          <w:b/>
          <w:szCs w:val="20"/>
        </w:rPr>
        <w:noBreakHyphen/>
        <w:t>11</w:t>
      </w:r>
      <w:r w:rsidRPr="0093106B">
        <w:rPr>
          <w:rFonts w:eastAsia="Times New Roman" w:cs="Times New Roman"/>
          <w:b/>
          <w:szCs w:val="20"/>
        </w:rPr>
        <w:noBreakHyphen/>
        <w:t>730, AS AMENDED, 1</w:t>
      </w:r>
      <w:r w:rsidRPr="0093106B">
        <w:rPr>
          <w:rFonts w:eastAsia="Times New Roman" w:cs="Times New Roman"/>
          <w:b/>
          <w:szCs w:val="20"/>
        </w:rPr>
        <w:noBreakHyphen/>
        <w:t>11</w:t>
      </w:r>
      <w:r w:rsidRPr="0093106B">
        <w:rPr>
          <w:rFonts w:eastAsia="Times New Roman" w:cs="Times New Roman"/>
          <w:b/>
          <w:szCs w:val="20"/>
        </w:rPr>
        <w:noBreakHyphen/>
        <w:t>740, 1</w:t>
      </w:r>
      <w:r w:rsidRPr="0093106B">
        <w:rPr>
          <w:rFonts w:eastAsia="Times New Roman" w:cs="Times New Roman"/>
          <w:b/>
          <w:szCs w:val="20"/>
        </w:rPr>
        <w:noBreakHyphen/>
        <w:t>11</w:t>
      </w:r>
      <w:r w:rsidRPr="0093106B">
        <w:rPr>
          <w:rFonts w:eastAsia="Times New Roman" w:cs="Times New Roman"/>
          <w:b/>
          <w:szCs w:val="20"/>
        </w:rPr>
        <w:noBreakHyphen/>
        <w:t>750, 1</w:t>
      </w:r>
      <w:r w:rsidRPr="0093106B">
        <w:rPr>
          <w:rFonts w:eastAsia="Times New Roman" w:cs="Times New Roman"/>
          <w:b/>
          <w:szCs w:val="20"/>
        </w:rPr>
        <w:noBreakHyphen/>
        <w:t>11</w:t>
      </w:r>
      <w:r w:rsidRPr="0093106B">
        <w:rPr>
          <w:rFonts w:eastAsia="Times New Roman" w:cs="Times New Roman"/>
          <w:b/>
          <w:szCs w:val="20"/>
        </w:rPr>
        <w:noBreakHyphen/>
        <w:t>770, 8</w:t>
      </w:r>
      <w:r w:rsidRPr="0093106B">
        <w:rPr>
          <w:rFonts w:eastAsia="Times New Roman" w:cs="Times New Roman"/>
          <w:b/>
          <w:szCs w:val="20"/>
        </w:rPr>
        <w:noBreakHyphen/>
        <w:t>23</w:t>
      </w:r>
      <w:r w:rsidRPr="0093106B">
        <w:rPr>
          <w:rFonts w:eastAsia="Times New Roman" w:cs="Times New Roman"/>
          <w:b/>
          <w:szCs w:val="20"/>
        </w:rPr>
        <w:noBreakHyphen/>
        <w:t>20, AS AMENDED, 8</w:t>
      </w:r>
      <w:r w:rsidRPr="0093106B">
        <w:rPr>
          <w:rFonts w:eastAsia="Times New Roman" w:cs="Times New Roman"/>
          <w:b/>
          <w:szCs w:val="20"/>
        </w:rPr>
        <w:noBreakHyphen/>
        <w:t>23</w:t>
      </w:r>
      <w:r w:rsidRPr="0093106B">
        <w:rPr>
          <w:rFonts w:eastAsia="Times New Roman" w:cs="Times New Roman"/>
          <w:b/>
          <w:szCs w:val="20"/>
        </w:rPr>
        <w:noBreakHyphen/>
        <w:t>30, AS AMENDED, 8</w:t>
      </w:r>
      <w:r w:rsidRPr="0093106B">
        <w:rPr>
          <w:rFonts w:eastAsia="Times New Roman" w:cs="Times New Roman"/>
          <w:b/>
          <w:szCs w:val="20"/>
        </w:rPr>
        <w:noBreakHyphen/>
        <w:t>23</w:t>
      </w:r>
      <w:r w:rsidRPr="0093106B">
        <w:rPr>
          <w:rFonts w:eastAsia="Times New Roman" w:cs="Times New Roman"/>
          <w:b/>
          <w:szCs w:val="20"/>
        </w:rPr>
        <w:noBreakHyphen/>
        <w:t>70, 8</w:t>
      </w:r>
      <w:r w:rsidRPr="0093106B">
        <w:rPr>
          <w:rFonts w:eastAsia="Times New Roman" w:cs="Times New Roman"/>
          <w:b/>
          <w:szCs w:val="20"/>
        </w:rPr>
        <w:noBreakHyphen/>
        <w:t>23</w:t>
      </w:r>
      <w:r w:rsidRPr="0093106B">
        <w:rPr>
          <w:rFonts w:eastAsia="Times New Roman" w:cs="Times New Roman"/>
          <w:b/>
          <w:szCs w:val="20"/>
        </w:rPr>
        <w:noBreakHyphen/>
        <w:t>110, 9</w:t>
      </w:r>
      <w:r w:rsidRPr="0093106B">
        <w:rPr>
          <w:rFonts w:eastAsia="Times New Roman" w:cs="Times New Roman"/>
          <w:b/>
          <w:szCs w:val="20"/>
        </w:rPr>
        <w:noBreakHyphen/>
        <w:t>1</w:t>
      </w:r>
      <w:r w:rsidRPr="0093106B">
        <w:rPr>
          <w:rFonts w:eastAsia="Times New Roman" w:cs="Times New Roman"/>
          <w:b/>
          <w:szCs w:val="20"/>
        </w:rPr>
        <w:noBreakHyphen/>
        <w:t>20, 9</w:t>
      </w:r>
      <w:r w:rsidRPr="0093106B">
        <w:rPr>
          <w:rFonts w:eastAsia="Times New Roman" w:cs="Times New Roman"/>
          <w:b/>
          <w:szCs w:val="20"/>
        </w:rPr>
        <w:noBreakHyphen/>
        <w:t>1</w:t>
      </w:r>
      <w:r w:rsidRPr="0093106B">
        <w:rPr>
          <w:rFonts w:eastAsia="Times New Roman" w:cs="Times New Roman"/>
          <w:b/>
          <w:szCs w:val="20"/>
        </w:rPr>
        <w:noBreakHyphen/>
        <w:t>210, 9</w:t>
      </w:r>
      <w:r w:rsidRPr="0093106B">
        <w:rPr>
          <w:rFonts w:eastAsia="Times New Roman" w:cs="Times New Roman"/>
          <w:b/>
          <w:szCs w:val="20"/>
        </w:rPr>
        <w:noBreakHyphen/>
        <w:t>1</w:t>
      </w:r>
      <w:r w:rsidRPr="0093106B">
        <w:rPr>
          <w:rFonts w:eastAsia="Times New Roman" w:cs="Times New Roman"/>
          <w:b/>
          <w:szCs w:val="20"/>
        </w:rPr>
        <w:noBreakHyphen/>
        <w:t>310, AS AMENDED, 9</w:t>
      </w:r>
      <w:r w:rsidRPr="0093106B">
        <w:rPr>
          <w:rFonts w:eastAsia="Times New Roman" w:cs="Times New Roman"/>
          <w:b/>
          <w:szCs w:val="20"/>
        </w:rPr>
        <w:noBreakHyphen/>
        <w:t>1</w:t>
      </w:r>
      <w:r w:rsidRPr="0093106B">
        <w:rPr>
          <w:rFonts w:eastAsia="Times New Roman" w:cs="Times New Roman"/>
          <w:b/>
          <w:szCs w:val="20"/>
        </w:rPr>
        <w:noBreakHyphen/>
        <w:t>1515, AS AMENDED, 9</w:t>
      </w:r>
      <w:r w:rsidRPr="0093106B">
        <w:rPr>
          <w:rFonts w:eastAsia="Times New Roman" w:cs="Times New Roman"/>
          <w:b/>
          <w:szCs w:val="20"/>
        </w:rPr>
        <w:noBreakHyphen/>
        <w:t>1</w:t>
      </w:r>
      <w:r w:rsidRPr="0093106B">
        <w:rPr>
          <w:rFonts w:eastAsia="Times New Roman" w:cs="Times New Roman"/>
          <w:b/>
          <w:szCs w:val="20"/>
        </w:rPr>
        <w:noBreakHyphen/>
        <w:t>1830, 9</w:t>
      </w:r>
      <w:r w:rsidRPr="0093106B">
        <w:rPr>
          <w:rFonts w:eastAsia="Times New Roman" w:cs="Times New Roman"/>
          <w:b/>
          <w:szCs w:val="20"/>
        </w:rPr>
        <w:noBreakHyphen/>
        <w:t>2</w:t>
      </w:r>
      <w:r w:rsidRPr="0093106B">
        <w:rPr>
          <w:rFonts w:eastAsia="Times New Roman" w:cs="Times New Roman"/>
          <w:b/>
          <w:szCs w:val="20"/>
        </w:rPr>
        <w:noBreakHyphen/>
        <w:t>10, CHAPTER 2 OF TITLE 9, SECTIONS 9</w:t>
      </w:r>
      <w:r w:rsidRPr="0093106B">
        <w:rPr>
          <w:rFonts w:eastAsia="Times New Roman" w:cs="Times New Roman"/>
          <w:b/>
          <w:szCs w:val="20"/>
        </w:rPr>
        <w:noBreakHyphen/>
        <w:t>8</w:t>
      </w:r>
      <w:r w:rsidRPr="0093106B">
        <w:rPr>
          <w:rFonts w:eastAsia="Times New Roman" w:cs="Times New Roman"/>
          <w:b/>
          <w:szCs w:val="20"/>
        </w:rPr>
        <w:noBreakHyphen/>
        <w:t>10, AS AMENDED, 9</w:t>
      </w:r>
      <w:r w:rsidRPr="0093106B">
        <w:rPr>
          <w:rFonts w:eastAsia="Times New Roman" w:cs="Times New Roman"/>
          <w:b/>
          <w:szCs w:val="20"/>
        </w:rPr>
        <w:noBreakHyphen/>
        <w:t>8</w:t>
      </w:r>
      <w:r w:rsidRPr="0093106B">
        <w:rPr>
          <w:rFonts w:eastAsia="Times New Roman" w:cs="Times New Roman"/>
          <w:b/>
          <w:szCs w:val="20"/>
        </w:rPr>
        <w:noBreakHyphen/>
        <w:t>30, 9</w:t>
      </w:r>
      <w:r w:rsidRPr="0093106B">
        <w:rPr>
          <w:rFonts w:eastAsia="Times New Roman" w:cs="Times New Roman"/>
          <w:b/>
          <w:szCs w:val="20"/>
        </w:rPr>
        <w:noBreakHyphen/>
        <w:t>8</w:t>
      </w:r>
      <w:r w:rsidRPr="0093106B">
        <w:rPr>
          <w:rFonts w:eastAsia="Times New Roman" w:cs="Times New Roman"/>
          <w:b/>
          <w:szCs w:val="20"/>
        </w:rPr>
        <w:noBreakHyphen/>
        <w:t>60, AS AMENDED, 9</w:t>
      </w:r>
      <w:r w:rsidRPr="0093106B">
        <w:rPr>
          <w:rFonts w:eastAsia="Times New Roman" w:cs="Times New Roman"/>
          <w:b/>
          <w:szCs w:val="20"/>
        </w:rPr>
        <w:noBreakHyphen/>
        <w:t>9</w:t>
      </w:r>
      <w:r w:rsidRPr="0093106B">
        <w:rPr>
          <w:rFonts w:eastAsia="Times New Roman" w:cs="Times New Roman"/>
          <w:b/>
          <w:szCs w:val="20"/>
        </w:rPr>
        <w:noBreakHyphen/>
        <w:t>10, AS AMENDED, 9</w:t>
      </w:r>
      <w:r w:rsidRPr="0093106B">
        <w:rPr>
          <w:rFonts w:eastAsia="Times New Roman" w:cs="Times New Roman"/>
          <w:b/>
          <w:szCs w:val="20"/>
        </w:rPr>
        <w:noBreakHyphen/>
        <w:t>9</w:t>
      </w:r>
      <w:r w:rsidRPr="0093106B">
        <w:rPr>
          <w:rFonts w:eastAsia="Times New Roman" w:cs="Times New Roman"/>
          <w:b/>
          <w:szCs w:val="20"/>
        </w:rPr>
        <w:noBreakHyphen/>
        <w:t>30, 9</w:t>
      </w:r>
      <w:r w:rsidRPr="0093106B">
        <w:rPr>
          <w:rFonts w:eastAsia="Times New Roman" w:cs="Times New Roman"/>
          <w:b/>
          <w:szCs w:val="20"/>
        </w:rPr>
        <w:noBreakHyphen/>
        <w:t>10</w:t>
      </w:r>
      <w:r w:rsidRPr="0093106B">
        <w:rPr>
          <w:rFonts w:eastAsia="Times New Roman" w:cs="Times New Roman"/>
          <w:b/>
          <w:szCs w:val="20"/>
        </w:rPr>
        <w:noBreakHyphen/>
        <w:t>10, 9</w:t>
      </w:r>
      <w:r w:rsidRPr="0093106B">
        <w:rPr>
          <w:rFonts w:eastAsia="Times New Roman" w:cs="Times New Roman"/>
          <w:b/>
          <w:szCs w:val="20"/>
        </w:rPr>
        <w:noBreakHyphen/>
        <w:t>10</w:t>
      </w:r>
      <w:r w:rsidRPr="0093106B">
        <w:rPr>
          <w:rFonts w:eastAsia="Times New Roman" w:cs="Times New Roman"/>
          <w:b/>
          <w:szCs w:val="20"/>
        </w:rPr>
        <w:noBreakHyphen/>
        <w:t>60, AS AMENDED, 9</w:t>
      </w:r>
      <w:r w:rsidRPr="0093106B">
        <w:rPr>
          <w:rFonts w:eastAsia="Times New Roman" w:cs="Times New Roman"/>
          <w:b/>
          <w:szCs w:val="20"/>
        </w:rPr>
        <w:noBreakHyphen/>
        <w:t>11</w:t>
      </w:r>
      <w:r w:rsidRPr="0093106B">
        <w:rPr>
          <w:rFonts w:eastAsia="Times New Roman" w:cs="Times New Roman"/>
          <w:b/>
          <w:szCs w:val="20"/>
        </w:rPr>
        <w:noBreakHyphen/>
        <w:t>30, AS AMENDED, 9</w:t>
      </w:r>
      <w:r w:rsidRPr="0093106B">
        <w:rPr>
          <w:rFonts w:eastAsia="Times New Roman" w:cs="Times New Roman"/>
          <w:b/>
          <w:szCs w:val="20"/>
        </w:rPr>
        <w:noBreakHyphen/>
        <w:t>12</w:t>
      </w:r>
      <w:r w:rsidRPr="0093106B">
        <w:rPr>
          <w:rFonts w:eastAsia="Times New Roman" w:cs="Times New Roman"/>
          <w:b/>
          <w:szCs w:val="20"/>
        </w:rPr>
        <w:noBreakHyphen/>
        <w:t>10, 9</w:t>
      </w:r>
      <w:r w:rsidRPr="0093106B">
        <w:rPr>
          <w:rFonts w:eastAsia="Times New Roman" w:cs="Times New Roman"/>
          <w:b/>
          <w:szCs w:val="20"/>
        </w:rPr>
        <w:noBreakHyphen/>
        <w:t>16</w:t>
      </w:r>
      <w:r w:rsidRPr="0093106B">
        <w:rPr>
          <w:rFonts w:eastAsia="Times New Roman" w:cs="Times New Roman"/>
          <w:b/>
          <w:szCs w:val="20"/>
        </w:rPr>
        <w:noBreakHyphen/>
        <w:t>10 AND 9</w:t>
      </w:r>
      <w:r w:rsidRPr="0093106B">
        <w:rPr>
          <w:rFonts w:eastAsia="Times New Roman" w:cs="Times New Roman"/>
          <w:b/>
          <w:szCs w:val="20"/>
        </w:rPr>
        <w:noBreakHyphen/>
        <w:t>16</w:t>
      </w:r>
      <w:r w:rsidRPr="0093106B">
        <w:rPr>
          <w:rFonts w:eastAsia="Times New Roman" w:cs="Times New Roman"/>
          <w:b/>
          <w:szCs w:val="20"/>
        </w:rPr>
        <w:noBreakHyphen/>
        <w:t>55, BOTH AS AMENDED, 9</w:t>
      </w:r>
      <w:r w:rsidRPr="0093106B">
        <w:rPr>
          <w:rFonts w:eastAsia="Times New Roman" w:cs="Times New Roman"/>
          <w:b/>
          <w:szCs w:val="20"/>
        </w:rPr>
        <w:noBreakHyphen/>
        <w:t>18</w:t>
      </w:r>
      <w:r w:rsidRPr="0093106B">
        <w:rPr>
          <w:rFonts w:eastAsia="Times New Roman" w:cs="Times New Roman"/>
          <w:b/>
          <w:szCs w:val="20"/>
        </w:rPr>
        <w:noBreakHyphen/>
        <w:t>10, 9</w:t>
      </w:r>
      <w:r w:rsidRPr="0093106B">
        <w:rPr>
          <w:rFonts w:eastAsia="Times New Roman" w:cs="Times New Roman"/>
          <w:b/>
          <w:szCs w:val="20"/>
        </w:rPr>
        <w:noBreakHyphen/>
        <w:t>20</w:t>
      </w:r>
      <w:r w:rsidRPr="0093106B">
        <w:rPr>
          <w:rFonts w:eastAsia="Times New Roman" w:cs="Times New Roman"/>
          <w:b/>
          <w:szCs w:val="20"/>
        </w:rPr>
        <w:noBreakHyphen/>
        <w:t>30, AS AMENDED, 9</w:t>
      </w:r>
      <w:r w:rsidRPr="0093106B">
        <w:rPr>
          <w:rFonts w:eastAsia="Times New Roman" w:cs="Times New Roman"/>
          <w:b/>
          <w:szCs w:val="20"/>
        </w:rPr>
        <w:noBreakHyphen/>
        <w:t>21</w:t>
      </w:r>
      <w:r w:rsidRPr="0093106B">
        <w:rPr>
          <w:rFonts w:eastAsia="Times New Roman" w:cs="Times New Roman"/>
          <w:b/>
          <w:szCs w:val="20"/>
        </w:rPr>
        <w:noBreakHyphen/>
        <w:t>20, AS AMENDED, 59</w:t>
      </w:r>
      <w:r w:rsidRPr="0093106B">
        <w:rPr>
          <w:rFonts w:eastAsia="Times New Roman" w:cs="Times New Roman"/>
          <w:b/>
          <w:szCs w:val="20"/>
        </w:rPr>
        <w:noBreakHyphen/>
        <w:t>1</w:t>
      </w:r>
      <w:r w:rsidRPr="0093106B">
        <w:rPr>
          <w:rFonts w:eastAsia="Times New Roman" w:cs="Times New Roman"/>
          <w:b/>
          <w:szCs w:val="20"/>
        </w:rPr>
        <w:noBreakHyphen/>
        <w:t>470, RELATING TO VARIOUS ELEMENTS OF THE EMPLOYEE INSURANCE PROGRAM, STATE RETIREMENT SYSTEM, AND THE SOUTH CAROLINA DEFERRED COMPENSATION COMMISSION, SO AS TO CONFORM THESE PROVISIONS TO PEBA GOVERNANCE; TO AMEND SECTION 9</w:t>
      </w:r>
      <w:r w:rsidRPr="0093106B">
        <w:rPr>
          <w:rFonts w:eastAsia="Times New Roman" w:cs="Times New Roman"/>
          <w:b/>
          <w:szCs w:val="20"/>
        </w:rPr>
        <w:noBreakHyphen/>
        <w:t>1</w:t>
      </w:r>
      <w:r w:rsidRPr="0093106B">
        <w:rPr>
          <w:rFonts w:eastAsia="Times New Roman" w:cs="Times New Roman"/>
          <w:b/>
          <w:szCs w:val="20"/>
        </w:rPr>
        <w:noBreakHyphen/>
        <w:t>1310, AS AMENDED, RELATING TO THE TRUSTEE OF THE RETIREMENT SYSTEM AND INVESTMENTS ALLOWED FOR THE ASSETS OF THE RETIREMENT SYSTEM, SO AS TO PROVIDE THAT PEBA AND THE STATE BUDGET AND CONTROL BOARD, OR ITS SUCCESSOR, ARE COTRUSTEES OF THE RETIREMENT SYSTEM; TO AMEND SECTION 9</w:t>
      </w:r>
      <w:r w:rsidRPr="0093106B">
        <w:rPr>
          <w:rFonts w:eastAsia="Times New Roman" w:cs="Times New Roman"/>
          <w:b/>
          <w:szCs w:val="20"/>
        </w:rPr>
        <w:noBreakHyphen/>
        <w:t>16</w:t>
      </w:r>
      <w:r w:rsidRPr="0093106B">
        <w:rPr>
          <w:rFonts w:eastAsia="Times New Roman" w:cs="Times New Roman"/>
          <w:b/>
          <w:szCs w:val="20"/>
        </w:rPr>
        <w:noBreakHyphen/>
        <w:t>315, RELATING TO THE RETIREMENT SYSTEM INVESTMENT COMMISSION, SO AS TO ADD A NONVOTING EX OFFICIO MEMBER, REVISE THE QUALIFICATIONS FOR APPOINTMENT, AND PROVIDE AN ANNUAL SALARY FOR MEMBERS; BY ADDING SECTION 9</w:t>
      </w:r>
      <w:r w:rsidRPr="0093106B">
        <w:rPr>
          <w:rFonts w:eastAsia="Times New Roman" w:cs="Times New Roman"/>
          <w:b/>
          <w:szCs w:val="20"/>
        </w:rPr>
        <w:noBreakHyphen/>
        <w:t>16</w:t>
      </w:r>
      <w:r w:rsidRPr="0093106B">
        <w:rPr>
          <w:rFonts w:eastAsia="Times New Roman" w:cs="Times New Roman"/>
          <w:b/>
          <w:szCs w:val="20"/>
        </w:rPr>
        <w:noBreakHyphen/>
        <w:t>380 SO AS TO PROVIDE FOR AN ANNUAL FIDUCIARY AUDIT OF THE RETIREMENT SYSTEM INVESTMENT COMMISSION; BY ADDING SECTION 9</w:t>
      </w:r>
      <w:r w:rsidRPr="0093106B">
        <w:rPr>
          <w:rFonts w:eastAsia="Times New Roman" w:cs="Times New Roman"/>
          <w:b/>
          <w:szCs w:val="20"/>
        </w:rPr>
        <w:noBreakHyphen/>
        <w:t>16</w:t>
      </w:r>
      <w:r w:rsidRPr="0093106B">
        <w:rPr>
          <w:rFonts w:eastAsia="Times New Roman" w:cs="Times New Roman"/>
          <w:b/>
          <w:szCs w:val="20"/>
        </w:rPr>
        <w:noBreakHyphen/>
        <w:t>335 SO AS TO PROVIDE THAT THE ANNUAL ASSUMED RATE OF RETURN ON RETIREMENT SYSTEM INVESTMENTS MUST BE SET BY THE GENERAL ASSEMBLY BY LAW AND TO PROVIDE THAT THE ASSUMED RATE OF RETURN EFFECTIVE JULY 1, 2012, IS SEVEN AND ONE</w:t>
      </w:r>
      <w:r w:rsidRPr="0093106B">
        <w:rPr>
          <w:rFonts w:eastAsia="Times New Roman" w:cs="Times New Roman"/>
          <w:b/>
          <w:szCs w:val="20"/>
        </w:rPr>
        <w:noBreakHyphen/>
        <w:t>HALF PERCENT; TO AMEND SECTIONS 9</w:t>
      </w:r>
      <w:r w:rsidRPr="0093106B">
        <w:rPr>
          <w:rFonts w:eastAsia="Times New Roman" w:cs="Times New Roman"/>
          <w:b/>
          <w:szCs w:val="20"/>
        </w:rPr>
        <w:noBreakHyphen/>
        <w:t>1</w:t>
      </w:r>
      <w:r w:rsidRPr="0093106B">
        <w:rPr>
          <w:rFonts w:eastAsia="Times New Roman" w:cs="Times New Roman"/>
          <w:b/>
          <w:szCs w:val="20"/>
        </w:rPr>
        <w:noBreakHyphen/>
        <w:t>1135, 9</w:t>
      </w:r>
      <w:r w:rsidRPr="0093106B">
        <w:rPr>
          <w:rFonts w:eastAsia="Times New Roman" w:cs="Times New Roman"/>
          <w:b/>
          <w:szCs w:val="20"/>
        </w:rPr>
        <w:noBreakHyphen/>
        <w:t>8</w:t>
      </w:r>
      <w:r w:rsidRPr="0093106B">
        <w:rPr>
          <w:rFonts w:eastAsia="Times New Roman" w:cs="Times New Roman"/>
          <w:b/>
          <w:szCs w:val="20"/>
        </w:rPr>
        <w:noBreakHyphen/>
        <w:t>185, 9</w:t>
      </w:r>
      <w:r w:rsidRPr="0093106B">
        <w:rPr>
          <w:rFonts w:eastAsia="Times New Roman" w:cs="Times New Roman"/>
          <w:b/>
          <w:szCs w:val="20"/>
        </w:rPr>
        <w:noBreakHyphen/>
        <w:t>9</w:t>
      </w:r>
      <w:r w:rsidRPr="0093106B">
        <w:rPr>
          <w:rFonts w:eastAsia="Times New Roman" w:cs="Times New Roman"/>
          <w:b/>
          <w:szCs w:val="20"/>
        </w:rPr>
        <w:noBreakHyphen/>
        <w:t>175, AND 9</w:t>
      </w:r>
      <w:r w:rsidRPr="0093106B">
        <w:rPr>
          <w:rFonts w:eastAsia="Times New Roman" w:cs="Times New Roman"/>
          <w:b/>
          <w:szCs w:val="20"/>
        </w:rPr>
        <w:noBreakHyphen/>
        <w:t>11</w:t>
      </w:r>
      <w:r w:rsidRPr="0093106B">
        <w:rPr>
          <w:rFonts w:eastAsia="Times New Roman" w:cs="Times New Roman"/>
          <w:b/>
          <w:szCs w:val="20"/>
        </w:rPr>
        <w:noBreakHyphen/>
        <w:t>265, RELATING TO MEMBERS</w:t>
      </w:r>
      <w:r>
        <w:rPr>
          <w:rFonts w:eastAsia="Times New Roman" w:cs="Times New Roman"/>
          <w:b/>
          <w:szCs w:val="20"/>
        </w:rPr>
        <w:t>’</w:t>
      </w:r>
      <w:r w:rsidRPr="0093106B">
        <w:rPr>
          <w:rFonts w:eastAsia="Times New Roman" w:cs="Times New Roman"/>
          <w:b/>
          <w:szCs w:val="20"/>
        </w:rPr>
        <w:t xml:space="preserve"> ACCOUNTS IN THE VARIOUS CONTRIBUTORY STATE RETIREMENT SYSTEMS, SO AS TO PROVIDE THAT INTEREST IS NOT PAID ON INACTIVE ACCOUNTS AND TO DEFINE “INACTIVE ACCOUNTS”; TO AMEND SECTION 22</w:t>
      </w:r>
      <w:r w:rsidRPr="0093106B">
        <w:rPr>
          <w:rFonts w:eastAsia="Times New Roman" w:cs="Times New Roman"/>
          <w:b/>
          <w:szCs w:val="20"/>
        </w:rPr>
        <w:noBreakHyphen/>
        <w:t>1</w:t>
      </w:r>
      <w:r w:rsidRPr="0093106B">
        <w:rPr>
          <w:rFonts w:eastAsia="Times New Roman" w:cs="Times New Roman"/>
          <w:b/>
          <w:szCs w:val="20"/>
        </w:rPr>
        <w:noBreakHyphen/>
        <w:t>15, RELATING TO QUALIFICATIONS FOR MAGISTRATES, SO AS TO PROVIDE AN EXEMPTION FOR CERTAIN MAGISTRATES WHO RETIRE AND ARE SUBSEQUENTLY REAPPOINTED TO THEIR OFFICE WITHIN ONE YEAR, TO PROVIDE FOR STUDIES OF LEGISLATIVE AND STATEWIDE CONSTITUTIONAL OFFICERS COMPENSATION, “SPIKING” IN THE CALCULATION OF AVERAGE FINAL COMPENSATION IN SCRS AND SCPORS, AND DISABILITY RETIREMENT ELIGIBILITY, TO PROVIDE THE AGENCIES CHARGED WITH CONDUCTING THE STUDIES AND TO PROVIDE FOR THE COMPLETION DATE OF THESE STUDIES</w:t>
      </w:r>
      <w:r w:rsidRPr="0093106B">
        <w:rPr>
          <w:rFonts w:cs="Times New Roman"/>
          <w:b/>
        </w:rPr>
        <w:t>.</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Be it enacted by the General Assembly of the State of South Carolina:</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BF575E"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Findings</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snapToGrid w:val="0"/>
        </w:rPr>
        <w:t>SECTION</w:t>
      </w:r>
      <w:r w:rsidRPr="009C4CA0">
        <w:rPr>
          <w:rFonts w:cs="Times New Roman"/>
          <w:snapToGrid w:val="0"/>
        </w:rPr>
        <w:tab/>
        <w:t>1.</w:t>
      </w:r>
      <w:r w:rsidRPr="009C4CA0">
        <w:rPr>
          <w:rFonts w:cs="Times New Roman"/>
          <w:snapToGrid w:val="0"/>
        </w:rPr>
        <w:tab/>
        <w:t>(A)</w:t>
      </w:r>
      <w:r w:rsidRPr="009C4CA0">
        <w:rPr>
          <w:rFonts w:cs="Times New Roman"/>
          <w:snapToGrid w:val="0"/>
        </w:rPr>
        <w:tab/>
        <w:t xml:space="preserve">The General Assembly finds </w:t>
      </w:r>
      <w:r w:rsidRPr="009C4CA0">
        <w:rPr>
          <w:rFonts w:cs="Times New Roman"/>
          <w:u w:color="000000" w:themeColor="text1"/>
        </w:rPr>
        <w:t xml:space="preserve">that the five retirement systems administered by the South Carolina Retirement System are of great value to the State of South Carolina.  The citizens of the </w:t>
      </w:r>
      <w:r>
        <w:rPr>
          <w:rFonts w:cs="Times New Roman"/>
          <w:u w:color="000000" w:themeColor="text1"/>
        </w:rPr>
        <w:t>S</w:t>
      </w:r>
      <w:r w:rsidRPr="009C4CA0">
        <w:rPr>
          <w:rFonts w:cs="Times New Roman"/>
          <w:u w:color="000000" w:themeColor="text1"/>
        </w:rPr>
        <w:t>tate benefit by attracting a quality workforce that delivers services through the various governmental entities at the state level, the school district level and the local government level.  Public employers participating in the systems benefit by offering retirement programs that attract and retain employees.  Public employees participating in the systems benefit as working members of public retirement systems that provide for stable retirement income.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(B)</w:t>
      </w:r>
      <w:r w:rsidRPr="009C4CA0">
        <w:rPr>
          <w:rFonts w:cs="Times New Roman"/>
          <w:u w:color="000000" w:themeColor="text1"/>
        </w:rPr>
        <w:tab/>
        <w:t>The General Assembly further finds that the financial stability and long</w:t>
      </w:r>
      <w:r>
        <w:rPr>
          <w:rFonts w:cs="Times New Roman"/>
          <w:u w:color="000000" w:themeColor="text1"/>
        </w:rPr>
        <w:noBreakHyphen/>
      </w:r>
      <w:r w:rsidRPr="009C4CA0">
        <w:rPr>
          <w:rFonts w:cs="Times New Roman"/>
          <w:u w:color="000000" w:themeColor="text1"/>
        </w:rPr>
        <w:t>term viability of the various systems are threatened by the following factors: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Pr>
          <w:rFonts w:cs="Times New Roman"/>
          <w:u w:color="000000" w:themeColor="text1"/>
        </w:rPr>
        <w:noBreakHyphen/>
      </w:r>
      <w:r w:rsidRPr="009C4CA0">
        <w:rPr>
          <w:rFonts w:cs="Times New Roman"/>
          <w:u w:color="000000" w:themeColor="text1"/>
        </w:rPr>
        <w:t>The funding ratio of South Carolina Retirement System has eroded over the past ten years and is currently in the lowest third of the state and local government defined benefit plans in the United States (126 plans as of July 1, 2011).</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Pr>
          <w:rFonts w:cs="Times New Roman"/>
          <w:u w:color="000000" w:themeColor="text1"/>
        </w:rPr>
        <w:noBreakHyphen/>
      </w:r>
      <w:r w:rsidRPr="009C4CA0">
        <w:rPr>
          <w:rFonts w:cs="Times New Roman"/>
          <w:u w:color="000000" w:themeColor="text1"/>
        </w:rPr>
        <w:t>Unanticipated negative returns during the recession of 2008</w:t>
      </w:r>
      <w:r>
        <w:rPr>
          <w:rFonts w:cs="Times New Roman"/>
          <w:u w:color="000000" w:themeColor="text1"/>
        </w:rPr>
        <w:noBreakHyphen/>
      </w:r>
      <w:r w:rsidRPr="009C4CA0">
        <w:rPr>
          <w:rFonts w:cs="Times New Roman"/>
          <w:u w:color="000000" w:themeColor="text1"/>
        </w:rPr>
        <w:t>2009 and aggressive investment assumptions which have not materialized.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Pr>
          <w:rFonts w:cs="Times New Roman"/>
          <w:u w:color="000000" w:themeColor="text1"/>
        </w:rPr>
        <w:noBreakHyphen/>
      </w:r>
      <w:r w:rsidRPr="009C4CA0">
        <w:rPr>
          <w:rFonts w:cs="Times New Roman"/>
          <w:u w:color="000000" w:themeColor="text1"/>
        </w:rPr>
        <w:t>Demographic and economic actuarial assumptions which were overly optimistic.</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Pr>
          <w:rFonts w:cs="Times New Roman"/>
          <w:u w:color="000000" w:themeColor="text1"/>
        </w:rPr>
        <w:noBreakHyphen/>
      </w:r>
      <w:r w:rsidRPr="009C4CA0">
        <w:rPr>
          <w:rFonts w:cs="Times New Roman"/>
          <w:u w:color="000000" w:themeColor="text1"/>
        </w:rPr>
        <w:t>Increases to member benefits and increased cost</w:t>
      </w:r>
      <w:r>
        <w:rPr>
          <w:rFonts w:cs="Times New Roman"/>
          <w:u w:color="000000" w:themeColor="text1"/>
        </w:rPr>
        <w:noBreakHyphen/>
      </w:r>
      <w:r w:rsidRPr="009C4CA0">
        <w:rPr>
          <w:rFonts w:cs="Times New Roman"/>
          <w:u w:color="000000" w:themeColor="text1"/>
        </w:rPr>
        <w:t>of</w:t>
      </w:r>
      <w:r>
        <w:rPr>
          <w:rFonts w:cs="Times New Roman"/>
          <w:u w:color="000000" w:themeColor="text1"/>
        </w:rPr>
        <w:noBreakHyphen/>
      </w:r>
      <w:r w:rsidRPr="009C4CA0">
        <w:rPr>
          <w:rFonts w:cs="Times New Roman"/>
          <w:u w:color="000000" w:themeColor="text1"/>
        </w:rPr>
        <w:t>living increases (COLAs) for retirees which were never funded.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Over a year</w:t>
      </w:r>
      <w:r>
        <w:rPr>
          <w:rFonts w:cs="Times New Roman"/>
          <w:u w:color="000000" w:themeColor="text1"/>
        </w:rPr>
        <w:noBreakHyphen/>
      </w:r>
      <w:r w:rsidRPr="009C4CA0">
        <w:rPr>
          <w:rFonts w:cs="Times New Roman"/>
          <w:u w:color="000000" w:themeColor="text1"/>
        </w:rPr>
        <w:t>long period of study by both Senate and House subcommittees, members of the General Assembly received testimony from active employees, system retirees, actuarial consultants, other experts, and the general public about the system and its long</w:t>
      </w:r>
      <w:r>
        <w:rPr>
          <w:rFonts w:cs="Times New Roman"/>
          <w:u w:color="000000" w:themeColor="text1"/>
        </w:rPr>
        <w:noBreakHyphen/>
      </w:r>
      <w:r w:rsidRPr="009C4CA0">
        <w:rPr>
          <w:rFonts w:cs="Times New Roman"/>
          <w:u w:color="000000" w:themeColor="text1"/>
        </w:rPr>
        <w:t xml:space="preserve">term viability.  These hearings made clear that system stability and certainty of benefits to annuitants are paramount and that all parties must share the costs of assuring the financial sustainability of the system over the long term.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(C)</w:t>
      </w:r>
      <w:r w:rsidRPr="009C4CA0">
        <w:rPr>
          <w:rFonts w:cs="Times New Roman"/>
          <w:u w:color="000000" w:themeColor="text1"/>
        </w:rPr>
        <w:tab/>
        <w:t>The General Assembly further finds that addressing the threats to the long</w:t>
      </w:r>
      <w:r>
        <w:rPr>
          <w:rFonts w:cs="Times New Roman"/>
          <w:u w:color="000000" w:themeColor="text1"/>
        </w:rPr>
        <w:noBreakHyphen/>
      </w:r>
      <w:r w:rsidRPr="009C4CA0">
        <w:rPr>
          <w:rFonts w:cs="Times New Roman"/>
          <w:u w:color="000000" w:themeColor="text1"/>
        </w:rPr>
        <w:t>term sustainability of the system requires shared sacrifice by employers, employees</w:t>
      </w:r>
      <w:r>
        <w:rPr>
          <w:rFonts w:cs="Times New Roman"/>
          <w:u w:color="000000" w:themeColor="text1"/>
        </w:rPr>
        <w:t>,</w:t>
      </w:r>
      <w:r w:rsidRPr="009C4CA0">
        <w:rPr>
          <w:rFonts w:cs="Times New Roman"/>
          <w:u w:color="000000" w:themeColor="text1"/>
        </w:rPr>
        <w:t xml:space="preserve"> and system retirees.  Thus, employers and employees must pay more to fund the system, and system retirees must understand that future prospective benefit adjustment and other post</w:t>
      </w:r>
      <w:r>
        <w:rPr>
          <w:rFonts w:cs="Times New Roman"/>
          <w:u w:color="000000" w:themeColor="text1"/>
        </w:rPr>
        <w:noBreakHyphen/>
      </w:r>
      <w:r w:rsidRPr="009C4CA0">
        <w:rPr>
          <w:rFonts w:cs="Times New Roman"/>
          <w:u w:color="000000" w:themeColor="text1"/>
        </w:rPr>
        <w:t xml:space="preserve">retirement prospective benefit adjustments are not inevitable.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(D)</w:t>
      </w:r>
      <w:r w:rsidRPr="009C4CA0">
        <w:rPr>
          <w:rFonts w:cs="Times New Roman"/>
          <w:u w:color="000000" w:themeColor="text1"/>
        </w:rPr>
        <w:tab/>
        <w:t>The General Assembly further finds that, taken as a whole, the changes made by this act constitute the most reliable and efficient means of addressing the long</w:t>
      </w:r>
      <w:r>
        <w:rPr>
          <w:rFonts w:cs="Times New Roman"/>
          <w:u w:color="000000" w:themeColor="text1"/>
        </w:rPr>
        <w:noBreakHyphen/>
      </w:r>
      <w:r w:rsidRPr="009C4CA0">
        <w:rPr>
          <w:rFonts w:cs="Times New Roman"/>
          <w:u w:color="000000" w:themeColor="text1"/>
        </w:rPr>
        <w:t>term sustainability issues of the system.  The changes made by this act are intended to satisfy the principle of intergenerational equity, that is, pension costs should be allocated among employees, employers and taxpayers on an equitable basis over time and not perpetually pushed into the future or immediately imposed on current taxpayers.  In addition, the changes made by this act are intended to recognize and provide for a reasonable margin for adverse experience.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4CA0">
        <w:rPr>
          <w:rFonts w:cs="Times New Roman"/>
        </w:rPr>
        <w:t>Part I</w:t>
      </w: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4CA0">
        <w:rPr>
          <w:rFonts w:cs="Times New Roman"/>
        </w:rPr>
        <w:t>South Carolina Retirement System</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BF575E"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Retirement allowance adjustments, contributions</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SECTION</w:t>
      </w:r>
      <w:r w:rsidRPr="009C4CA0">
        <w:rPr>
          <w:rFonts w:cs="Times New Roman"/>
        </w:rPr>
        <w:tab/>
        <w:t>2.</w:t>
      </w:r>
      <w:r w:rsidRPr="009C4CA0">
        <w:rPr>
          <w:rFonts w:cs="Times New Roman"/>
        </w:rPr>
        <w:tab/>
        <w:t>A.</w:t>
      </w:r>
      <w:r w:rsidRPr="009C4CA0">
        <w:rPr>
          <w:rFonts w:cs="Times New Roman"/>
        </w:rPr>
        <w:tab/>
      </w:r>
      <w:r w:rsidRPr="009C4CA0">
        <w:rPr>
          <w:rFonts w:cs="Times New Roman"/>
        </w:rPr>
        <w:tab/>
        <w:t>Article 13, Chapter 1, Title 9 of the 1976 Code is amended by adding:</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rPr>
        <w:tab/>
        <w:t>“Section 9</w:t>
      </w:r>
      <w:r>
        <w:rPr>
          <w:rFonts w:cs="Times New Roman"/>
        </w:rPr>
        <w:noBreakHyphen/>
      </w:r>
      <w:r w:rsidRPr="009C4CA0">
        <w:rPr>
          <w:rFonts w:cs="Times New Roman"/>
        </w:rPr>
        <w:t>1</w:t>
      </w:r>
      <w:r>
        <w:rPr>
          <w:rFonts w:cs="Times New Roman"/>
        </w:rPr>
        <w:noBreakHyphen/>
      </w:r>
      <w:r w:rsidRPr="009C4CA0">
        <w:rPr>
          <w:rFonts w:cs="Times New Roman"/>
        </w:rPr>
        <w:t>1815.</w:t>
      </w:r>
      <w:r w:rsidRPr="009C4CA0">
        <w:rPr>
          <w:rFonts w:cs="Times New Roman"/>
        </w:rPr>
        <w:tab/>
        <w:t>Effective beginning July 1, 2012, and annually thereafter, the retirement allowance received by retirees and their surviving annuitants inclusive of supplemental allowances payable pursuant to the provisions of Sections 9</w:t>
      </w:r>
      <w:r>
        <w:rPr>
          <w:rFonts w:cs="Times New Roman"/>
        </w:rPr>
        <w:noBreakHyphen/>
      </w:r>
      <w:r w:rsidRPr="009C4CA0">
        <w:rPr>
          <w:rFonts w:cs="Times New Roman"/>
        </w:rPr>
        <w:t>1</w:t>
      </w:r>
      <w:r>
        <w:rPr>
          <w:rFonts w:cs="Times New Roman"/>
        </w:rPr>
        <w:noBreakHyphen/>
      </w:r>
      <w:r w:rsidRPr="009C4CA0">
        <w:rPr>
          <w:rFonts w:cs="Times New Roman"/>
        </w:rPr>
        <w:t>1910, 9</w:t>
      </w:r>
      <w:r>
        <w:rPr>
          <w:rFonts w:cs="Times New Roman"/>
        </w:rPr>
        <w:noBreakHyphen/>
      </w:r>
      <w:r w:rsidRPr="009C4CA0">
        <w:rPr>
          <w:rFonts w:cs="Times New Roman"/>
        </w:rPr>
        <w:t>1</w:t>
      </w:r>
      <w:r>
        <w:rPr>
          <w:rFonts w:cs="Times New Roman"/>
        </w:rPr>
        <w:noBreakHyphen/>
      </w:r>
      <w:r w:rsidRPr="009C4CA0">
        <w:rPr>
          <w:rFonts w:cs="Times New Roman"/>
        </w:rPr>
        <w:t>1920, and 9</w:t>
      </w:r>
      <w:r>
        <w:rPr>
          <w:rFonts w:cs="Times New Roman"/>
        </w:rPr>
        <w:noBreakHyphen/>
      </w:r>
      <w:r w:rsidRPr="009C4CA0">
        <w:rPr>
          <w:rFonts w:cs="Times New Roman"/>
        </w:rPr>
        <w:t>1</w:t>
      </w:r>
      <w:r>
        <w:rPr>
          <w:rFonts w:cs="Times New Roman"/>
        </w:rPr>
        <w:noBreakHyphen/>
      </w:r>
      <w:r w:rsidRPr="009C4CA0">
        <w:rPr>
          <w:rFonts w:cs="Times New Roman"/>
        </w:rPr>
        <w:t>1930,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r w:rsidRPr="009C4CA0">
        <w:rPr>
          <w:rFonts w:cs="Times New Roman"/>
          <w:u w:color="000000" w:themeColor="text1"/>
        </w:rPr>
        <w:t>”</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B.</w:t>
      </w:r>
      <w:r w:rsidRPr="009C4CA0">
        <w:rPr>
          <w:rFonts w:cs="Times New Roman"/>
          <w:u w:color="000000" w:themeColor="text1"/>
        </w:rPr>
        <w:tab/>
      </w:r>
      <w:r w:rsidRPr="009C4CA0">
        <w:rPr>
          <w:rFonts w:cs="Times New Roman"/>
          <w:u w:color="000000" w:themeColor="text1"/>
        </w:rPr>
        <w:tab/>
        <w:t>Article 9, Chapter 1, Title 9 of the 1976 Code is amended by adding:</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1085.</w:t>
      </w:r>
      <w:r w:rsidRPr="009C4CA0">
        <w:rPr>
          <w:rFonts w:cs="Times New Roman"/>
          <w:u w:color="000000" w:themeColor="text1"/>
        </w:rPr>
        <w:tab/>
        <w:t>(A)</w:t>
      </w:r>
      <w:r w:rsidRPr="009C4CA0">
        <w:rPr>
          <w:rFonts w:cs="Times New Roman"/>
          <w:u w:color="000000" w:themeColor="text1"/>
        </w:rPr>
        <w:tab/>
        <w:t>As provided in Sections 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1020 and 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1050, the employer and employee contribution rates for the system beginning in Fiscal Year 2012</w:t>
      </w:r>
      <w:r>
        <w:rPr>
          <w:rFonts w:cs="Times New Roman"/>
          <w:u w:color="000000" w:themeColor="text1"/>
        </w:rPr>
        <w:noBreakHyphen/>
      </w:r>
      <w:r w:rsidRPr="009C4CA0">
        <w:rPr>
          <w:rFonts w:cs="Times New Roman"/>
          <w:u w:color="000000" w:themeColor="text1"/>
        </w:rPr>
        <w:t>2013, expressed as a percentage of earnable compensation, are as follows: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Fiscal Year</w:t>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Employer Contribution</w:t>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Employee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 xml:space="preserve"> </w:t>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Contribution</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2012</w:t>
      </w:r>
      <w:r>
        <w:rPr>
          <w:rFonts w:cs="Times New Roman"/>
          <w:u w:color="000000" w:themeColor="text1"/>
        </w:rPr>
        <w:noBreakHyphen/>
      </w:r>
      <w:r w:rsidRPr="009C4CA0">
        <w:rPr>
          <w:rFonts w:cs="Times New Roman"/>
          <w:u w:color="000000" w:themeColor="text1"/>
        </w:rPr>
        <w:t>2013</w:t>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10.60</w:t>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7.00</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2013</w:t>
      </w:r>
      <w:r>
        <w:rPr>
          <w:rFonts w:cs="Times New Roman"/>
          <w:u w:color="000000" w:themeColor="text1"/>
        </w:rPr>
        <w:noBreakHyphen/>
      </w:r>
      <w:r w:rsidRPr="009C4CA0">
        <w:rPr>
          <w:rFonts w:cs="Times New Roman"/>
          <w:u w:color="000000" w:themeColor="text1"/>
        </w:rPr>
        <w:t>2014</w:t>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10.60</w:t>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7.50</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2014</w:t>
      </w:r>
      <w:r>
        <w:rPr>
          <w:rFonts w:cs="Times New Roman"/>
          <w:u w:color="000000" w:themeColor="text1"/>
        </w:rPr>
        <w:noBreakHyphen/>
      </w:r>
      <w:r w:rsidRPr="009C4CA0">
        <w:rPr>
          <w:rFonts w:cs="Times New Roman"/>
          <w:u w:color="000000" w:themeColor="text1"/>
        </w:rPr>
        <w:t>2015 and after</w:t>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10.90</w:t>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8.00</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The employer contribution rate set out in this schedule includes contributions for participation in the incidental death benefit plan provided in Sections 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1770 and 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1775.  The employer contribution rate for employers that do not participate in the incidental death benefit plan must be adjusted accordingly.</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(B)</w:t>
      </w:r>
      <w:r w:rsidRPr="009C4CA0">
        <w:rPr>
          <w:rFonts w:cs="Times New Roman"/>
          <w:u w:color="000000" w:themeColor="text1"/>
        </w:rPr>
        <w:tab/>
        <w:t>After June 30, 2015, the board may increase the percentage rate in employer and employee contributions for the system on the basis of the actuarial valuation, but any such increase may not result in a differential between the employee and employer contribution rate for the system that exceeds 2.9 percent of earnable compensation.  An increase in the contribution rate adopted by the board pursuant to this section may not provide for an increase in an amount of more than one</w:t>
      </w:r>
      <w:r>
        <w:rPr>
          <w:rFonts w:cs="Times New Roman"/>
          <w:u w:color="000000" w:themeColor="text1"/>
        </w:rPr>
        <w:noBreakHyphen/>
      </w:r>
      <w:r w:rsidRPr="009C4CA0">
        <w:rPr>
          <w:rFonts w:cs="Times New Roman"/>
          <w:u w:color="000000" w:themeColor="text1"/>
        </w:rPr>
        <w:t>half of one percent of earnable compensation in any one year.</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(C)</w:t>
      </w:r>
      <w:r w:rsidRPr="009C4CA0">
        <w:rPr>
          <w:rFonts w:cs="Times New Roman"/>
          <w:u w:color="000000" w:themeColor="text1"/>
        </w:rPr>
        <w:tab/>
        <w:t>If the scheduled employer and employee contributions provided in subsection (A), or the rates last adopted by the board pursuant to subsection (B), are insufficient to maintain a thirty year amortization schedule for the unfunded liabilities of the system, then the board shall increase the contribution rate as provided in subsection (A) or as last adopted by the board in equal percentage amounts for employer and employee contributions as necessary to maintain an amortization schedule of no more than thirty years.  Such adjustments may be made without regard to the annual limit increase of one</w:t>
      </w:r>
      <w:r>
        <w:rPr>
          <w:rFonts w:cs="Times New Roman"/>
          <w:u w:color="000000" w:themeColor="text1"/>
        </w:rPr>
        <w:noBreakHyphen/>
      </w:r>
      <w:r w:rsidRPr="009C4CA0">
        <w:rPr>
          <w:rFonts w:cs="Times New Roman"/>
          <w:u w:color="000000" w:themeColor="text1"/>
        </w:rPr>
        <w:t>half percent of earnable compensation provided pursuant to subsection (B), but the differential in the employer and employee contribution rates provided in subsection (A) or subsection (B), as applicable, of this section must be maintained at the rate provided in the schedule for the applicable fiscal year.</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9C4CA0">
        <w:rPr>
          <w:rFonts w:cs="Times New Roman"/>
        </w:rPr>
        <w:t>(D)(1)</w:t>
      </w:r>
      <w:r w:rsidRPr="009C4CA0">
        <w:rPr>
          <w:rFonts w:cs="Times New Roman"/>
        </w:rPr>
        <w:tab/>
        <w:t>After June 30, 2015, if the most recent annual actuarial valuation of the system shows a ratio of the actuarial value of system assets to the actuarial accrued liability of the system (the funded ratio) that is equal to or greater than ninety percent, then the board, effective on the following July first, may decrease the then current contribution rates upon making a finding that the decrease will not result in a funded ratio of less than ninety percent.  Any decrease in contribution rates must maintain the 2.9 percent differential between employer and employee contribution rates provided pursuant to subsection (B) of this section.</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rPr>
        <w:tab/>
      </w:r>
      <w:r w:rsidRPr="009C4CA0">
        <w:rPr>
          <w:rFonts w:cs="Times New Roman"/>
        </w:rPr>
        <w:tab/>
        <w:t>(2)</w:t>
      </w:r>
      <w:r w:rsidRPr="009C4CA0">
        <w:rPr>
          <w:rFonts w:cs="Times New Roman"/>
        </w:rPr>
        <w:tab/>
        <w:t xml:space="preserve">If contribution rates are decreased pursuant to item (1) of this subsection and the most recent annual actuarial valuation of the system shows a funded ratio of less than ninety percent, then effective on the following July first, and annually thereafter as necessary, the board shall increase the then current contribution rates as provided pursuant to subsection (B) of this section until a subsequent annual actuarial valuation of the system shows a funded ratio that is equal to or greater than ninety percent.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BF575E"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Definitions</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u w:color="000000" w:themeColor="text1"/>
        </w:rPr>
        <w:t>SECTION</w:t>
      </w:r>
      <w:r w:rsidRPr="009C4CA0">
        <w:rPr>
          <w:rFonts w:cs="Times New Roman"/>
          <w:u w:color="000000" w:themeColor="text1"/>
        </w:rPr>
        <w:tab/>
      </w:r>
      <w:r w:rsidRPr="009C4CA0">
        <w:rPr>
          <w:rFonts w:cs="Times New Roman"/>
        </w:rPr>
        <w:t>3.</w:t>
      </w:r>
      <w:r w:rsidRPr="009C4CA0">
        <w:rPr>
          <w:rFonts w:cs="Times New Roman"/>
        </w:rPr>
        <w:tab/>
        <w:t>A.</w:t>
      </w:r>
      <w:r w:rsidRPr="009C4CA0">
        <w:rPr>
          <w:rFonts w:cs="Times New Roman"/>
        </w:rPr>
        <w:tab/>
      </w:r>
      <w:r w:rsidRPr="009C4CA0">
        <w:rPr>
          <w:rFonts w:cs="Times New Roman"/>
        </w:rPr>
        <w:tab/>
        <w:t>1.</w:t>
      </w:r>
      <w:r w:rsidRPr="009C4CA0">
        <w:rPr>
          <w:rFonts w:cs="Times New Roman"/>
        </w:rPr>
        <w:tab/>
        <w:t>Section 9</w:t>
      </w:r>
      <w:r>
        <w:rPr>
          <w:rFonts w:cs="Times New Roman"/>
        </w:rPr>
        <w:noBreakHyphen/>
      </w:r>
      <w:r w:rsidRPr="009C4CA0">
        <w:rPr>
          <w:rFonts w:cs="Times New Roman"/>
        </w:rPr>
        <w:t>1</w:t>
      </w:r>
      <w:r>
        <w:rPr>
          <w:rFonts w:cs="Times New Roman"/>
        </w:rPr>
        <w:noBreakHyphen/>
      </w:r>
      <w:r w:rsidRPr="009C4CA0">
        <w:rPr>
          <w:rFonts w:cs="Times New Roman"/>
        </w:rPr>
        <w:t>10 of the 1976 Code, as last amended by Act 353 of 2008, is further amended by adding a new item after item (18)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“(18A)</w:t>
      </w:r>
      <w:r w:rsidRPr="009C4CA0">
        <w:rPr>
          <w:rFonts w:cs="Times New Roman"/>
        </w:rPr>
        <w:tab/>
      </w:r>
      <w:r w:rsidRPr="004478BD">
        <w:rPr>
          <w:rFonts w:cs="Times New Roman"/>
        </w:rPr>
        <w:t>‘</w:t>
      </w:r>
      <w:r w:rsidRPr="009C4CA0">
        <w:rPr>
          <w:rFonts w:cs="Times New Roman"/>
        </w:rPr>
        <w:t>Class Three member</w:t>
      </w:r>
      <w:r w:rsidRPr="004478BD">
        <w:rPr>
          <w:rFonts w:cs="Times New Roman"/>
        </w:rPr>
        <w:t>’</w:t>
      </w:r>
      <w:r w:rsidRPr="009C4CA0">
        <w:rPr>
          <w:rFonts w:cs="Times New Roman"/>
        </w:rPr>
        <w:t xml:space="preserve"> means an employee member of the system with an effective date of membership after June 30, 2012.”</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2.</w:t>
      </w:r>
      <w:r w:rsidRPr="009C4CA0">
        <w:rPr>
          <w:rFonts w:cs="Times New Roman"/>
        </w:rPr>
        <w:tab/>
        <w:t>Section 9</w:t>
      </w:r>
      <w:r>
        <w:rPr>
          <w:rFonts w:cs="Times New Roman"/>
        </w:rPr>
        <w:noBreakHyphen/>
      </w:r>
      <w:r w:rsidRPr="009C4CA0">
        <w:rPr>
          <w:rFonts w:cs="Times New Roman"/>
        </w:rPr>
        <w:t>1</w:t>
      </w:r>
      <w:r>
        <w:rPr>
          <w:rFonts w:cs="Times New Roman"/>
        </w:rPr>
        <w:noBreakHyphen/>
      </w:r>
      <w:r w:rsidRPr="009C4CA0">
        <w:rPr>
          <w:rFonts w:cs="Times New Roman"/>
        </w:rPr>
        <w:t>10 of the 1976 Code, as last amended by Act 353 of 2008, is further amended by adding a new item after item (28) to read:</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“(28A)</w:t>
      </w:r>
      <w:r>
        <w:rPr>
          <w:rFonts w:cs="Times New Roman"/>
        </w:rPr>
        <w:tab/>
      </w:r>
      <w:r w:rsidRPr="009C4CA0">
        <w:rPr>
          <w:rFonts w:cs="Times New Roman"/>
        </w:rPr>
        <w:tab/>
      </w:r>
      <w:r w:rsidRPr="004478BD">
        <w:rPr>
          <w:rFonts w:cs="Times New Roman"/>
        </w:rPr>
        <w:t>‘</w:t>
      </w:r>
      <w:r w:rsidRPr="009C4CA0">
        <w:rPr>
          <w:rFonts w:cs="Times New Roman"/>
        </w:rPr>
        <w:t>Rule of ninety</w:t>
      </w:r>
      <w:r w:rsidRPr="004478BD">
        <w:rPr>
          <w:rFonts w:cs="Times New Roman"/>
        </w:rPr>
        <w:t>’</w:t>
      </w:r>
      <w:r w:rsidRPr="009C4CA0">
        <w:rPr>
          <w:rFonts w:cs="Times New Roman"/>
        </w:rPr>
        <w:t xml:space="preserve"> </w:t>
      </w:r>
      <w:r>
        <w:rPr>
          <w:rFonts w:cs="Times New Roman"/>
        </w:rPr>
        <w:t>means</w:t>
      </w:r>
      <w:r w:rsidRPr="009C4CA0">
        <w:rPr>
          <w:rFonts w:cs="Times New Roman"/>
        </w:rPr>
        <w:t xml:space="preserve"> a requirement that the total of the member</w:t>
      </w:r>
      <w:r w:rsidRPr="004478BD">
        <w:rPr>
          <w:rFonts w:cs="Times New Roman"/>
        </w:rPr>
        <w:t>’</w:t>
      </w:r>
      <w:r w:rsidRPr="009C4CA0">
        <w:rPr>
          <w:rFonts w:cs="Times New Roman"/>
        </w:rPr>
        <w:t>s age and the member</w:t>
      </w:r>
      <w:r w:rsidRPr="004478BD">
        <w:rPr>
          <w:rFonts w:cs="Times New Roman"/>
        </w:rPr>
        <w:t>’</w:t>
      </w:r>
      <w:r w:rsidRPr="009C4CA0">
        <w:rPr>
          <w:rFonts w:cs="Times New Roman"/>
        </w:rPr>
        <w:t>s creditable service equals at least ninety years.”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B.</w:t>
      </w:r>
      <w:r w:rsidRPr="009C4CA0">
        <w:rPr>
          <w:rFonts w:cs="Times New Roman"/>
        </w:rPr>
        <w:tab/>
      </w:r>
      <w:r w:rsidRPr="009C4CA0">
        <w:rPr>
          <w:rFonts w:cs="Times New Roman"/>
        </w:rPr>
        <w:tab/>
        <w:t>Section 9</w:t>
      </w:r>
      <w:r>
        <w:rPr>
          <w:rFonts w:cs="Times New Roman"/>
        </w:rPr>
        <w:noBreakHyphen/>
      </w:r>
      <w:r w:rsidRPr="009C4CA0">
        <w:rPr>
          <w:rFonts w:cs="Times New Roman"/>
        </w:rPr>
        <w:t>1</w:t>
      </w:r>
      <w:r>
        <w:rPr>
          <w:rFonts w:cs="Times New Roman"/>
        </w:rPr>
        <w:noBreakHyphen/>
      </w:r>
      <w:r w:rsidRPr="009C4CA0">
        <w:rPr>
          <w:rFonts w:cs="Times New Roman"/>
        </w:rPr>
        <w:t>10(4) of the 1976 Code, as last amended by Act 387 of 2000, is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“(4)(a)</w:t>
      </w:r>
      <w:r w:rsidRPr="009C4CA0">
        <w:rPr>
          <w:rFonts w:cs="Times New Roman"/>
        </w:rPr>
        <w:tab/>
      </w:r>
      <w:r w:rsidRPr="004478BD">
        <w:rPr>
          <w:rFonts w:cs="Times New Roman"/>
        </w:rPr>
        <w:t>‘</w:t>
      </w:r>
      <w:r w:rsidRPr="009C4CA0">
        <w:rPr>
          <w:rFonts w:cs="Times New Roman"/>
        </w:rPr>
        <w:t>Average final compensation</w:t>
      </w:r>
      <w:r w:rsidRPr="004478BD">
        <w:rPr>
          <w:rFonts w:cs="Times New Roman"/>
        </w:rPr>
        <w:t>’</w:t>
      </w:r>
      <w:r w:rsidRPr="009C4CA0">
        <w:rPr>
          <w:rFonts w:cs="Times New Roman"/>
        </w:rPr>
        <w:t xml:space="preserve"> with respect to Class One and Class Two members retiring on or after July 1, 1986,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rPr>
          <w:rFonts w:cs="Times New Roman"/>
        </w:rPr>
        <w:noBreakHyphen/>
      </w:r>
      <w:r w:rsidRPr="009C4CA0">
        <w:rPr>
          <w:rFonts w:cs="Times New Roman"/>
        </w:rPr>
        <w:t>five days</w:t>
      </w:r>
      <w:r w:rsidRPr="004478BD">
        <w:rPr>
          <w:rFonts w:cs="Times New Roman"/>
        </w:rPr>
        <w:t>’</w:t>
      </w:r>
      <w:r w:rsidRPr="009C4CA0">
        <w:rPr>
          <w:rFonts w:cs="Times New Roman"/>
        </w:rPr>
        <w:t xml:space="preserve"> termination pay for unused annual leave at retirement may be added to the average final compensation.  Average final compensation for an elected official may be calculated as the average annual earnable compensation for the thirty</w:t>
      </w:r>
      <w:r>
        <w:rPr>
          <w:rFonts w:cs="Times New Roman"/>
        </w:rPr>
        <w:noBreakHyphen/>
      </w:r>
      <w:r w:rsidRPr="009C4CA0">
        <w:rPr>
          <w:rFonts w:cs="Times New Roman"/>
        </w:rPr>
        <w:t>six consecutive months before the expiration of the elected official</w:t>
      </w:r>
      <w:r w:rsidRPr="004478BD">
        <w:rPr>
          <w:rFonts w:cs="Times New Roman"/>
        </w:rPr>
        <w:t>’</w:t>
      </w:r>
      <w:r w:rsidRPr="009C4CA0">
        <w:rPr>
          <w:rFonts w:cs="Times New Roman"/>
        </w:rPr>
        <w:t>s term of office.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(b)</w:t>
      </w:r>
      <w:r w:rsidRPr="009C4CA0">
        <w:rPr>
          <w:rFonts w:cs="Times New Roman"/>
        </w:rPr>
        <w:tab/>
      </w:r>
      <w:r w:rsidRPr="004478BD">
        <w:rPr>
          <w:rFonts w:cs="Times New Roman"/>
        </w:rPr>
        <w:t>‘</w:t>
      </w:r>
      <w:r w:rsidRPr="009C4CA0">
        <w:rPr>
          <w:rFonts w:cs="Times New Roman"/>
        </w:rPr>
        <w:t>Average final compensation</w:t>
      </w:r>
      <w:r w:rsidRPr="004478BD">
        <w:rPr>
          <w:rFonts w:cs="Times New Roman"/>
        </w:rPr>
        <w:t>’</w:t>
      </w:r>
      <w:r w:rsidRPr="009C4CA0">
        <w:rPr>
          <w:rFonts w:cs="Times New Roman"/>
        </w:rPr>
        <w:t xml:space="preserve"> with respect to Class Three members means the average annual earnable compensation of a member during the twenty consecutive quarters of the member</w:t>
      </w:r>
      <w:r w:rsidRPr="004478BD">
        <w:rPr>
          <w:rFonts w:cs="Times New Roman"/>
        </w:rPr>
        <w:t>’</w:t>
      </w:r>
      <w:r w:rsidRPr="009C4CA0">
        <w:rPr>
          <w:rFonts w:cs="Times New Roman"/>
        </w:rPr>
        <w:t>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C.</w:t>
      </w:r>
      <w:r w:rsidRPr="009C4CA0">
        <w:rPr>
          <w:rFonts w:cs="Times New Roman"/>
        </w:rPr>
        <w:tab/>
      </w:r>
      <w:r w:rsidRPr="009C4CA0">
        <w:rPr>
          <w:rFonts w:cs="Times New Roman"/>
        </w:rPr>
        <w:tab/>
        <w:t>Section 9</w:t>
      </w:r>
      <w:r>
        <w:rPr>
          <w:rFonts w:cs="Times New Roman"/>
        </w:rPr>
        <w:noBreakHyphen/>
      </w:r>
      <w:r w:rsidRPr="009C4CA0">
        <w:rPr>
          <w:rFonts w:cs="Times New Roman"/>
        </w:rPr>
        <w:t>1</w:t>
      </w:r>
      <w:r>
        <w:rPr>
          <w:rFonts w:cs="Times New Roman"/>
        </w:rPr>
        <w:noBreakHyphen/>
      </w:r>
      <w:r w:rsidRPr="009C4CA0">
        <w:rPr>
          <w:rFonts w:cs="Times New Roman"/>
        </w:rPr>
        <w:t>10(8)</w:t>
      </w:r>
      <w:r w:rsidRPr="009C4CA0">
        <w:rPr>
          <w:rFonts w:cs="Times New Roman"/>
        </w:rPr>
        <w:tab/>
        <w:t>of the 1976 Code, as last amended by Act 387 of 2000, is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“(8)(a)</w:t>
      </w:r>
      <w:r w:rsidRPr="009C4CA0">
        <w:rPr>
          <w:rFonts w:cs="Times New Roman"/>
        </w:rPr>
        <w:tab/>
      </w:r>
      <w:r w:rsidRPr="004478BD">
        <w:rPr>
          <w:rFonts w:cs="Times New Roman"/>
        </w:rPr>
        <w:t>‘</w:t>
      </w:r>
      <w:r w:rsidRPr="009C4CA0">
        <w:rPr>
          <w:rFonts w:cs="Times New Roman"/>
        </w:rPr>
        <w:t>Earnable compensation</w:t>
      </w:r>
      <w:r w:rsidRPr="004478BD">
        <w:rPr>
          <w:rFonts w:cs="Times New Roman"/>
        </w:rPr>
        <w:t>’</w:t>
      </w:r>
      <w:r w:rsidRPr="009C4CA0">
        <w:rPr>
          <w:rFonts w:cs="Times New Roman"/>
        </w:rPr>
        <w:t xml:space="preserve"> means the full rate of the compensation that would be payable to a member if the member worked the member</w:t>
      </w:r>
      <w:r w:rsidRPr="004478BD">
        <w:rPr>
          <w:rFonts w:cs="Times New Roman"/>
        </w:rPr>
        <w:t>’</w:t>
      </w:r>
      <w:r w:rsidRPr="009C4CA0">
        <w:rPr>
          <w:rFonts w:cs="Times New Roman"/>
        </w:rPr>
        <w:t xml:space="preserve">s full normal working time; when compensation includes maintenance, fees, and other things of value the board shall fix the value of that part of the compensation not paid in money directly by the employer.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(b)</w:t>
      </w:r>
      <w:r w:rsidRPr="009C4CA0">
        <w:rPr>
          <w:rFonts w:cs="Times New Roman"/>
        </w:rPr>
        <w:tab/>
        <w:t>For work performed by a member after December 31, 2012, earnable compensation does not include any overtime pay not mandated by the employer.”</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BF575E"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Contributions</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rPr>
        <w:t>SECTION</w:t>
      </w:r>
      <w:r w:rsidRPr="009C4CA0">
        <w:rPr>
          <w:rFonts w:cs="Times New Roman"/>
        </w:rPr>
        <w:tab/>
        <w:t>4.</w:t>
      </w:r>
      <w:r w:rsidRPr="009C4CA0">
        <w:rPr>
          <w:rFonts w:cs="Times New Roman"/>
        </w:rPr>
        <w:tab/>
      </w:r>
      <w:r w:rsidRPr="009C4CA0">
        <w:rPr>
          <w:rFonts w:cs="Times New Roman"/>
          <w:u w:color="000000" w:themeColor="text1"/>
        </w:rPr>
        <w:t>Section 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1020 of the 1976 Code, as last amended by Act 311 of 2008, is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1020.</w:t>
      </w:r>
      <w:r w:rsidRPr="009C4CA0">
        <w:rPr>
          <w:rFonts w:cs="Times New Roman"/>
          <w:u w:color="000000" w:themeColor="text1"/>
        </w:rPr>
        <w:tab/>
      </w:r>
      <w:r w:rsidRPr="009C4CA0">
        <w:rPr>
          <w:rFonts w:cs="Times New Roman"/>
        </w:rPr>
        <w:t xml:space="preserve">The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entered into during 1955 in accordance with the provisions of Chapter 7 of this Title;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it may omit deduction from earnable compensation for any period less than a full payroll period if a teacher or employee was not a member on the first day of the payroll period.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 xml:space="preserve">Each employer shall certify to the board on each and every payroll or in such other manner as the board may prescribe the amounts to be deducted and such amounts shall be deducted and, when deducted, shall be credited to said employee annuity savings fund, to the individual accounts of the members from whose compensation the deductions were made.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The rates of the deductions, without regard to a member</w:t>
      </w:r>
      <w:r w:rsidRPr="004478BD">
        <w:rPr>
          <w:rFonts w:cs="Times New Roman"/>
        </w:rPr>
        <w:t>’</w:t>
      </w:r>
      <w:r w:rsidRPr="009C4CA0">
        <w:rPr>
          <w:rFonts w:cs="Times New Roman"/>
        </w:rPr>
        <w:t>s coverage under the Social Security Act, must be the percentage of earnable compensation as provided pursuant to Section 9</w:t>
      </w:r>
      <w:r>
        <w:rPr>
          <w:rFonts w:cs="Times New Roman"/>
        </w:rPr>
        <w:noBreakHyphen/>
      </w:r>
      <w:r w:rsidRPr="009C4CA0">
        <w:rPr>
          <w:rFonts w:cs="Times New Roman"/>
        </w:rPr>
        <w:t>1</w:t>
      </w:r>
      <w:r>
        <w:rPr>
          <w:rFonts w:cs="Times New Roman"/>
        </w:rPr>
        <w:noBreakHyphen/>
      </w:r>
      <w:r w:rsidRPr="009C4CA0">
        <w:rPr>
          <w:rFonts w:cs="Times New Roman"/>
        </w:rPr>
        <w:t>1085.</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 xml:space="preserve">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before the date picked up.</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rPr>
        <w:tab/>
        <w:t>Payments for unused sick leave, single special payments at retirement, bonus and incentive</w:t>
      </w:r>
      <w:r>
        <w:rPr>
          <w:rFonts w:cs="Times New Roman"/>
        </w:rPr>
        <w:noBreakHyphen/>
      </w:r>
      <w:r w:rsidRPr="009C4CA0">
        <w:rPr>
          <w:rFonts w:cs="Times New Roman"/>
        </w:rPr>
        <w:t>type payments, or any other payments not considered a part of the regular salary base are not compensation for which contributions are deductible.  Not including Class Three employees, contributions are deductible on up to and including forty</w:t>
      </w:r>
      <w:r>
        <w:rPr>
          <w:rFonts w:cs="Times New Roman"/>
        </w:rPr>
        <w:noBreakHyphen/>
      </w:r>
      <w:r w:rsidRPr="009C4CA0">
        <w:rPr>
          <w:rFonts w:cs="Times New Roman"/>
        </w:rPr>
        <w:t>five days</w:t>
      </w:r>
      <w:r w:rsidRPr="004478BD">
        <w:rPr>
          <w:rFonts w:cs="Times New Roman"/>
        </w:rPr>
        <w:t>’</w:t>
      </w:r>
      <w:r w:rsidRPr="009C4CA0">
        <w:rPr>
          <w:rFonts w:cs="Times New Roman"/>
        </w:rPr>
        <w:t xml:space="preserve"> termination pay for unused annual leave.  If a member has received termination pay for unused annual leave on more than one occasion, contributions are deductible on up to and including forty</w:t>
      </w:r>
      <w:r>
        <w:rPr>
          <w:rFonts w:cs="Times New Roman"/>
        </w:rPr>
        <w:noBreakHyphen/>
      </w:r>
      <w:r w:rsidRPr="009C4CA0">
        <w:rPr>
          <w:rFonts w:cs="Times New Roman"/>
        </w:rPr>
        <w:t>five days</w:t>
      </w:r>
      <w:r w:rsidRPr="004478BD">
        <w:rPr>
          <w:rFonts w:cs="Times New Roman"/>
        </w:rPr>
        <w:t>’</w:t>
      </w:r>
      <w:r w:rsidRPr="009C4CA0">
        <w:rPr>
          <w:rFonts w:cs="Times New Roman"/>
        </w:rPr>
        <w:t xml:space="preserve"> termination pay for unused annual leave for each termination payment for unused annual leave received by the member.  However, only an amount up to and including forty</w:t>
      </w:r>
      <w:r>
        <w:rPr>
          <w:rFonts w:cs="Times New Roman"/>
        </w:rPr>
        <w:noBreakHyphen/>
      </w:r>
      <w:r w:rsidRPr="009C4CA0">
        <w:rPr>
          <w:rFonts w:cs="Times New Roman"/>
        </w:rPr>
        <w:t>five days</w:t>
      </w:r>
      <w:r w:rsidRPr="004478BD">
        <w:rPr>
          <w:rFonts w:cs="Times New Roman"/>
        </w:rPr>
        <w:t>’</w:t>
      </w:r>
      <w:r w:rsidRPr="009C4CA0">
        <w:rPr>
          <w:rFonts w:cs="Times New Roman"/>
        </w:rPr>
        <w:t xml:space="preserve"> pay for unused annual leave from the member</w:t>
      </w:r>
      <w:r w:rsidRPr="004478BD">
        <w:rPr>
          <w:rFonts w:cs="Times New Roman"/>
        </w:rPr>
        <w:t>’</w:t>
      </w:r>
      <w:r w:rsidRPr="009C4CA0">
        <w:rPr>
          <w:rFonts w:cs="Times New Roman"/>
        </w:rPr>
        <w:t>s last termination payment shall be included in a member</w:t>
      </w:r>
      <w:r w:rsidRPr="004478BD">
        <w:rPr>
          <w:rFonts w:cs="Times New Roman"/>
        </w:rPr>
        <w:t>’</w:t>
      </w:r>
      <w:r w:rsidRPr="009C4CA0">
        <w:rPr>
          <w:rFonts w:cs="Times New Roman"/>
        </w:rPr>
        <w:t>s average final compensation calculation for other than Class Three employees.”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Contributions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5.</w:t>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1050 of the 1976 Code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1050.</w:t>
      </w:r>
      <w:r w:rsidRPr="009C4CA0">
        <w:rPr>
          <w:rFonts w:cs="Times New Roman"/>
          <w:u w:color="000000" w:themeColor="text1"/>
        </w:rPr>
        <w:tab/>
      </w:r>
      <w:r w:rsidRPr="009C4CA0">
        <w:rPr>
          <w:rFonts w:cs="Times New Roman"/>
        </w:rPr>
        <w:t xml:space="preserve">The employer annuity accumulation fund shall be the account: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(1)</w:t>
      </w:r>
      <w:r w:rsidRPr="009C4CA0">
        <w:rPr>
          <w:rFonts w:cs="Times New Roman"/>
        </w:rPr>
        <w:tab/>
        <w:t xml:space="preserve">in which shall be recorded the reserves on all employee annuities in force and against which shall be charged all employee annuities and all benefits in lieu of employee annuities;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(2)</w:t>
      </w:r>
      <w:r w:rsidRPr="009C4CA0">
        <w:rPr>
          <w:rFonts w:cs="Times New Roman"/>
        </w:rPr>
        <w:tab/>
        <w:t xml:space="preserve">in which must be recorded all reserves for the payment of all employer annuities and other benefits payable from contributions made by employers and against which is charged all employer annuities and other benefits on account of members with prior service credit; and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(3)</w:t>
      </w:r>
      <w:r w:rsidRPr="009C4CA0">
        <w:rPr>
          <w:rFonts w:cs="Times New Roman"/>
        </w:rPr>
        <w:tab/>
        <w:t xml:space="preserve">in which shall be recorded the reserves on all employer annuities granted to members not entitled to prior service credit and against which such employer annuities and benefits in lieu thereof shall be charged.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 xml:space="preserve">There shall be paid to the system and credited to the employer annuity accumulation fund contributions by the employers in an amount equal to a certain percentage of the earnable compensation of each member employed by each employer to be known as the </w:t>
      </w:r>
      <w:r w:rsidRPr="004478BD">
        <w:rPr>
          <w:rFonts w:cs="Times New Roman"/>
        </w:rPr>
        <w:t>‘</w:t>
      </w:r>
      <w:r w:rsidRPr="009C4CA0">
        <w:rPr>
          <w:rFonts w:cs="Times New Roman"/>
        </w:rPr>
        <w:t>normal contribution</w:t>
      </w:r>
      <w:r w:rsidRPr="004478BD">
        <w:rPr>
          <w:rFonts w:cs="Times New Roman"/>
        </w:rPr>
        <w:t>’</w:t>
      </w:r>
      <w:r w:rsidRPr="009C4CA0">
        <w:rPr>
          <w:rFonts w:cs="Times New Roman"/>
        </w:rPr>
        <w:t xml:space="preserve"> and an additional amount equal to a percentage of such earnable compensation to be known as the </w:t>
      </w:r>
      <w:r w:rsidRPr="004478BD">
        <w:rPr>
          <w:rFonts w:cs="Times New Roman"/>
        </w:rPr>
        <w:t>‘</w:t>
      </w:r>
      <w:r w:rsidRPr="009C4CA0">
        <w:rPr>
          <w:rFonts w:cs="Times New Roman"/>
        </w:rPr>
        <w:t>accrued liability contribution</w:t>
      </w:r>
      <w:r w:rsidRPr="004478BD">
        <w:rPr>
          <w:rFonts w:cs="Times New Roman"/>
        </w:rPr>
        <w:t>’</w:t>
      </w:r>
      <w:r w:rsidRPr="009C4CA0">
        <w:rPr>
          <w:rFonts w:cs="Times New Roman"/>
        </w:rPr>
        <w:t>.  The rate percent of such contributions shall be fixed on the basis of the liabilities of the system as shown by actuarial valuation but may not be less than those required pursuant to Section 9</w:t>
      </w:r>
      <w:r>
        <w:rPr>
          <w:rFonts w:cs="Times New Roman"/>
        </w:rPr>
        <w:noBreakHyphen/>
      </w:r>
      <w:r w:rsidRPr="009C4CA0">
        <w:rPr>
          <w:rFonts w:cs="Times New Roman"/>
        </w:rPr>
        <w:t>1</w:t>
      </w:r>
      <w:r>
        <w:rPr>
          <w:rFonts w:cs="Times New Roman"/>
        </w:rPr>
        <w:noBreakHyphen/>
      </w:r>
      <w:r w:rsidRPr="009C4CA0">
        <w:rPr>
          <w:rFonts w:cs="Times New Roman"/>
        </w:rPr>
        <w:t>1085.”</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Contributions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SECTION</w:t>
      </w:r>
      <w:r w:rsidRPr="009C4CA0">
        <w:rPr>
          <w:rFonts w:cs="Times New Roman"/>
        </w:rPr>
        <w:tab/>
        <w:t>6.</w:t>
      </w:r>
      <w:r w:rsidRPr="009C4CA0">
        <w:rPr>
          <w:rFonts w:cs="Times New Roman"/>
        </w:rPr>
        <w:tab/>
        <w:t>Section 9</w:t>
      </w:r>
      <w:r>
        <w:rPr>
          <w:rFonts w:cs="Times New Roman"/>
        </w:rPr>
        <w:noBreakHyphen/>
      </w:r>
      <w:r w:rsidRPr="009C4CA0">
        <w:rPr>
          <w:rFonts w:cs="Times New Roman"/>
        </w:rPr>
        <w:t>1</w:t>
      </w:r>
      <w:r>
        <w:rPr>
          <w:rFonts w:cs="Times New Roman"/>
        </w:rPr>
        <w:noBreakHyphen/>
      </w:r>
      <w:r w:rsidRPr="009C4CA0">
        <w:rPr>
          <w:rFonts w:cs="Times New Roman"/>
        </w:rPr>
        <w:t>1080 of the 1976 Code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“Section 9</w:t>
      </w:r>
      <w:r>
        <w:rPr>
          <w:rFonts w:cs="Times New Roman"/>
        </w:rPr>
        <w:noBreakHyphen/>
      </w:r>
      <w:r w:rsidRPr="009C4CA0">
        <w:rPr>
          <w:rFonts w:cs="Times New Roman"/>
        </w:rPr>
        <w:t>1</w:t>
      </w:r>
      <w:r>
        <w:rPr>
          <w:rFonts w:cs="Times New Roman"/>
        </w:rPr>
        <w:noBreakHyphen/>
      </w:r>
      <w:r w:rsidRPr="009C4CA0">
        <w:rPr>
          <w:rFonts w:cs="Times New Roman"/>
        </w:rPr>
        <w:t>1080.</w:t>
      </w:r>
      <w:r w:rsidRPr="009C4CA0">
        <w:rPr>
          <w:rFonts w:cs="Times New Roman"/>
        </w:rPr>
        <w:tab/>
        <w:t>The total amount payable in each year by each employer for credit to the employer annuity accumulation fund shall not be less than the sum of the rate percent known as the normal contribution rate and the accrued liability contribution rate of the total earnable compensation of all members during the preceding year.  The aggregate payment by employers shall be sufficient, when combined with the amount in the fund, to provide the employer annuities and other benefits payable out of the fund during the year then current.</w:t>
      </w:r>
      <w:r w:rsidRPr="009C4CA0">
        <w:rPr>
          <w:rFonts w:cs="Times New Roman"/>
          <w:u w:color="000000" w:themeColor="text1"/>
        </w:rPr>
        <w:t xml:space="preserv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BF575E"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Service credit purchase</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rPr>
      </w:pPr>
      <w:r w:rsidRPr="009C4CA0">
        <w:rPr>
          <w:rFonts w:cs="Times New Roman"/>
        </w:rPr>
        <w:t>SECTION</w:t>
      </w:r>
      <w:r w:rsidRPr="009C4CA0">
        <w:rPr>
          <w:rFonts w:cs="Times New Roman"/>
        </w:rPr>
        <w:tab/>
        <w:t>7.</w:t>
      </w:r>
      <w:r w:rsidRPr="009C4CA0">
        <w:rPr>
          <w:rFonts w:cs="Times New Roman"/>
        </w:rPr>
        <w:tab/>
      </w:r>
      <w:r w:rsidRPr="009C4CA0">
        <w:rPr>
          <w:rFonts w:cs="Times New Roman"/>
          <w:szCs w:val="32"/>
        </w:rPr>
        <w:t>A.</w:t>
      </w:r>
      <w:r w:rsidRPr="009C4CA0">
        <w:rPr>
          <w:rFonts w:cs="Times New Roman"/>
          <w:szCs w:val="32"/>
        </w:rPr>
        <w:tab/>
      </w:r>
      <w:r w:rsidRPr="009C4CA0">
        <w:rPr>
          <w:rFonts w:cs="Times New Roman"/>
          <w:szCs w:val="32"/>
        </w:rPr>
        <w:tab/>
        <w:t>Section 9</w:t>
      </w:r>
      <w:r>
        <w:rPr>
          <w:rFonts w:cs="Times New Roman"/>
          <w:szCs w:val="32"/>
        </w:rPr>
        <w:noBreakHyphen/>
      </w:r>
      <w:r w:rsidRPr="009C4CA0">
        <w:rPr>
          <w:rFonts w:cs="Times New Roman"/>
          <w:szCs w:val="32"/>
        </w:rPr>
        <w:t>1</w:t>
      </w:r>
      <w:r>
        <w:rPr>
          <w:rFonts w:cs="Times New Roman"/>
          <w:szCs w:val="32"/>
        </w:rPr>
        <w:noBreakHyphen/>
      </w:r>
      <w:r w:rsidRPr="009C4CA0">
        <w:rPr>
          <w:rFonts w:cs="Times New Roman"/>
          <w:szCs w:val="32"/>
        </w:rPr>
        <w:t>1140 of the 1976 Code, as last amended by Act 311 of 2008, is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rPr>
        <w:tab/>
        <w:t>“Section 9</w:t>
      </w:r>
      <w:r>
        <w:rPr>
          <w:rFonts w:cs="Times New Roman"/>
          <w:szCs w:val="32"/>
        </w:rPr>
        <w:noBreakHyphen/>
      </w:r>
      <w:r w:rsidRPr="009C4CA0">
        <w:rPr>
          <w:rFonts w:cs="Times New Roman"/>
          <w:szCs w:val="32"/>
        </w:rPr>
        <w:t>1</w:t>
      </w:r>
      <w:r>
        <w:rPr>
          <w:rFonts w:cs="Times New Roman"/>
          <w:szCs w:val="32"/>
        </w:rPr>
        <w:noBreakHyphen/>
      </w:r>
      <w:r w:rsidRPr="009C4CA0">
        <w:rPr>
          <w:rFonts w:cs="Times New Roman"/>
          <w:szCs w:val="32"/>
        </w:rPr>
        <w:t>1140.</w:t>
      </w:r>
      <w:r w:rsidRPr="009C4CA0">
        <w:rPr>
          <w:rFonts w:cs="Times New Roman"/>
          <w:szCs w:val="32"/>
        </w:rPr>
        <w:tab/>
      </w:r>
      <w:r w:rsidRPr="009C4CA0">
        <w:rPr>
          <w:rFonts w:cs="Times New Roman"/>
          <w:szCs w:val="32"/>
          <w:u w:color="000000" w:themeColor="text1"/>
        </w:rPr>
        <w:t>(A)</w:t>
      </w:r>
      <w:r w:rsidRPr="009C4CA0">
        <w:rPr>
          <w:rFonts w:cs="Times New Roman"/>
          <w:szCs w:val="32"/>
          <w:u w:color="000000" w:themeColor="text1"/>
        </w:rPr>
        <w:tab/>
        <w:t>An active member may establish service credit for any period of paid public service by making an actuarially neutral payment to the system as determined by the actuary for the board based on the member</w:t>
      </w:r>
      <w:r w:rsidRPr="004478BD">
        <w:rPr>
          <w:rFonts w:cs="Times New Roman"/>
          <w:szCs w:val="32"/>
          <w:u w:color="000000" w:themeColor="text1"/>
        </w:rPr>
        <w:t>’</w:t>
      </w:r>
      <w:r w:rsidRPr="009C4CA0">
        <w:rPr>
          <w:rFonts w:cs="Times New Roman"/>
          <w:szCs w:val="32"/>
          <w:u w:color="000000" w:themeColor="text1"/>
        </w:rPr>
        <w:t>s current age and service credit, but not less than sixteen percent of the member</w:t>
      </w:r>
      <w:r w:rsidRPr="004478BD">
        <w:rPr>
          <w:rFonts w:cs="Times New Roman"/>
          <w:szCs w:val="32"/>
          <w:u w:color="000000" w:themeColor="text1"/>
        </w:rPr>
        <w:t>’</w:t>
      </w:r>
      <w:r w:rsidRPr="009C4CA0">
        <w:rPr>
          <w:rFonts w:cs="Times New Roman"/>
          <w:szCs w:val="32"/>
          <w:u w:color="000000" w:themeColor="text1"/>
        </w:rPr>
        <w:t>s current salary or career highest fiscal year salary, whichever is greater, for each year of credit purchased.  A member</w:t>
      </w:r>
      <w:r w:rsidRPr="004478BD">
        <w:rPr>
          <w:rFonts w:cs="Times New Roman"/>
          <w:szCs w:val="32"/>
          <w:u w:color="000000" w:themeColor="text1"/>
        </w:rPr>
        <w:t>’</w:t>
      </w:r>
      <w:r w:rsidRPr="009C4CA0">
        <w:rPr>
          <w:rFonts w:cs="Times New Roman"/>
          <w:szCs w:val="32"/>
          <w:u w:color="000000" w:themeColor="text1"/>
        </w:rPr>
        <w:t>s career highest fiscal year salary shall include the member</w:t>
      </w:r>
      <w:r w:rsidRPr="004478BD">
        <w:rPr>
          <w:rFonts w:cs="Times New Roman"/>
          <w:szCs w:val="32"/>
          <w:u w:color="000000" w:themeColor="text1"/>
        </w:rPr>
        <w:t>’</w:t>
      </w:r>
      <w:r w:rsidRPr="009C4CA0">
        <w:rPr>
          <w:rFonts w:cs="Times New Roman"/>
          <w:szCs w:val="32"/>
          <w:u w:color="000000" w:themeColor="text1"/>
        </w:rPr>
        <w:t>s salary while participating in the State Optional Retirement Program, the Optional Retirement Program for Teachers and School Administrators, or the Optional Retirement Program for Publicly Supported Four</w:t>
      </w:r>
      <w:r>
        <w:rPr>
          <w:rFonts w:cs="Times New Roman"/>
          <w:szCs w:val="32"/>
          <w:u w:color="000000" w:themeColor="text1"/>
        </w:rPr>
        <w:noBreakHyphen/>
      </w:r>
      <w:r w:rsidRPr="009C4CA0">
        <w:rPr>
          <w:rFonts w:cs="Times New Roman"/>
          <w:szCs w:val="32"/>
          <w:u w:color="000000" w:themeColor="text1"/>
        </w:rPr>
        <w:t xml:space="preserve">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(B)</w:t>
      </w:r>
      <w:r w:rsidRPr="009C4CA0">
        <w:rPr>
          <w:rFonts w:cs="Times New Roman"/>
          <w:szCs w:val="32"/>
          <w:u w:color="000000" w:themeColor="text1"/>
        </w:rPr>
        <w:tab/>
        <w:t>An active member may establish service credit for any period of paid educational service by making an actuarially neutral payment to the system determined by the actuary for the board based on the member</w:t>
      </w:r>
      <w:r w:rsidRPr="004478BD">
        <w:rPr>
          <w:rFonts w:cs="Times New Roman"/>
          <w:szCs w:val="32"/>
          <w:u w:color="000000" w:themeColor="text1"/>
        </w:rPr>
        <w:t>’</w:t>
      </w:r>
      <w:r w:rsidRPr="009C4CA0">
        <w:rPr>
          <w:rFonts w:cs="Times New Roman"/>
          <w:szCs w:val="32"/>
          <w:u w:color="000000" w:themeColor="text1"/>
        </w:rPr>
        <w:t>s current age and service credit, but not less than sixteen percent of the member</w:t>
      </w:r>
      <w:r w:rsidRPr="004478BD">
        <w:rPr>
          <w:rFonts w:cs="Times New Roman"/>
          <w:szCs w:val="32"/>
          <w:u w:color="000000" w:themeColor="text1"/>
        </w:rPr>
        <w:t>’</w:t>
      </w:r>
      <w:r w:rsidRPr="009C4CA0">
        <w:rPr>
          <w:rFonts w:cs="Times New Roman"/>
          <w:szCs w:val="32"/>
          <w:u w:color="000000" w:themeColor="text1"/>
        </w:rPr>
        <w:t>s current salary or career highest fiscal year salary, whichever is greater, for each year of credit purchased.  A member</w:t>
      </w:r>
      <w:r w:rsidRPr="004478BD">
        <w:rPr>
          <w:rFonts w:cs="Times New Roman"/>
          <w:szCs w:val="32"/>
          <w:u w:color="000000" w:themeColor="text1"/>
        </w:rPr>
        <w:t>’</w:t>
      </w:r>
      <w:r w:rsidRPr="009C4CA0">
        <w:rPr>
          <w:rFonts w:cs="Times New Roman"/>
          <w:szCs w:val="32"/>
          <w:u w:color="000000" w:themeColor="text1"/>
        </w:rPr>
        <w:t>s career highest fiscal year salary shall include the member</w:t>
      </w:r>
      <w:r w:rsidRPr="004478BD">
        <w:rPr>
          <w:rFonts w:cs="Times New Roman"/>
          <w:szCs w:val="32"/>
          <w:u w:color="000000" w:themeColor="text1"/>
        </w:rPr>
        <w:t>’</w:t>
      </w:r>
      <w:r w:rsidRPr="009C4CA0">
        <w:rPr>
          <w:rFonts w:cs="Times New Roman"/>
          <w:szCs w:val="32"/>
          <w:u w:color="000000" w:themeColor="text1"/>
        </w:rPr>
        <w:t>s salary while participating in the State Optional Retirement Program, the Optional Retirement Program for Teachers and School Administrators, or the Optional Retirement Program for Publicly Supported Four</w:t>
      </w:r>
      <w:r>
        <w:rPr>
          <w:rFonts w:cs="Times New Roman"/>
          <w:szCs w:val="32"/>
          <w:u w:color="000000" w:themeColor="text1"/>
        </w:rPr>
        <w:noBreakHyphen/>
      </w:r>
      <w:r w:rsidRPr="009C4CA0">
        <w:rPr>
          <w:rFonts w:cs="Times New Roman"/>
          <w:szCs w:val="32"/>
          <w:u w:color="000000" w:themeColor="text1"/>
        </w:rPr>
        <w:t xml:space="preserve">Year and Postgraduate Institutions of Higher 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(C)</w:t>
      </w:r>
      <w:r w:rsidRPr="009C4CA0">
        <w:rPr>
          <w:rFonts w:cs="Times New Roman"/>
          <w:szCs w:val="32"/>
          <w:u w:color="000000" w:themeColor="text1"/>
        </w:rPr>
        <w:tab/>
        <w:t>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w:t>
      </w:r>
      <w:r w:rsidRPr="004478BD">
        <w:rPr>
          <w:rFonts w:cs="Times New Roman"/>
          <w:szCs w:val="32"/>
          <w:u w:color="000000" w:themeColor="text1"/>
        </w:rPr>
        <w:t>’</w:t>
      </w:r>
      <w:r w:rsidRPr="009C4CA0">
        <w:rPr>
          <w:rFonts w:cs="Times New Roman"/>
          <w:szCs w:val="32"/>
          <w:u w:color="000000" w:themeColor="text1"/>
        </w:rPr>
        <w:t>s current age and service credit, but not less than sixteen percent of the member</w:t>
      </w:r>
      <w:r w:rsidRPr="004478BD">
        <w:rPr>
          <w:rFonts w:cs="Times New Roman"/>
          <w:szCs w:val="32"/>
          <w:u w:color="000000" w:themeColor="text1"/>
        </w:rPr>
        <w:t>’</w:t>
      </w:r>
      <w:r w:rsidRPr="009C4CA0">
        <w:rPr>
          <w:rFonts w:cs="Times New Roman"/>
          <w:szCs w:val="32"/>
          <w:u w:color="000000" w:themeColor="text1"/>
        </w:rPr>
        <w:t>s current salary or career highest fiscal year salary, whichever is greater, for each year of credit purchased.  A member</w:t>
      </w:r>
      <w:r w:rsidRPr="004478BD">
        <w:rPr>
          <w:rFonts w:cs="Times New Roman"/>
          <w:szCs w:val="32"/>
          <w:u w:color="000000" w:themeColor="text1"/>
        </w:rPr>
        <w:t>’</w:t>
      </w:r>
      <w:r w:rsidRPr="009C4CA0">
        <w:rPr>
          <w:rFonts w:cs="Times New Roman"/>
          <w:szCs w:val="32"/>
          <w:u w:color="000000" w:themeColor="text1"/>
        </w:rPr>
        <w:t>s career highest fiscal year salary shall include the member</w:t>
      </w:r>
      <w:r w:rsidRPr="004478BD">
        <w:rPr>
          <w:rFonts w:cs="Times New Roman"/>
          <w:szCs w:val="32"/>
          <w:u w:color="000000" w:themeColor="text1"/>
        </w:rPr>
        <w:t>’</w:t>
      </w:r>
      <w:r w:rsidRPr="009C4CA0">
        <w:rPr>
          <w:rFonts w:cs="Times New Roman"/>
          <w:szCs w:val="32"/>
          <w:u w:color="000000" w:themeColor="text1"/>
        </w:rPr>
        <w:t>s salary while participating in the State Optional Retirement Program, the Optional Retirement Program for Teachers and School Administrators, or the Optional Retirement Program for Publicly Supported Four</w:t>
      </w:r>
      <w:r>
        <w:rPr>
          <w:rFonts w:cs="Times New Roman"/>
          <w:szCs w:val="32"/>
          <w:u w:color="000000" w:themeColor="text1"/>
        </w:rPr>
        <w:noBreakHyphen/>
      </w:r>
      <w:r w:rsidRPr="009C4CA0">
        <w:rPr>
          <w:rFonts w:cs="Times New Roman"/>
          <w:szCs w:val="32"/>
          <w:u w:color="000000" w:themeColor="text1"/>
        </w:rPr>
        <w:t xml:space="preserve">Year and Postgraduate Institutions of Higher Education if the member has purchased service rendered under any of these programs pursuant to subsection (F) of this section.  Periods of less than a year must be prorated.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(D)</w:t>
      </w:r>
      <w:r w:rsidRPr="009C4CA0">
        <w:rPr>
          <w:rFonts w:cs="Times New Roman"/>
          <w:szCs w:val="32"/>
          <w:u w:color="000000" w:themeColor="text1"/>
        </w:rPr>
        <w:tab/>
        <w:t>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w:t>
      </w:r>
      <w:r w:rsidRPr="004478BD">
        <w:rPr>
          <w:rFonts w:cs="Times New Roman"/>
          <w:szCs w:val="32"/>
          <w:u w:color="000000" w:themeColor="text1"/>
        </w:rPr>
        <w:t>’</w:t>
      </w:r>
      <w:r w:rsidRPr="009C4CA0">
        <w:rPr>
          <w:rFonts w:cs="Times New Roman"/>
          <w:szCs w:val="32"/>
          <w:u w:color="000000" w:themeColor="text1"/>
        </w:rPr>
        <w:t>s current age and service credit, but not less than sixteen percent of the member</w:t>
      </w:r>
      <w:r w:rsidRPr="004478BD">
        <w:rPr>
          <w:rFonts w:cs="Times New Roman"/>
          <w:szCs w:val="32"/>
          <w:u w:color="000000" w:themeColor="text1"/>
        </w:rPr>
        <w:t>’</w:t>
      </w:r>
      <w:r w:rsidRPr="009C4CA0">
        <w:rPr>
          <w:rFonts w:cs="Times New Roman"/>
          <w:szCs w:val="32"/>
          <w:u w:color="000000" w:themeColor="text1"/>
        </w:rPr>
        <w:t>s current salary or career highest fiscal year salary, whichever is greater, for each year of credit purchased.  A member</w:t>
      </w:r>
      <w:r w:rsidRPr="004478BD">
        <w:rPr>
          <w:rFonts w:cs="Times New Roman"/>
          <w:szCs w:val="32"/>
          <w:u w:color="000000" w:themeColor="text1"/>
        </w:rPr>
        <w:t>’</w:t>
      </w:r>
      <w:r w:rsidRPr="009C4CA0">
        <w:rPr>
          <w:rFonts w:cs="Times New Roman"/>
          <w:szCs w:val="32"/>
          <w:u w:color="000000" w:themeColor="text1"/>
        </w:rPr>
        <w:t>s career highest fiscal year salary shall include the member</w:t>
      </w:r>
      <w:r w:rsidRPr="004478BD">
        <w:rPr>
          <w:rFonts w:cs="Times New Roman"/>
          <w:szCs w:val="32"/>
          <w:u w:color="000000" w:themeColor="text1"/>
        </w:rPr>
        <w:t>’</w:t>
      </w:r>
      <w:r w:rsidRPr="009C4CA0">
        <w:rPr>
          <w:rFonts w:cs="Times New Roman"/>
          <w:szCs w:val="32"/>
          <w:u w:color="000000" w:themeColor="text1"/>
        </w:rPr>
        <w:t>s salary while participating in the State Optional Retirement Program, the Optional Retirement Program for Teachers and School Administrators, or the Optional Retirement Program for Publicly Supported Four</w:t>
      </w:r>
      <w:r>
        <w:rPr>
          <w:rFonts w:cs="Times New Roman"/>
          <w:szCs w:val="32"/>
          <w:u w:color="000000" w:themeColor="text1"/>
        </w:rPr>
        <w:noBreakHyphen/>
      </w:r>
      <w:r w:rsidRPr="009C4CA0">
        <w:rPr>
          <w:rFonts w:cs="Times New Roman"/>
          <w:szCs w:val="32"/>
          <w:u w:color="000000" w:themeColor="text1"/>
        </w:rPr>
        <w:t xml:space="preserve">Year and Postgraduate Institutions of Higher Education if the member has purchased service rendered under any of these programs pursuant to subsection (F) of this section.  Periods of less than a year must be prorated.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(E)</w:t>
      </w:r>
      <w:r w:rsidRPr="009C4CA0">
        <w:rPr>
          <w:rFonts w:cs="Times New Roman"/>
          <w:szCs w:val="32"/>
          <w:u w:color="000000" w:themeColor="text1"/>
        </w:rPr>
        <w:tab/>
        <w:t>An active member who has five or more years of earned service credit may establish up to five years of nonqualified service by making an actuarially neutral payment to the system to be determined by the actuary for the board based on the member</w:t>
      </w:r>
      <w:r w:rsidRPr="004478BD">
        <w:rPr>
          <w:rFonts w:cs="Times New Roman"/>
          <w:szCs w:val="32"/>
          <w:u w:color="000000" w:themeColor="text1"/>
        </w:rPr>
        <w:t>’</w:t>
      </w:r>
      <w:r w:rsidRPr="009C4CA0">
        <w:rPr>
          <w:rFonts w:cs="Times New Roman"/>
          <w:szCs w:val="32"/>
          <w:u w:color="000000" w:themeColor="text1"/>
        </w:rPr>
        <w:t>s current age and service credit, but not less than thirty</w:t>
      </w:r>
      <w:r>
        <w:rPr>
          <w:rFonts w:cs="Times New Roman"/>
          <w:szCs w:val="32"/>
          <w:u w:color="000000" w:themeColor="text1"/>
        </w:rPr>
        <w:noBreakHyphen/>
      </w:r>
      <w:r w:rsidRPr="009C4CA0">
        <w:rPr>
          <w:rFonts w:cs="Times New Roman"/>
          <w:szCs w:val="32"/>
          <w:u w:color="000000" w:themeColor="text1"/>
        </w:rPr>
        <w:t>five percent of the member</w:t>
      </w:r>
      <w:r w:rsidRPr="004478BD">
        <w:rPr>
          <w:rFonts w:cs="Times New Roman"/>
          <w:szCs w:val="32"/>
          <w:u w:color="000000" w:themeColor="text1"/>
        </w:rPr>
        <w:t>’</w:t>
      </w:r>
      <w:r w:rsidRPr="009C4CA0">
        <w:rPr>
          <w:rFonts w:cs="Times New Roman"/>
          <w:szCs w:val="32"/>
          <w:u w:color="000000" w:themeColor="text1"/>
        </w:rPr>
        <w:t>s current salary or career highest fiscal year salary, whichever is greater, for each year of credit purchased.  A member</w:t>
      </w:r>
      <w:r w:rsidRPr="004478BD">
        <w:rPr>
          <w:rFonts w:cs="Times New Roman"/>
          <w:szCs w:val="32"/>
          <w:u w:color="000000" w:themeColor="text1"/>
        </w:rPr>
        <w:t>’</w:t>
      </w:r>
      <w:r w:rsidRPr="009C4CA0">
        <w:rPr>
          <w:rFonts w:cs="Times New Roman"/>
          <w:szCs w:val="32"/>
          <w:u w:color="000000" w:themeColor="text1"/>
        </w:rPr>
        <w:t>s career highest fiscal year salary shall include the member</w:t>
      </w:r>
      <w:r w:rsidRPr="004478BD">
        <w:rPr>
          <w:rFonts w:cs="Times New Roman"/>
          <w:szCs w:val="32"/>
          <w:u w:color="000000" w:themeColor="text1"/>
        </w:rPr>
        <w:t>’</w:t>
      </w:r>
      <w:r w:rsidRPr="009C4CA0">
        <w:rPr>
          <w:rFonts w:cs="Times New Roman"/>
          <w:szCs w:val="32"/>
          <w:u w:color="000000" w:themeColor="text1"/>
        </w:rPr>
        <w:t>s salary while participating in the State Optional Retirement Program, the Optional Retirement Program for Teachers and School Administrators, or the Optional Retirement Program for Publicly Supported Four</w:t>
      </w:r>
      <w:r>
        <w:rPr>
          <w:rFonts w:cs="Times New Roman"/>
          <w:szCs w:val="32"/>
          <w:u w:color="000000" w:themeColor="text1"/>
        </w:rPr>
        <w:noBreakHyphen/>
      </w:r>
      <w:r w:rsidRPr="009C4CA0">
        <w:rPr>
          <w:rFonts w:cs="Times New Roman"/>
          <w:szCs w:val="32"/>
          <w:u w:color="000000" w:themeColor="text1"/>
        </w:rPr>
        <w:t xml:space="preserve">Year and Postgraduate Institutions of Higher Education if the member has purchased service rendered under any of these programs pursuant to subsection (F) of this section.  Periods of less than a year must be prorated.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(F)</w:t>
      </w:r>
      <w:r w:rsidRPr="009C4CA0">
        <w:rPr>
          <w:rFonts w:cs="Times New Roman"/>
          <w:szCs w:val="32"/>
          <w:u w:color="000000" w:themeColor="text1"/>
        </w:rPr>
        <w:tab/>
        <w:t>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Pr>
          <w:rFonts w:cs="Times New Roman"/>
          <w:szCs w:val="32"/>
          <w:u w:color="000000" w:themeColor="text1"/>
        </w:rPr>
        <w:noBreakHyphen/>
      </w:r>
      <w:r w:rsidRPr="009C4CA0">
        <w:rPr>
          <w:rFonts w:cs="Times New Roman"/>
          <w:szCs w:val="32"/>
          <w:u w:color="000000" w:themeColor="text1"/>
        </w:rPr>
        <w:t>Year and Postgraduate Institutions of Higher Education, by making an actuarially neutral payment to the system to be determined by the actuary for the board based on the member</w:t>
      </w:r>
      <w:r w:rsidRPr="004478BD">
        <w:rPr>
          <w:rFonts w:cs="Times New Roman"/>
          <w:szCs w:val="32"/>
          <w:u w:color="000000" w:themeColor="text1"/>
        </w:rPr>
        <w:t>’</w:t>
      </w:r>
      <w:r w:rsidRPr="009C4CA0">
        <w:rPr>
          <w:rFonts w:cs="Times New Roman"/>
          <w:szCs w:val="32"/>
          <w:u w:color="000000" w:themeColor="text1"/>
        </w:rPr>
        <w:t>s current age and service credit, but not less than sixteen percent of the member</w:t>
      </w:r>
      <w:r w:rsidRPr="004478BD">
        <w:rPr>
          <w:rFonts w:cs="Times New Roman"/>
          <w:szCs w:val="32"/>
          <w:u w:color="000000" w:themeColor="text1"/>
        </w:rPr>
        <w:t>’</w:t>
      </w:r>
      <w:r w:rsidRPr="009C4CA0">
        <w:rPr>
          <w:rFonts w:cs="Times New Roman"/>
          <w:szCs w:val="32"/>
          <w:u w:color="000000" w:themeColor="text1"/>
        </w:rPr>
        <w:t>s current salary or career highest fiscal year salary, whichever is greater, for each year of credit purchased.  A member</w:t>
      </w:r>
      <w:r w:rsidRPr="004478BD">
        <w:rPr>
          <w:rFonts w:cs="Times New Roman"/>
          <w:szCs w:val="32"/>
          <w:u w:color="000000" w:themeColor="text1"/>
        </w:rPr>
        <w:t>’</w:t>
      </w:r>
      <w:r w:rsidRPr="009C4CA0">
        <w:rPr>
          <w:rFonts w:cs="Times New Roman"/>
          <w:szCs w:val="32"/>
          <w:u w:color="000000" w:themeColor="text1"/>
        </w:rPr>
        <w:t>s career highest fiscal year salary shall include the member</w:t>
      </w:r>
      <w:r w:rsidRPr="004478BD">
        <w:rPr>
          <w:rFonts w:cs="Times New Roman"/>
          <w:szCs w:val="32"/>
          <w:u w:color="000000" w:themeColor="text1"/>
        </w:rPr>
        <w:t>’</w:t>
      </w:r>
      <w:r w:rsidRPr="009C4CA0">
        <w:rPr>
          <w:rFonts w:cs="Times New Roman"/>
          <w:szCs w:val="32"/>
          <w:u w:color="000000" w:themeColor="text1"/>
        </w:rPr>
        <w:t>s salary while participating in the system or in the State Optional Retirement Program, the Optional Retirement Program for Teachers and School Administrators, or the Optional Retirement Program for Publicly Supported Four</w:t>
      </w:r>
      <w:r>
        <w:rPr>
          <w:rFonts w:cs="Times New Roman"/>
          <w:szCs w:val="32"/>
          <w:u w:color="000000" w:themeColor="text1"/>
        </w:rPr>
        <w:noBreakHyphen/>
      </w:r>
      <w:r w:rsidRPr="009C4CA0">
        <w:rPr>
          <w:rFonts w:cs="Times New Roman"/>
          <w:szCs w:val="32"/>
          <w:u w:color="000000" w:themeColor="text1"/>
        </w:rPr>
        <w:t xml:space="preserve">Year and Postgraduate Institutions of Higher Education.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Pr="004478BD">
        <w:rPr>
          <w:rFonts w:cs="Times New Roman"/>
          <w:szCs w:val="32"/>
          <w:u w:color="000000" w:themeColor="text1"/>
        </w:rPr>
        <w:t>‘</w:t>
      </w:r>
      <w:r w:rsidRPr="009C4CA0">
        <w:rPr>
          <w:rFonts w:cs="Times New Roman"/>
          <w:szCs w:val="32"/>
          <w:u w:color="000000" w:themeColor="text1"/>
        </w:rPr>
        <w:t>earned service</w:t>
      </w:r>
      <w:r w:rsidRPr="004478BD">
        <w:rPr>
          <w:rFonts w:cs="Times New Roman"/>
          <w:szCs w:val="32"/>
          <w:u w:color="000000" w:themeColor="text1"/>
        </w:rPr>
        <w:t>’</w:t>
      </w:r>
      <w:r w:rsidRPr="009C4CA0">
        <w:rPr>
          <w:rFonts w:cs="Times New Roman"/>
          <w:szCs w:val="32"/>
          <w:u w:color="000000" w:themeColor="text1"/>
        </w:rPr>
        <w:t xml:space="preserve"> and counts toward the required five or more years of earned service necessary for benefit eligibility.  Compensation earned for periods purchased under this subsection while participating in the State Optional Retirement Program, the Optional Retirement Program for Teachers and School Administrators, or the Optional Retirement Program for Publicly Supported Four</w:t>
      </w:r>
      <w:r>
        <w:rPr>
          <w:rFonts w:cs="Times New Roman"/>
          <w:szCs w:val="32"/>
          <w:u w:color="000000" w:themeColor="text1"/>
        </w:rPr>
        <w:noBreakHyphen/>
      </w:r>
      <w:r w:rsidRPr="009C4CA0">
        <w:rPr>
          <w:rFonts w:cs="Times New Roman"/>
          <w:szCs w:val="32"/>
          <w:u w:color="000000" w:themeColor="text1"/>
        </w:rPr>
        <w:t>Year and Postgraduate Institutions of Higher Education must be treated as earnable compensation and must be used in calculating a member</w:t>
      </w:r>
      <w:r w:rsidRPr="004478BD">
        <w:rPr>
          <w:rFonts w:cs="Times New Roman"/>
          <w:szCs w:val="32"/>
          <w:u w:color="000000" w:themeColor="text1"/>
        </w:rPr>
        <w:t>’</w:t>
      </w:r>
      <w:r w:rsidRPr="009C4CA0">
        <w:rPr>
          <w:rFonts w:cs="Times New Roman"/>
          <w:szCs w:val="32"/>
          <w:u w:color="000000" w:themeColor="text1"/>
        </w:rPr>
        <w:t>s average final compensation.  A member purchasing service under this subsection who has funds invested in a TIAA Traditional account under a TIAA</w:t>
      </w:r>
      <w:r>
        <w:rPr>
          <w:rFonts w:cs="Times New Roman"/>
          <w:szCs w:val="32"/>
          <w:u w:color="000000" w:themeColor="text1"/>
        </w:rPr>
        <w:noBreakHyphen/>
      </w:r>
      <w:r w:rsidRPr="009C4CA0">
        <w:rPr>
          <w:rFonts w:cs="Times New Roman"/>
          <w:szCs w:val="32"/>
          <w:u w:color="000000" w:themeColor="text1"/>
        </w:rPr>
        <w:t xml:space="preserve">CREF Retirement Annuity contract is eligible to make a plan to plan transfer in accordance with the terms of that contract.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(G)</w:t>
      </w:r>
      <w:r w:rsidRPr="009C4CA0">
        <w:rPr>
          <w:rFonts w:cs="Times New Roman"/>
          <w:szCs w:val="32"/>
          <w:u w:color="000000" w:themeColor="text1"/>
        </w:rPr>
        <w:tab/>
        <w:t xml:space="preserve">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(H)</w:t>
      </w:r>
      <w:r w:rsidRPr="009C4CA0">
        <w:rPr>
          <w:rFonts w:cs="Times New Roman"/>
          <w:szCs w:val="32"/>
          <w:u w:color="000000" w:themeColor="text1"/>
        </w:rPr>
        <w:tab/>
        <w:t xml:space="preserve">An active member establishing retirement credit pursuant to this chapter may establish that credit by means of payroll deducted installment payments.  Interest must be paid on the unpaid balance of the amount due at the rate of the prime rate plus two percent a year.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(I)</w:t>
      </w:r>
      <w:r w:rsidRPr="009C4CA0">
        <w:rPr>
          <w:rFonts w:cs="Times New Roman"/>
          <w:szCs w:val="32"/>
          <w:u w:color="000000" w:themeColor="text1"/>
        </w:rPr>
        <w:tab/>
        <w:t>An employer, at its discretion, may pay to the system all or a portion of the cost for an employee</w:t>
      </w:r>
      <w:r w:rsidRPr="004478BD">
        <w:rPr>
          <w:rFonts w:cs="Times New Roman"/>
          <w:szCs w:val="32"/>
          <w:u w:color="000000" w:themeColor="text1"/>
        </w:rPr>
        <w:t>’</w:t>
      </w:r>
      <w:r w:rsidRPr="009C4CA0">
        <w:rPr>
          <w:rFonts w:cs="Times New Roman"/>
          <w:szCs w:val="32"/>
          <w:u w:color="000000" w:themeColor="text1"/>
        </w:rPr>
        <w:t xml:space="preserve">s purchase of service credit under this chapter.  Any amounts paid by the employer under this subsection for all purposes must be treated as employer contributions.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(J)</w:t>
      </w:r>
      <w:r w:rsidRPr="009C4CA0">
        <w:rPr>
          <w:rFonts w:cs="Times New Roman"/>
          <w:szCs w:val="32"/>
          <w:u w:color="000000" w:themeColor="text1"/>
        </w:rPr>
        <w:tab/>
        <w:t xml:space="preserve">Service credit purchased under this section is not </w:t>
      </w:r>
      <w:r w:rsidRPr="004478BD">
        <w:rPr>
          <w:rFonts w:cs="Times New Roman"/>
          <w:szCs w:val="32"/>
          <w:u w:color="000000" w:themeColor="text1"/>
        </w:rPr>
        <w:t>‘</w:t>
      </w:r>
      <w:r w:rsidRPr="009C4CA0">
        <w:rPr>
          <w:rFonts w:cs="Times New Roman"/>
          <w:szCs w:val="32"/>
          <w:u w:color="000000" w:themeColor="text1"/>
        </w:rPr>
        <w:t>earned service</w:t>
      </w:r>
      <w:r w:rsidRPr="004478BD">
        <w:rPr>
          <w:rFonts w:cs="Times New Roman"/>
          <w:szCs w:val="32"/>
          <w:u w:color="000000" w:themeColor="text1"/>
        </w:rPr>
        <w:t>’</w:t>
      </w:r>
      <w:r w:rsidRPr="009C4CA0">
        <w:rPr>
          <w:rFonts w:cs="Times New Roman"/>
          <w:szCs w:val="32"/>
          <w:u w:color="000000" w:themeColor="text1"/>
        </w:rPr>
        <w:t xml:space="preserve"> and does not count toward the required five or more years of earned service necessary for benefit eligibility except: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r>
      <w:r w:rsidRPr="009C4CA0">
        <w:rPr>
          <w:rFonts w:cs="Times New Roman"/>
          <w:szCs w:val="32"/>
          <w:u w:color="000000" w:themeColor="text1"/>
        </w:rPr>
        <w:tab/>
        <w:t>(1)</w:t>
      </w:r>
      <w:r w:rsidRPr="009C4CA0">
        <w:rPr>
          <w:rFonts w:cs="Times New Roman"/>
          <w:szCs w:val="32"/>
          <w:u w:color="000000" w:themeColor="text1"/>
        </w:rPr>
        <w:tab/>
        <w:t xml:space="preserve">earned service previously withdrawn and reestablished;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r>
      <w:r w:rsidRPr="009C4CA0">
        <w:rPr>
          <w:rFonts w:cs="Times New Roman"/>
          <w:szCs w:val="32"/>
          <w:u w:color="000000" w:themeColor="text1"/>
        </w:rPr>
        <w:tab/>
        <w:t>(2)</w:t>
      </w:r>
      <w:r w:rsidRPr="009C4CA0">
        <w:rPr>
          <w:rFonts w:cs="Times New Roman"/>
          <w:szCs w:val="32"/>
          <w:u w:color="000000" w:themeColor="text1"/>
        </w:rPr>
        <w:tab/>
        <w:t>service rendered while participating in the State Optional Retirement Program, the Optional Retirement Program for Teachers and School Administrators, or the Optional Retirement Program for Publicly Supported Four</w:t>
      </w:r>
      <w:r>
        <w:rPr>
          <w:rFonts w:cs="Times New Roman"/>
          <w:szCs w:val="32"/>
          <w:u w:color="000000" w:themeColor="text1"/>
        </w:rPr>
        <w:noBreakHyphen/>
      </w:r>
      <w:r w:rsidRPr="009C4CA0">
        <w:rPr>
          <w:rFonts w:cs="Times New Roman"/>
          <w:szCs w:val="32"/>
          <w:u w:color="000000" w:themeColor="text1"/>
        </w:rPr>
        <w:t xml:space="preserve">Year and Postgraduate Institutions of Higher Education that has been purchased pursuant to subsection (F); or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r>
      <w:r w:rsidRPr="009C4CA0">
        <w:rPr>
          <w:rFonts w:cs="Times New Roman"/>
          <w:szCs w:val="32"/>
          <w:u w:color="000000" w:themeColor="text1"/>
        </w:rPr>
        <w:tab/>
        <w:t>(3)</w:t>
      </w:r>
      <w:r w:rsidRPr="009C4CA0">
        <w:rPr>
          <w:rFonts w:cs="Times New Roman"/>
          <w:szCs w:val="32"/>
          <w:u w:color="000000" w:themeColor="text1"/>
        </w:rPr>
        <w:tab/>
        <w:t xml:space="preserve">service earned as a participant in the system, the South Carolina Police Officers Retirement System, the Retirement System for Members of the General Assembly, or the Retirement System for Judges and Solicitors that is transferred to or purchased in the system.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(K)</w:t>
      </w:r>
      <w:r w:rsidRPr="009C4CA0">
        <w:rPr>
          <w:rFonts w:cs="Times New Roman"/>
          <w:szCs w:val="32"/>
          <w:u w:color="000000" w:themeColor="text1"/>
        </w:rPr>
        <w:tab/>
        <w:t xml:space="preserve">A member may purchase each type of service under this section once each fiscal year.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(L)</w:t>
      </w:r>
      <w:r w:rsidRPr="009C4CA0">
        <w:rPr>
          <w:rFonts w:cs="Times New Roman"/>
          <w:szCs w:val="32"/>
          <w:u w:color="000000" w:themeColor="text1"/>
        </w:rPr>
        <w:tab/>
        <w:t xml:space="preserve">The board shall promulgate regulations and prescribe rules and policies, as necessary, to implement the service purchase provisions of this chapter.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(M)</w:t>
      </w:r>
      <w:r w:rsidRPr="009C4CA0">
        <w:rPr>
          <w:rFonts w:cs="Times New Roman"/>
          <w:szCs w:val="32"/>
          <w:u w:color="000000" w:themeColor="text1"/>
        </w:rPr>
        <w:tab/>
        <w:t>At retirement, after March 31, 1991, a Class One or Class Two member shall receive credit for not more than ninety days of his unused sick leave from the member</w:t>
      </w:r>
      <w:r w:rsidRPr="004478BD">
        <w:rPr>
          <w:rFonts w:cs="Times New Roman"/>
          <w:szCs w:val="32"/>
          <w:u w:color="000000" w:themeColor="text1"/>
        </w:rPr>
        <w:t>’</w:t>
      </w:r>
      <w:r w:rsidRPr="009C4CA0">
        <w:rPr>
          <w:rFonts w:cs="Times New Roman"/>
          <w:szCs w:val="32"/>
          <w:u w:color="000000" w:themeColor="text1"/>
        </w:rPr>
        <w:t xml:space="preserve">s last employer at no cost to the member.  The leave must be credited at a rate where twenty days of unused sick leave equals one month of service.  This additional service credit may not be used to qualify for retirement.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(N)</w:t>
      </w:r>
      <w:r w:rsidRPr="009C4CA0">
        <w:rPr>
          <w:rFonts w:cs="Times New Roman"/>
          <w:szCs w:val="32"/>
          <w:u w:color="000000" w:themeColor="text1"/>
        </w:rPr>
        <w:tab/>
        <w:t>An employee drawing workers</w:t>
      </w:r>
      <w:r w:rsidRPr="004478BD">
        <w:rPr>
          <w:rFonts w:cs="Times New Roman"/>
          <w:szCs w:val="32"/>
          <w:u w:color="000000" w:themeColor="text1"/>
        </w:rPr>
        <w:t>’</w:t>
      </w:r>
      <w:r w:rsidRPr="009C4CA0">
        <w:rPr>
          <w:rFonts w:cs="Times New Roman"/>
          <w:szCs w:val="32"/>
          <w:u w:color="000000" w:themeColor="text1"/>
        </w:rPr>
        <w:t xml:space="preserve"> compensation who is on a leave of absence for a limited period may voluntarily contribute on his contractual salary, to be matched by the employer.”</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B.</w:t>
      </w:r>
      <w:r w:rsidRPr="009C4CA0">
        <w:rPr>
          <w:rFonts w:cs="Times New Roman"/>
          <w:szCs w:val="32"/>
          <w:u w:color="000000" w:themeColor="text1"/>
        </w:rPr>
        <w:tab/>
      </w:r>
      <w:r w:rsidRPr="009C4CA0">
        <w:rPr>
          <w:rFonts w:cs="Times New Roman"/>
          <w:szCs w:val="32"/>
          <w:u w:color="000000" w:themeColor="text1"/>
        </w:rPr>
        <w:tab/>
        <w:t>Upon approval of this act by the Governor, this section takes effect January 2, 2013.</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rsidR="00E22C74" w:rsidRPr="00BF575E"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32"/>
          <w:u w:color="000000" w:themeColor="text1"/>
        </w:rPr>
      </w:pPr>
      <w:r>
        <w:rPr>
          <w:rFonts w:cs="Times New Roman"/>
          <w:b/>
          <w:szCs w:val="32"/>
          <w:u w:color="000000" w:themeColor="text1"/>
        </w:rPr>
        <w:t>Retirement eligibility</w:t>
      </w:r>
    </w:p>
    <w:p w:rsidR="00E22C74"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szCs w:val="32"/>
          <w:u w:color="000000" w:themeColor="text1"/>
        </w:rPr>
        <w:t>SECTION</w:t>
      </w:r>
      <w:r w:rsidRPr="009C4CA0">
        <w:rPr>
          <w:rFonts w:cs="Times New Roman"/>
          <w:szCs w:val="32"/>
          <w:u w:color="000000" w:themeColor="text1"/>
        </w:rPr>
        <w:tab/>
      </w:r>
      <w:r w:rsidRPr="009C4CA0">
        <w:rPr>
          <w:rFonts w:cs="Times New Roman"/>
        </w:rPr>
        <w:t>8.</w:t>
      </w:r>
      <w:r w:rsidRPr="009C4CA0">
        <w:rPr>
          <w:rFonts w:cs="Times New Roman"/>
        </w:rPr>
        <w:tab/>
        <w:t>Section 9</w:t>
      </w:r>
      <w:r>
        <w:rPr>
          <w:rFonts w:cs="Times New Roman"/>
        </w:rPr>
        <w:noBreakHyphen/>
      </w:r>
      <w:r w:rsidRPr="009C4CA0">
        <w:rPr>
          <w:rFonts w:cs="Times New Roman"/>
        </w:rPr>
        <w:t>1</w:t>
      </w:r>
      <w:r>
        <w:rPr>
          <w:rFonts w:cs="Times New Roman"/>
        </w:rPr>
        <w:noBreakHyphen/>
      </w:r>
      <w:r w:rsidRPr="009C4CA0">
        <w:rPr>
          <w:rFonts w:cs="Times New Roman"/>
        </w:rPr>
        <w:t>1510 of the 1976 Code, as last amended by Act 1 of 2001, is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“Section 9</w:t>
      </w:r>
      <w:r>
        <w:rPr>
          <w:rFonts w:cs="Times New Roman"/>
        </w:rPr>
        <w:noBreakHyphen/>
      </w:r>
      <w:r w:rsidRPr="009C4CA0">
        <w:rPr>
          <w:rFonts w:cs="Times New Roman"/>
        </w:rPr>
        <w:t>1</w:t>
      </w:r>
      <w:r>
        <w:rPr>
          <w:rFonts w:cs="Times New Roman"/>
        </w:rPr>
        <w:noBreakHyphen/>
      </w:r>
      <w:r w:rsidRPr="009C4CA0">
        <w:rPr>
          <w:rFonts w:cs="Times New Roman"/>
        </w:rPr>
        <w:t>1510.</w:t>
      </w:r>
      <w:r w:rsidRPr="009C4CA0">
        <w:rPr>
          <w:rFonts w:cs="Times New Roman"/>
        </w:rPr>
        <w:tab/>
        <w:t>(A)</w:t>
      </w:r>
      <w:r w:rsidRPr="009C4CA0">
        <w:rPr>
          <w:rFonts w:cs="Times New Roman"/>
        </w:rPr>
        <w:tab/>
        <w:t>A Class One or Class Two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Pr="004478BD">
        <w:rPr>
          <w:rFonts w:cs="Times New Roman"/>
        </w:rPr>
        <w:t>’</w:t>
      </w:r>
      <w:r w:rsidRPr="009C4CA0">
        <w:rPr>
          <w:rFonts w:cs="Times New Roman"/>
        </w:rPr>
        <w:t xml:space="preserve">s service retirement has: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(1)</w:t>
      </w:r>
      <w:r w:rsidRPr="009C4CA0">
        <w:rPr>
          <w:rFonts w:cs="Times New Roman"/>
        </w:rPr>
        <w:tab/>
        <w:t xml:space="preserve">five or more years of earned service;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(2)</w:t>
      </w:r>
      <w:r w:rsidRPr="009C4CA0">
        <w:rPr>
          <w:rFonts w:cs="Times New Roman"/>
        </w:rPr>
        <w:tab/>
        <w:t>attained the age of sixty years or has twenty</w:t>
      </w:r>
      <w:r>
        <w:rPr>
          <w:rFonts w:cs="Times New Roman"/>
        </w:rPr>
        <w:noBreakHyphen/>
      </w:r>
      <w:r w:rsidRPr="009C4CA0">
        <w:rPr>
          <w:rFonts w:cs="Times New Roman"/>
        </w:rPr>
        <w:t xml:space="preserve">eight or more years of creditable service; and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(3)</w:t>
      </w:r>
      <w:r w:rsidRPr="009C4CA0">
        <w:rPr>
          <w:rFonts w:cs="Times New Roman"/>
        </w:rPr>
        <w:tab/>
        <w:t xml:space="preserve">separated from service.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(B)</w:t>
      </w:r>
      <w:r w:rsidRPr="009C4CA0">
        <w:rPr>
          <w:rFonts w:cs="Times New Roman"/>
        </w:rPr>
        <w:tab/>
        <w:t>A Class Three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Pr="004478BD">
        <w:rPr>
          <w:rFonts w:cs="Times New Roman"/>
        </w:rPr>
        <w:t>’</w:t>
      </w:r>
      <w:r w:rsidRPr="009C4CA0">
        <w:rPr>
          <w:rFonts w:cs="Times New Roman"/>
        </w:rPr>
        <w:t xml:space="preserve">s service retirement has: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(1)</w:t>
      </w:r>
      <w:r w:rsidRPr="009C4CA0">
        <w:rPr>
          <w:rFonts w:cs="Times New Roman"/>
        </w:rPr>
        <w:tab/>
        <w:t xml:space="preserve">eight or more years of earned service;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(2)</w:t>
      </w:r>
      <w:r w:rsidRPr="009C4CA0">
        <w:rPr>
          <w:rFonts w:cs="Times New Roman"/>
        </w:rPr>
        <w:tab/>
        <w:t xml:space="preserve">attained the age of sixty years or satisfied the rule of ninety requirement; and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(3)</w:t>
      </w:r>
      <w:r w:rsidRPr="009C4CA0">
        <w:rPr>
          <w:rFonts w:cs="Times New Roman"/>
        </w:rPr>
        <w:tab/>
        <w:t>separated from service.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(C)</w:t>
      </w:r>
      <w:r w:rsidRPr="009C4CA0">
        <w:rPr>
          <w:rFonts w:cs="Times New Roman"/>
        </w:rPr>
        <w:tab/>
        <w:t>A member who is an elected official whose annual compensation is less than the earnings limitation pursuant to Section 9</w:t>
      </w:r>
      <w:r>
        <w:rPr>
          <w:rFonts w:cs="Times New Roman"/>
        </w:rPr>
        <w:noBreakHyphen/>
      </w:r>
      <w:r w:rsidRPr="009C4CA0">
        <w:rPr>
          <w:rFonts w:cs="Times New Roman"/>
        </w:rPr>
        <w:t>1</w:t>
      </w:r>
      <w:r>
        <w:rPr>
          <w:rFonts w:cs="Times New Roman"/>
        </w:rPr>
        <w:noBreakHyphen/>
      </w:r>
      <w:r w:rsidRPr="009C4CA0">
        <w:rPr>
          <w:rFonts w:cs="Times New Roman"/>
        </w:rPr>
        <w:t>1790 and who is otherwise eligible for service retirement may retire for purposes of this section without a break in service.”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BF575E"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Early retirement eligibility</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SECTION</w:t>
      </w:r>
      <w:r w:rsidRPr="009C4CA0">
        <w:rPr>
          <w:rFonts w:cs="Times New Roman"/>
        </w:rPr>
        <w:tab/>
        <w:t>9.</w:t>
      </w:r>
      <w:r w:rsidRPr="009C4CA0">
        <w:rPr>
          <w:rFonts w:cs="Times New Roman"/>
        </w:rPr>
        <w:tab/>
        <w:t>Section 9</w:t>
      </w:r>
      <w:r>
        <w:rPr>
          <w:rFonts w:cs="Times New Roman"/>
        </w:rPr>
        <w:noBreakHyphen/>
      </w:r>
      <w:r w:rsidRPr="009C4CA0">
        <w:rPr>
          <w:rFonts w:cs="Times New Roman"/>
        </w:rPr>
        <w:t>1</w:t>
      </w:r>
      <w:r>
        <w:rPr>
          <w:rFonts w:cs="Times New Roman"/>
        </w:rPr>
        <w:noBreakHyphen/>
      </w:r>
      <w:r w:rsidRPr="009C4CA0">
        <w:rPr>
          <w:rFonts w:cs="Times New Roman"/>
        </w:rPr>
        <w:t>1515(A) of the 1976 Code, as last amended by Act 1 of 2001, is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“(A)</w:t>
      </w:r>
      <w:r w:rsidRPr="009C4CA0">
        <w:rPr>
          <w:rFonts w:cs="Times New Roman"/>
        </w:rPr>
        <w:tab/>
        <w:t xml:space="preserve">In addition to other types of retirement provided by this chapter, a Class One or Class Two member may elect early retirement if the member: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(1)</w:t>
      </w:r>
      <w:r w:rsidRPr="009C4CA0">
        <w:rPr>
          <w:rFonts w:cs="Times New Roman"/>
        </w:rPr>
        <w:tab/>
        <w:t xml:space="preserve">has five or more years of earned service;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(2)</w:t>
      </w:r>
      <w:r w:rsidRPr="009C4CA0">
        <w:rPr>
          <w:rFonts w:cs="Times New Roman"/>
        </w:rPr>
        <w:tab/>
        <w:t>has attained the age of fifty</w:t>
      </w:r>
      <w:r>
        <w:rPr>
          <w:rFonts w:cs="Times New Roman"/>
        </w:rPr>
        <w:noBreakHyphen/>
      </w:r>
      <w:r w:rsidRPr="009C4CA0">
        <w:rPr>
          <w:rFonts w:cs="Times New Roman"/>
        </w:rPr>
        <w:t xml:space="preserve">five years;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(3)</w:t>
      </w:r>
      <w:r w:rsidRPr="009C4CA0">
        <w:rPr>
          <w:rFonts w:cs="Times New Roman"/>
        </w:rPr>
        <w:tab/>
        <w:t>has at least twenty</w:t>
      </w:r>
      <w:r>
        <w:rPr>
          <w:rFonts w:cs="Times New Roman"/>
        </w:rPr>
        <w:noBreakHyphen/>
      </w:r>
      <w:r w:rsidRPr="009C4CA0">
        <w:rPr>
          <w:rFonts w:cs="Times New Roman"/>
        </w:rPr>
        <w:t xml:space="preserve">five years of creditable service; and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(4)</w:t>
      </w:r>
      <w:r w:rsidRPr="009C4CA0">
        <w:rPr>
          <w:rFonts w:cs="Times New Roman"/>
        </w:rPr>
        <w:tab/>
        <w:t xml:space="preserve">has separated from service.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A member electing early retirement shall apply in the manner provided in Section 9</w:t>
      </w:r>
      <w:r>
        <w:rPr>
          <w:rFonts w:cs="Times New Roman"/>
        </w:rPr>
        <w:noBreakHyphen/>
      </w:r>
      <w:r w:rsidRPr="009C4CA0">
        <w:rPr>
          <w:rFonts w:cs="Times New Roman"/>
        </w:rPr>
        <w:t>1</w:t>
      </w:r>
      <w:r>
        <w:rPr>
          <w:rFonts w:cs="Times New Roman"/>
        </w:rPr>
        <w:noBreakHyphen/>
      </w:r>
      <w:r w:rsidRPr="009C4CA0">
        <w:rPr>
          <w:rFonts w:cs="Times New Roman"/>
        </w:rPr>
        <w:t>1510.”</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BF575E"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Disability retirement</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rPr>
      </w:pPr>
      <w:r w:rsidRPr="009C4CA0">
        <w:rPr>
          <w:rFonts w:cs="Times New Roman"/>
        </w:rPr>
        <w:t>SECTION</w:t>
      </w:r>
      <w:r w:rsidRPr="009C4CA0">
        <w:rPr>
          <w:rFonts w:cs="Times New Roman"/>
        </w:rPr>
        <w:tab/>
        <w:t>10.</w:t>
      </w:r>
      <w:r w:rsidRPr="009C4CA0">
        <w:rPr>
          <w:rFonts w:cs="Times New Roman"/>
        </w:rPr>
        <w:tab/>
      </w:r>
      <w:r w:rsidRPr="009C4CA0">
        <w:rPr>
          <w:rFonts w:cs="Times New Roman"/>
          <w:szCs w:val="32"/>
        </w:rPr>
        <w:t>A.</w:t>
      </w:r>
      <w:r w:rsidRPr="009C4CA0">
        <w:rPr>
          <w:rFonts w:cs="Times New Roman"/>
          <w:szCs w:val="32"/>
        </w:rPr>
        <w:tab/>
      </w:r>
      <w:r w:rsidRPr="009C4CA0">
        <w:rPr>
          <w:rFonts w:cs="Times New Roman"/>
          <w:szCs w:val="32"/>
        </w:rPr>
        <w:tab/>
        <w:t>Section 9</w:t>
      </w:r>
      <w:r>
        <w:rPr>
          <w:rFonts w:cs="Times New Roman"/>
          <w:szCs w:val="32"/>
        </w:rPr>
        <w:noBreakHyphen/>
      </w:r>
      <w:r w:rsidRPr="009C4CA0">
        <w:rPr>
          <w:rFonts w:cs="Times New Roman"/>
          <w:szCs w:val="32"/>
        </w:rPr>
        <w:t>1</w:t>
      </w:r>
      <w:r>
        <w:rPr>
          <w:rFonts w:cs="Times New Roman"/>
          <w:szCs w:val="32"/>
        </w:rPr>
        <w:noBreakHyphen/>
      </w:r>
      <w:r w:rsidRPr="009C4CA0">
        <w:rPr>
          <w:rFonts w:cs="Times New Roman"/>
          <w:szCs w:val="32"/>
        </w:rPr>
        <w:t>1540 of the 1976 Code, as last amended by Act 162 of 2010, is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rPr>
        <w:tab/>
        <w:t>“Section 9</w:t>
      </w:r>
      <w:r>
        <w:rPr>
          <w:rFonts w:cs="Times New Roman"/>
          <w:szCs w:val="32"/>
        </w:rPr>
        <w:noBreakHyphen/>
      </w:r>
      <w:r w:rsidRPr="009C4CA0">
        <w:rPr>
          <w:rFonts w:cs="Times New Roman"/>
          <w:szCs w:val="32"/>
        </w:rPr>
        <w:t>1</w:t>
      </w:r>
      <w:r>
        <w:rPr>
          <w:rFonts w:cs="Times New Roman"/>
          <w:szCs w:val="32"/>
        </w:rPr>
        <w:noBreakHyphen/>
      </w:r>
      <w:r w:rsidRPr="009C4CA0">
        <w:rPr>
          <w:rFonts w:cs="Times New Roman"/>
          <w:szCs w:val="32"/>
        </w:rPr>
        <w:t>1540.</w:t>
      </w:r>
      <w:r w:rsidRPr="009C4CA0">
        <w:rPr>
          <w:rFonts w:cs="Times New Roman"/>
          <w:szCs w:val="32"/>
        </w:rPr>
        <w:tab/>
      </w:r>
      <w:r w:rsidRPr="009C4CA0">
        <w:rPr>
          <w:rFonts w:cs="Times New Roman"/>
          <w:szCs w:val="32"/>
          <w:u w:color="000000" w:themeColor="text1"/>
        </w:rPr>
        <w:t>(A)</w:t>
      </w:r>
      <w:r w:rsidRPr="009C4CA0">
        <w:rPr>
          <w:rFonts w:cs="Times New Roman"/>
          <w:szCs w:val="32"/>
          <w:u w:color="000000" w:themeColor="text1"/>
        </w:rPr>
        <w:tab/>
        <w:t>Upon the application of a member in service or of the member</w:t>
      </w:r>
      <w:r w:rsidRPr="004478BD">
        <w:rPr>
          <w:rFonts w:cs="Times New Roman"/>
          <w:szCs w:val="32"/>
          <w:u w:color="000000" w:themeColor="text1"/>
        </w:rPr>
        <w:t>’</w:t>
      </w:r>
      <w:r w:rsidRPr="009C4CA0">
        <w:rPr>
          <w:rFonts w:cs="Times New Roman"/>
          <w:szCs w:val="32"/>
          <w:u w:color="000000" w:themeColor="text1"/>
        </w:rPr>
        <w:t>s employer that is received by the system before January 1, 2014, a member in service on or after July 1, 1970, who has the earned service required pursuant to Section 9</w:t>
      </w:r>
      <w:r>
        <w:rPr>
          <w:rFonts w:cs="Times New Roman"/>
          <w:szCs w:val="32"/>
          <w:u w:color="000000" w:themeColor="text1"/>
        </w:rPr>
        <w:noBreakHyphen/>
      </w:r>
      <w:r w:rsidRPr="009C4CA0">
        <w:rPr>
          <w:rFonts w:cs="Times New Roman"/>
          <w:szCs w:val="32"/>
          <w:u w:color="000000" w:themeColor="text1"/>
        </w:rPr>
        <w:t>1</w:t>
      </w:r>
      <w:r>
        <w:rPr>
          <w:rFonts w:cs="Times New Roman"/>
          <w:szCs w:val="32"/>
          <w:u w:color="000000" w:themeColor="text1"/>
        </w:rPr>
        <w:noBreakHyphen/>
      </w:r>
      <w:r w:rsidRPr="009C4CA0">
        <w:rPr>
          <w:rFonts w:cs="Times New Roman"/>
          <w:szCs w:val="32"/>
          <w:u w:color="000000" w:themeColor="text1"/>
        </w:rPr>
        <w:t>1510 for the member</w:t>
      </w:r>
      <w:r w:rsidRPr="004478BD">
        <w:rPr>
          <w:rFonts w:cs="Times New Roman"/>
          <w:szCs w:val="32"/>
          <w:u w:color="000000" w:themeColor="text1"/>
        </w:rPr>
        <w:t>’</w:t>
      </w:r>
      <w:r w:rsidRPr="009C4CA0">
        <w:rPr>
          <w:rFonts w:cs="Times New Roman"/>
          <w:szCs w:val="32"/>
          <w:u w:color="000000" w:themeColor="text1"/>
        </w:rPr>
        <w:t>s class, or a contributing member who is disabled as a result of an injury arising out of and in the course of the performance of the member</w:t>
      </w:r>
      <w:r w:rsidRPr="004478BD">
        <w:rPr>
          <w:rFonts w:cs="Times New Roman"/>
          <w:szCs w:val="32"/>
          <w:u w:color="000000" w:themeColor="text1"/>
        </w:rPr>
        <w:t>’</w:t>
      </w:r>
      <w:r w:rsidRPr="009C4CA0">
        <w:rPr>
          <w:rFonts w:cs="Times New Roman"/>
          <w:szCs w:val="32"/>
          <w:u w:color="000000" w:themeColor="text1"/>
        </w:rPr>
        <w:t xml:space="preserve">s duties regardless of length of membership on or after July 1, 1985, may be retired by the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prior to the date of filing.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The South Carolina Retirement System may contract with the Department of Vocational Rehabilitation to evaluate the medical evidence submitted with the disability application relative to the job being performed and make recommendations to the medical board.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Pr>
          <w:rFonts w:cs="Times New Roman"/>
          <w:szCs w:val="32"/>
          <w:u w:color="000000" w:themeColor="text1"/>
        </w:rPr>
        <w:noBreakHyphen/>
      </w:r>
      <w:r w:rsidRPr="009C4CA0">
        <w:rPr>
          <w:rFonts w:cs="Times New Roman"/>
          <w:szCs w:val="32"/>
          <w:u w:color="000000" w:themeColor="text1"/>
        </w:rPr>
        <w:t>1</w:t>
      </w:r>
      <w:r>
        <w:rPr>
          <w:rFonts w:cs="Times New Roman"/>
          <w:szCs w:val="32"/>
          <w:u w:color="000000" w:themeColor="text1"/>
        </w:rPr>
        <w:noBreakHyphen/>
      </w:r>
      <w:r w:rsidRPr="009C4CA0">
        <w:rPr>
          <w:rFonts w:cs="Times New Roman"/>
          <w:szCs w:val="32"/>
          <w:u w:color="000000" w:themeColor="text1"/>
        </w:rPr>
        <w:t>1580, 9</w:t>
      </w:r>
      <w:r>
        <w:rPr>
          <w:rFonts w:cs="Times New Roman"/>
          <w:szCs w:val="32"/>
          <w:u w:color="000000" w:themeColor="text1"/>
        </w:rPr>
        <w:noBreakHyphen/>
      </w:r>
      <w:r w:rsidRPr="009C4CA0">
        <w:rPr>
          <w:rFonts w:cs="Times New Roman"/>
          <w:szCs w:val="32"/>
          <w:u w:color="000000" w:themeColor="text1"/>
        </w:rPr>
        <w:t>1</w:t>
      </w:r>
      <w:r>
        <w:rPr>
          <w:rFonts w:cs="Times New Roman"/>
          <w:szCs w:val="32"/>
          <w:u w:color="000000" w:themeColor="text1"/>
        </w:rPr>
        <w:noBreakHyphen/>
      </w:r>
      <w:r w:rsidRPr="009C4CA0">
        <w:rPr>
          <w:rFonts w:cs="Times New Roman"/>
          <w:szCs w:val="32"/>
          <w:u w:color="000000" w:themeColor="text1"/>
        </w:rPr>
        <w:t>1590, 9</w:t>
      </w:r>
      <w:r>
        <w:rPr>
          <w:rFonts w:cs="Times New Roman"/>
          <w:szCs w:val="32"/>
          <w:u w:color="000000" w:themeColor="text1"/>
        </w:rPr>
        <w:noBreakHyphen/>
      </w:r>
      <w:r w:rsidRPr="009C4CA0">
        <w:rPr>
          <w:rFonts w:cs="Times New Roman"/>
          <w:szCs w:val="32"/>
          <w:u w:color="000000" w:themeColor="text1"/>
        </w:rPr>
        <w:t>9</w:t>
      </w:r>
      <w:r>
        <w:rPr>
          <w:rFonts w:cs="Times New Roman"/>
          <w:szCs w:val="32"/>
          <w:u w:color="000000" w:themeColor="text1"/>
        </w:rPr>
        <w:noBreakHyphen/>
      </w:r>
      <w:r w:rsidRPr="009C4CA0">
        <w:rPr>
          <w:rFonts w:cs="Times New Roman"/>
          <w:szCs w:val="32"/>
          <w:u w:color="000000" w:themeColor="text1"/>
        </w:rPr>
        <w:t>60, and 9</w:t>
      </w:r>
      <w:r>
        <w:rPr>
          <w:rFonts w:cs="Times New Roman"/>
          <w:szCs w:val="32"/>
          <w:u w:color="000000" w:themeColor="text1"/>
        </w:rPr>
        <w:noBreakHyphen/>
      </w:r>
      <w:r w:rsidRPr="009C4CA0">
        <w:rPr>
          <w:rFonts w:cs="Times New Roman"/>
          <w:szCs w:val="32"/>
          <w:u w:color="000000" w:themeColor="text1"/>
        </w:rPr>
        <w:t>11</w:t>
      </w:r>
      <w:r>
        <w:rPr>
          <w:rFonts w:cs="Times New Roman"/>
          <w:szCs w:val="32"/>
          <w:u w:color="000000" w:themeColor="text1"/>
        </w:rPr>
        <w:noBreakHyphen/>
      </w:r>
      <w:r w:rsidRPr="009C4CA0">
        <w:rPr>
          <w:rFonts w:cs="Times New Roman"/>
          <w:szCs w:val="32"/>
          <w:u w:color="000000" w:themeColor="text1"/>
        </w:rPr>
        <w:t xml:space="preserve">90.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(B)(1)</w:t>
      </w:r>
      <w:r w:rsidRPr="009C4CA0">
        <w:rPr>
          <w:rFonts w:cs="Times New Roman"/>
          <w:szCs w:val="32"/>
          <w:u w:color="000000" w:themeColor="text1"/>
        </w:rPr>
        <w:tab/>
        <w:t>Upon the application of a member in service or of the member</w:t>
      </w:r>
      <w:r w:rsidRPr="004478BD">
        <w:rPr>
          <w:rFonts w:cs="Times New Roman"/>
          <w:szCs w:val="32"/>
          <w:u w:color="000000" w:themeColor="text1"/>
        </w:rPr>
        <w:t>’</w:t>
      </w:r>
      <w:r w:rsidRPr="009C4CA0">
        <w:rPr>
          <w:rFonts w:cs="Times New Roman"/>
          <w:szCs w:val="32"/>
          <w:u w:color="000000" w:themeColor="text1"/>
        </w:rPr>
        <w:t>s employer received by the system after December 31, 2013, a member in service who has the earned service required for the member</w:t>
      </w:r>
      <w:r w:rsidRPr="004478BD">
        <w:rPr>
          <w:rFonts w:cs="Times New Roman"/>
          <w:szCs w:val="32"/>
          <w:u w:color="000000" w:themeColor="text1"/>
        </w:rPr>
        <w:t>’</w:t>
      </w:r>
      <w:r w:rsidRPr="009C4CA0">
        <w:rPr>
          <w:rFonts w:cs="Times New Roman"/>
          <w:szCs w:val="32"/>
          <w:u w:color="000000" w:themeColor="text1"/>
        </w:rPr>
        <w:t>s class pursuant to Section 9</w:t>
      </w:r>
      <w:r>
        <w:rPr>
          <w:rFonts w:cs="Times New Roman"/>
          <w:szCs w:val="32"/>
          <w:u w:color="000000" w:themeColor="text1"/>
        </w:rPr>
        <w:noBreakHyphen/>
      </w:r>
      <w:r w:rsidRPr="009C4CA0">
        <w:rPr>
          <w:rFonts w:cs="Times New Roman"/>
          <w:szCs w:val="32"/>
          <w:u w:color="000000" w:themeColor="text1"/>
        </w:rPr>
        <w:t>1</w:t>
      </w:r>
      <w:r>
        <w:rPr>
          <w:rFonts w:cs="Times New Roman"/>
          <w:szCs w:val="32"/>
          <w:u w:color="000000" w:themeColor="text1"/>
        </w:rPr>
        <w:noBreakHyphen/>
      </w:r>
      <w:r w:rsidRPr="009C4CA0">
        <w:rPr>
          <w:rFonts w:cs="Times New Roman"/>
          <w:szCs w:val="32"/>
          <w:u w:color="000000" w:themeColor="text1"/>
        </w:rPr>
        <w:t>1510, or who is disabled as a result of an injury arising out of and in the course of the performance of the member</w:t>
      </w:r>
      <w:r w:rsidRPr="004478BD">
        <w:rPr>
          <w:rFonts w:cs="Times New Roman"/>
          <w:szCs w:val="32"/>
          <w:u w:color="000000" w:themeColor="text1"/>
        </w:rPr>
        <w:t>’</w:t>
      </w:r>
      <w:r w:rsidRPr="009C4CA0">
        <w:rPr>
          <w:rFonts w:cs="Times New Roman"/>
          <w:szCs w:val="32"/>
          <w:u w:color="000000" w:themeColor="text1"/>
        </w:rPr>
        <w:t>s duties regardless of length of membership, may be retired by the board if the member is determined to be disabled pursuant to subsection (B)(2) of this section.  For purposes of this section, a member is considered to be in service on the date the application is filed if the last day the member was employed by a covered employer in the system occurred not more than ninety days before the date of filing and, if the member has retired on a service retirement allowance, the member</w:t>
      </w:r>
      <w:r w:rsidRPr="004478BD">
        <w:rPr>
          <w:rFonts w:cs="Times New Roman"/>
          <w:szCs w:val="32"/>
          <w:u w:color="000000" w:themeColor="text1"/>
        </w:rPr>
        <w:t>’</w:t>
      </w:r>
      <w:r w:rsidRPr="009C4CA0">
        <w:rPr>
          <w:rFonts w:cs="Times New Roman"/>
          <w:szCs w:val="32"/>
          <w:u w:color="000000" w:themeColor="text1"/>
        </w:rPr>
        <w:t>s date of retirement occurred not more than ninety days before the date of filing.</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r>
      <w:r w:rsidRPr="009C4CA0">
        <w:rPr>
          <w:rFonts w:cs="Times New Roman"/>
          <w:szCs w:val="32"/>
          <w:u w:color="000000" w:themeColor="text1"/>
        </w:rPr>
        <w:tab/>
        <w:t>(2)</w:t>
      </w:r>
      <w:r w:rsidRPr="009C4CA0">
        <w:rPr>
          <w:rFonts w:cs="Times New Roman"/>
          <w:szCs w:val="32"/>
          <w:u w:color="000000" w:themeColor="text1"/>
        </w:rPr>
        <w:tab/>
        <w:t>A member whose application for disability retirement benefits was received by the system after December 31, 2013</w:t>
      </w:r>
      <w:r>
        <w:rPr>
          <w:rFonts w:cs="Times New Roman"/>
          <w:szCs w:val="32"/>
          <w:u w:color="000000" w:themeColor="text1"/>
        </w:rPr>
        <w:t>,</w:t>
      </w:r>
      <w:r w:rsidRPr="009C4CA0">
        <w:rPr>
          <w:rFonts w:cs="Times New Roman"/>
          <w:szCs w:val="32"/>
          <w:u w:color="000000" w:themeColor="text1"/>
        </w:rPr>
        <w:t xml:space="preserve"> is considered disabled if the member qualifies for the payment of Social Security disability benefits and is eligible for benefits pursuant to this section upon proof of the disability, provided that the date of disability established by the Social Security Administration falls within one year after the last day the member was employed by a covered employer in the system. The member shall submit to the retirement system the Social Security Award Notice certifying the date of entitlement for disability benefits as issued by the Social Security Administration. Upon final approval by the system, disability benefits become effective on the date of entitlement as established by the Social Security Administration or the day after the member</w:t>
      </w:r>
      <w:r w:rsidRPr="004478BD">
        <w:rPr>
          <w:rFonts w:cs="Times New Roman"/>
          <w:szCs w:val="32"/>
          <w:u w:color="000000" w:themeColor="text1"/>
        </w:rPr>
        <w:t>’</w:t>
      </w:r>
      <w:r w:rsidRPr="009C4CA0">
        <w:rPr>
          <w:rFonts w:cs="Times New Roman"/>
          <w:szCs w:val="32"/>
          <w:u w:color="000000" w:themeColor="text1"/>
        </w:rPr>
        <w:t>s last day on the payroll of a covered employer, whichever is later.”</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rPr>
      </w:pPr>
      <w:r w:rsidRPr="009C4CA0">
        <w:rPr>
          <w:rFonts w:cs="Times New Roman"/>
          <w:szCs w:val="32"/>
        </w:rPr>
        <w:t>B.</w:t>
      </w:r>
      <w:r w:rsidRPr="009C4CA0">
        <w:rPr>
          <w:rFonts w:cs="Times New Roman"/>
          <w:szCs w:val="32"/>
        </w:rPr>
        <w:tab/>
      </w:r>
      <w:r w:rsidRPr="009C4CA0">
        <w:rPr>
          <w:rFonts w:cs="Times New Roman"/>
          <w:szCs w:val="32"/>
        </w:rPr>
        <w:tab/>
        <w:t>Section 9</w:t>
      </w:r>
      <w:r>
        <w:rPr>
          <w:rFonts w:cs="Times New Roman"/>
          <w:szCs w:val="32"/>
        </w:rPr>
        <w:noBreakHyphen/>
      </w:r>
      <w:r w:rsidRPr="009C4CA0">
        <w:rPr>
          <w:rFonts w:cs="Times New Roman"/>
          <w:szCs w:val="32"/>
        </w:rPr>
        <w:t>1</w:t>
      </w:r>
      <w:r>
        <w:rPr>
          <w:rFonts w:cs="Times New Roman"/>
          <w:szCs w:val="32"/>
        </w:rPr>
        <w:noBreakHyphen/>
      </w:r>
      <w:r w:rsidRPr="009C4CA0">
        <w:rPr>
          <w:rFonts w:cs="Times New Roman"/>
          <w:szCs w:val="32"/>
        </w:rPr>
        <w:t>1560 of the 1976 Code, as last amended by Act 166 of 1993, is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rPr>
        <w:tab/>
        <w:t>“Section 9</w:t>
      </w:r>
      <w:r>
        <w:rPr>
          <w:rFonts w:cs="Times New Roman"/>
          <w:szCs w:val="32"/>
        </w:rPr>
        <w:noBreakHyphen/>
      </w:r>
      <w:r w:rsidRPr="009C4CA0">
        <w:rPr>
          <w:rFonts w:cs="Times New Roman"/>
          <w:szCs w:val="32"/>
        </w:rPr>
        <w:t>1</w:t>
      </w:r>
      <w:r>
        <w:rPr>
          <w:rFonts w:cs="Times New Roman"/>
          <w:szCs w:val="32"/>
        </w:rPr>
        <w:noBreakHyphen/>
      </w:r>
      <w:r w:rsidRPr="009C4CA0">
        <w:rPr>
          <w:rFonts w:cs="Times New Roman"/>
          <w:szCs w:val="32"/>
        </w:rPr>
        <w:t>1560.</w:t>
      </w:r>
      <w:r w:rsidRPr="009C4CA0">
        <w:rPr>
          <w:rFonts w:cs="Times New Roman"/>
          <w:szCs w:val="32"/>
        </w:rPr>
        <w:tab/>
      </w:r>
      <w:r w:rsidRPr="009C4CA0">
        <w:rPr>
          <w:rFonts w:cs="Times New Roman"/>
          <w:szCs w:val="32"/>
          <w:u w:color="000000" w:themeColor="text1"/>
        </w:rPr>
        <w:t>(A)</w:t>
      </w:r>
      <w:r w:rsidRPr="009C4CA0">
        <w:rPr>
          <w:rFonts w:cs="Times New Roman"/>
          <w:szCs w:val="32"/>
          <w:u w:color="000000" w:themeColor="text1"/>
        </w:rPr>
        <w:tab/>
        <w:t>Except as provided in subsection (E) of this section, upon retirement for disability on or after July 1, 1976, a Class One member shall receive a service retirement allowance if he has attained the age of sixty</w:t>
      </w:r>
      <w:r>
        <w:rPr>
          <w:rFonts w:cs="Times New Roman"/>
          <w:szCs w:val="32"/>
          <w:u w:color="000000" w:themeColor="text1"/>
        </w:rPr>
        <w:noBreakHyphen/>
      </w:r>
      <w:r w:rsidRPr="009C4CA0">
        <w:rPr>
          <w:rFonts w:cs="Times New Roman"/>
          <w:szCs w:val="32"/>
          <w:u w:color="000000" w:themeColor="text1"/>
        </w:rPr>
        <w:t xml:space="preserve">five years. Otherwise he shall receive a disability retirement allowance which shall be computed as follows: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r>
      <w:r w:rsidRPr="009C4CA0">
        <w:rPr>
          <w:rFonts w:cs="Times New Roman"/>
          <w:szCs w:val="32"/>
          <w:u w:color="000000" w:themeColor="text1"/>
        </w:rPr>
        <w:tab/>
        <w:t>(1)</w:t>
      </w:r>
      <w:r w:rsidRPr="009C4CA0">
        <w:rPr>
          <w:rFonts w:cs="Times New Roman"/>
          <w:szCs w:val="32"/>
          <w:u w:color="000000" w:themeColor="text1"/>
        </w:rPr>
        <w:tab/>
        <w:t>Such allowance shall be equal to the service retirement allowance which would have been payable had he continued in service to age sixty</w:t>
      </w:r>
      <w:r>
        <w:rPr>
          <w:rFonts w:cs="Times New Roman"/>
          <w:szCs w:val="32"/>
          <w:u w:color="000000" w:themeColor="text1"/>
        </w:rPr>
        <w:noBreakHyphen/>
      </w:r>
      <w:r w:rsidRPr="009C4CA0">
        <w:rPr>
          <w:rFonts w:cs="Times New Roman"/>
          <w:szCs w:val="32"/>
          <w:u w:color="000000" w:themeColor="text1"/>
        </w:rPr>
        <w:t xml:space="preserve">five based on the average final compensation, minus the actuarial equivalent of the contribution the member would have made during such continued service, with an interest rate of four percent per annum.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r>
      <w:r w:rsidRPr="009C4CA0">
        <w:rPr>
          <w:rFonts w:cs="Times New Roman"/>
          <w:szCs w:val="32"/>
          <w:u w:color="000000" w:themeColor="text1"/>
        </w:rPr>
        <w:tab/>
        <w:t>(2)</w:t>
      </w:r>
      <w:r w:rsidRPr="009C4CA0">
        <w:rPr>
          <w:rFonts w:cs="Times New Roman"/>
          <w:szCs w:val="32"/>
          <w:u w:color="000000" w:themeColor="text1"/>
        </w:rPr>
        <w:tab/>
        <w:t xml:space="preserve">Notwithstanding the foregoing provisions, any Class One member whose creditable service commenced prior to July 1, 1976, shall receive not less than the benefit which would have been provided by the provisions of this section in effect immediately prior to July 1, 1976.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(B)</w:t>
      </w:r>
      <w:r w:rsidRPr="009C4CA0">
        <w:rPr>
          <w:rFonts w:cs="Times New Roman"/>
          <w:szCs w:val="32"/>
          <w:u w:color="000000" w:themeColor="text1"/>
        </w:rPr>
        <w:tab/>
        <w:t>Except as provided in subsection (E) of this section, upon retirement for disability on or after May 19, 1973, a Class Two member shall receive a service retirement allowance if he has attained the age of sixty</w:t>
      </w:r>
      <w:r>
        <w:rPr>
          <w:rFonts w:cs="Times New Roman"/>
          <w:szCs w:val="32"/>
          <w:u w:color="000000" w:themeColor="text1"/>
        </w:rPr>
        <w:noBreakHyphen/>
      </w:r>
      <w:r w:rsidRPr="009C4CA0">
        <w:rPr>
          <w:rFonts w:cs="Times New Roman"/>
          <w:szCs w:val="32"/>
          <w:u w:color="000000" w:themeColor="text1"/>
        </w:rPr>
        <w:t xml:space="preserve">five years. Otherwise he shall receive a disability retirement allowance which shall be computed as follows: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r>
      <w:r w:rsidRPr="009C4CA0">
        <w:rPr>
          <w:rFonts w:cs="Times New Roman"/>
          <w:szCs w:val="32"/>
          <w:u w:color="000000" w:themeColor="text1"/>
        </w:rPr>
        <w:tab/>
        <w:t>(1)</w:t>
      </w:r>
      <w:r w:rsidRPr="009C4CA0">
        <w:rPr>
          <w:rFonts w:cs="Times New Roman"/>
          <w:szCs w:val="32"/>
          <w:u w:color="000000" w:themeColor="text1"/>
        </w:rPr>
        <w:tab/>
        <w:t>Such allowance shall be equal to the service retirement allowance which would have been payable had he continued in service to age sixty</w:t>
      </w:r>
      <w:r>
        <w:rPr>
          <w:rFonts w:cs="Times New Roman"/>
          <w:szCs w:val="32"/>
          <w:u w:color="000000" w:themeColor="text1"/>
        </w:rPr>
        <w:noBreakHyphen/>
      </w:r>
      <w:r w:rsidRPr="009C4CA0">
        <w:rPr>
          <w:rFonts w:cs="Times New Roman"/>
          <w:szCs w:val="32"/>
          <w:u w:color="000000" w:themeColor="text1"/>
        </w:rPr>
        <w:t xml:space="preserve">five based on the average final compensation, minus the actuarial equivalent of the contribution the member would have made during such continued service, with an interest rate of four percent per annum.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r>
      <w:r w:rsidRPr="009C4CA0">
        <w:rPr>
          <w:rFonts w:cs="Times New Roman"/>
          <w:szCs w:val="32"/>
          <w:u w:color="000000" w:themeColor="text1"/>
        </w:rPr>
        <w:tab/>
        <w:t>(2)</w:t>
      </w:r>
      <w:r w:rsidRPr="009C4CA0">
        <w:rPr>
          <w:rFonts w:cs="Times New Roman"/>
          <w:szCs w:val="32"/>
          <w:u w:color="000000" w:themeColor="text1"/>
        </w:rPr>
        <w:tab/>
        <w:t xml:space="preserve">Notwithstanding the foregoing provisions, any Class Two member whose creditable service commenced prior to July 1, 1964, shall receive not less than the benefit provided by subsection (A) of this section.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(C)</w:t>
      </w:r>
      <w:r w:rsidRPr="009C4CA0">
        <w:rPr>
          <w:rFonts w:cs="Times New Roman"/>
          <w:szCs w:val="32"/>
          <w:u w:color="000000" w:themeColor="text1"/>
        </w:rPr>
        <w:tab/>
        <w:t xml:space="preserve">Except as provided in subsection (E) of this section, employees retired on disability subsequent to July 1, 1982, must have their benefits recalculated in accordance with the provisions of item (1) of subsection (A) and item (2) of subsection (B). </w:t>
      </w:r>
      <w:r w:rsidRPr="009C4CA0">
        <w:rPr>
          <w:rFonts w:cs="Times New Roman"/>
          <w:szCs w:val="32"/>
          <w:u w:color="000000" w:themeColor="text1"/>
        </w:rPr>
        <w:cr/>
      </w:r>
      <w:r w:rsidRPr="009C4CA0">
        <w:rPr>
          <w:rFonts w:cs="Times New Roman"/>
          <w:szCs w:val="32"/>
          <w:u w:color="000000" w:themeColor="text1"/>
        </w:rPr>
        <w:tab/>
        <w:t>(D)</w:t>
      </w:r>
      <w:r w:rsidRPr="009C4CA0">
        <w:rPr>
          <w:rFonts w:cs="Times New Roman"/>
          <w:szCs w:val="32"/>
          <w:u w:color="000000" w:themeColor="text1"/>
        </w:rPr>
        <w:tab/>
        <w:t>Notwithstanding any other provision of this section, upon retirement for disability after October 15, 1992, at any age, a member must receive a disability retirement allowance equal to at least fifteen percent of his average final compensation.</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(E)(1)</w:t>
      </w:r>
      <w:r w:rsidRPr="009C4CA0">
        <w:rPr>
          <w:rFonts w:cs="Times New Roman"/>
          <w:szCs w:val="32"/>
          <w:u w:color="000000" w:themeColor="text1"/>
        </w:rPr>
        <w:tab/>
        <w:t>Upon retirement for disability based on an application for disability benefits received by the system after December 31, 2013, a Class One member shall receive a disability retirement allowance equal to one and forty</w:t>
      </w:r>
      <w:r>
        <w:rPr>
          <w:rFonts w:cs="Times New Roman"/>
          <w:szCs w:val="32"/>
          <w:u w:color="000000" w:themeColor="text1"/>
        </w:rPr>
        <w:noBreakHyphen/>
      </w:r>
      <w:r w:rsidRPr="009C4CA0">
        <w:rPr>
          <w:rFonts w:cs="Times New Roman"/>
          <w:szCs w:val="32"/>
          <w:u w:color="000000" w:themeColor="text1"/>
        </w:rPr>
        <w:t>five hundredths percent of his average final compensation multiplied by the number of years of his creditable service as of the date of retirement, without reduction because of commencement before the normal retirement date.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r>
      <w:r w:rsidRPr="009C4CA0">
        <w:rPr>
          <w:rFonts w:cs="Times New Roman"/>
          <w:szCs w:val="32"/>
          <w:u w:color="000000" w:themeColor="text1"/>
        </w:rPr>
        <w:tab/>
        <w:t>(2)</w:t>
      </w:r>
      <w:r w:rsidRPr="009C4CA0">
        <w:rPr>
          <w:rFonts w:cs="Times New Roman"/>
          <w:szCs w:val="32"/>
          <w:u w:color="000000" w:themeColor="text1"/>
        </w:rPr>
        <w:tab/>
        <w:t>Upon retirement for disability based on an application for disability benefits received by the system after December 31, 2013, a Class Two or Class Three member shall receive a disability retirement allowance equal to one and eighty</w:t>
      </w:r>
      <w:r>
        <w:rPr>
          <w:rFonts w:cs="Times New Roman"/>
          <w:szCs w:val="32"/>
          <w:u w:color="000000" w:themeColor="text1"/>
        </w:rPr>
        <w:noBreakHyphen/>
      </w:r>
      <w:r w:rsidRPr="009C4CA0">
        <w:rPr>
          <w:rFonts w:cs="Times New Roman"/>
          <w:szCs w:val="32"/>
          <w:u w:color="000000" w:themeColor="text1"/>
        </w:rPr>
        <w:t>two hundredths percent of his average final compensation, multiplied by the number of years of his creditable service as of the date of retirement, without reduction because of commencement before the normal retirement date.”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C.</w:t>
      </w:r>
      <w:r w:rsidRPr="009C4CA0">
        <w:rPr>
          <w:rFonts w:cs="Times New Roman"/>
          <w:szCs w:val="32"/>
          <w:u w:color="000000" w:themeColor="text1"/>
        </w:rPr>
        <w:tab/>
      </w:r>
      <w:r w:rsidRPr="009C4CA0">
        <w:rPr>
          <w:rFonts w:cs="Times New Roman"/>
          <w:szCs w:val="32"/>
          <w:u w:color="000000" w:themeColor="text1"/>
        </w:rPr>
        <w:tab/>
        <w:t>Section 9</w:t>
      </w:r>
      <w:r>
        <w:rPr>
          <w:rFonts w:cs="Times New Roman"/>
          <w:szCs w:val="32"/>
          <w:u w:color="000000" w:themeColor="text1"/>
        </w:rPr>
        <w:noBreakHyphen/>
      </w:r>
      <w:r w:rsidRPr="009C4CA0">
        <w:rPr>
          <w:rFonts w:cs="Times New Roman"/>
          <w:szCs w:val="32"/>
          <w:u w:color="000000" w:themeColor="text1"/>
        </w:rPr>
        <w:t>1</w:t>
      </w:r>
      <w:r>
        <w:rPr>
          <w:rFonts w:cs="Times New Roman"/>
          <w:szCs w:val="32"/>
          <w:u w:color="000000" w:themeColor="text1"/>
        </w:rPr>
        <w:noBreakHyphen/>
      </w:r>
      <w:r w:rsidRPr="009C4CA0">
        <w:rPr>
          <w:rFonts w:cs="Times New Roman"/>
          <w:szCs w:val="32"/>
          <w:u w:color="000000" w:themeColor="text1"/>
        </w:rPr>
        <w:t>1570 of the 1976 Code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“Section 9</w:t>
      </w:r>
      <w:r>
        <w:rPr>
          <w:rFonts w:cs="Times New Roman"/>
          <w:szCs w:val="32"/>
          <w:u w:color="000000" w:themeColor="text1"/>
        </w:rPr>
        <w:noBreakHyphen/>
      </w:r>
      <w:r w:rsidRPr="009C4CA0">
        <w:rPr>
          <w:rFonts w:cs="Times New Roman"/>
          <w:szCs w:val="32"/>
          <w:u w:color="000000" w:themeColor="text1"/>
        </w:rPr>
        <w:t>1</w:t>
      </w:r>
      <w:r>
        <w:rPr>
          <w:rFonts w:cs="Times New Roman"/>
          <w:szCs w:val="32"/>
          <w:u w:color="000000" w:themeColor="text1"/>
        </w:rPr>
        <w:noBreakHyphen/>
      </w:r>
      <w:r w:rsidRPr="009C4CA0">
        <w:rPr>
          <w:rFonts w:cs="Times New Roman"/>
          <w:szCs w:val="32"/>
          <w:u w:color="000000" w:themeColor="text1"/>
        </w:rPr>
        <w:t>1570.</w:t>
      </w:r>
      <w:r w:rsidRPr="009C4CA0">
        <w:rPr>
          <w:rFonts w:cs="Times New Roman"/>
          <w:szCs w:val="32"/>
          <w:u w:color="000000" w:themeColor="text1"/>
        </w:rPr>
        <w:tab/>
        <w:t>(A)</w:t>
      </w:r>
      <w:r w:rsidRPr="009C4CA0">
        <w:rPr>
          <w:rFonts w:cs="Times New Roman"/>
          <w:szCs w:val="32"/>
          <w:u w:color="000000" w:themeColor="text1"/>
        </w:rPr>
        <w:tab/>
        <w:t>Once each year during the first five years following the retirement of a member on a disability retirement allowance and once in every three</w:t>
      </w:r>
      <w:r>
        <w:rPr>
          <w:rFonts w:cs="Times New Roman"/>
          <w:szCs w:val="32"/>
          <w:u w:color="000000" w:themeColor="text1"/>
        </w:rPr>
        <w:noBreakHyphen/>
      </w:r>
      <w:r w:rsidRPr="009C4CA0">
        <w:rPr>
          <w:rFonts w:cs="Times New Roman"/>
          <w:szCs w:val="32"/>
          <w:u w:color="000000" w:themeColor="text1"/>
        </w:rPr>
        <w:t>year period thereafter the board may, and upon his application, require any disability beneficiary who has not yet attained the age of sixty</w:t>
      </w:r>
      <w:r>
        <w:rPr>
          <w:rFonts w:cs="Times New Roman"/>
          <w:szCs w:val="32"/>
          <w:u w:color="000000" w:themeColor="text1"/>
        </w:rPr>
        <w:noBreakHyphen/>
      </w:r>
      <w:r w:rsidRPr="009C4CA0">
        <w:rPr>
          <w:rFonts w:cs="Times New Roman"/>
          <w:szCs w:val="32"/>
          <w:u w:color="000000" w:themeColor="text1"/>
        </w:rPr>
        <w:t>five years to undergo a medical examination to be made at the place of residence of the beneficiary or other place mutually agreed upon by a physician designated by the board.  If any disability beneficiary who has not yet attained the age of sixty</w:t>
      </w:r>
      <w:r>
        <w:rPr>
          <w:rFonts w:cs="Times New Roman"/>
          <w:szCs w:val="32"/>
          <w:u w:color="000000" w:themeColor="text1"/>
        </w:rPr>
        <w:noBreakHyphen/>
      </w:r>
      <w:r w:rsidRPr="009C4CA0">
        <w:rPr>
          <w:rFonts w:cs="Times New Roman"/>
          <w:szCs w:val="32"/>
          <w:u w:color="000000" w:themeColor="text1"/>
        </w:rPr>
        <w:t>five years refuses to submit to at least one medical examination in any such year by a physician designated by the board the member</w:t>
      </w:r>
      <w:r w:rsidRPr="004478BD">
        <w:rPr>
          <w:rFonts w:cs="Times New Roman"/>
          <w:szCs w:val="32"/>
          <w:u w:color="000000" w:themeColor="text1"/>
        </w:rPr>
        <w:t>’</w:t>
      </w:r>
      <w:r w:rsidRPr="009C4CA0">
        <w:rPr>
          <w:rFonts w:cs="Times New Roman"/>
          <w:szCs w:val="32"/>
          <w:u w:color="000000" w:themeColor="text1"/>
        </w:rPr>
        <w:t>s disability retirement allowance may be discontinued until the member</w:t>
      </w:r>
      <w:r w:rsidRPr="004478BD">
        <w:rPr>
          <w:rFonts w:cs="Times New Roman"/>
          <w:szCs w:val="32"/>
          <w:u w:color="000000" w:themeColor="text1"/>
        </w:rPr>
        <w:t>’</w:t>
      </w:r>
      <w:r w:rsidRPr="009C4CA0">
        <w:rPr>
          <w:rFonts w:cs="Times New Roman"/>
          <w:szCs w:val="32"/>
          <w:u w:color="000000" w:themeColor="text1"/>
        </w:rPr>
        <w:t>s withdrawal of refusal and if the member</w:t>
      </w:r>
      <w:r w:rsidRPr="004478BD">
        <w:rPr>
          <w:rFonts w:cs="Times New Roman"/>
          <w:szCs w:val="32"/>
          <w:u w:color="000000" w:themeColor="text1"/>
        </w:rPr>
        <w:t>’</w:t>
      </w:r>
      <w:r w:rsidRPr="009C4CA0">
        <w:rPr>
          <w:rFonts w:cs="Times New Roman"/>
          <w:szCs w:val="32"/>
          <w:u w:color="000000" w:themeColor="text1"/>
        </w:rPr>
        <w:t>s refusal continues for one year, all the member</w:t>
      </w:r>
      <w:r w:rsidRPr="004478BD">
        <w:rPr>
          <w:rFonts w:cs="Times New Roman"/>
          <w:szCs w:val="32"/>
          <w:u w:color="000000" w:themeColor="text1"/>
        </w:rPr>
        <w:t>’</w:t>
      </w:r>
      <w:r w:rsidRPr="009C4CA0">
        <w:rPr>
          <w:rFonts w:cs="Times New Roman"/>
          <w:szCs w:val="32"/>
          <w:u w:color="000000" w:themeColor="text1"/>
        </w:rPr>
        <w:t>s rights in and to the member</w:t>
      </w:r>
      <w:r w:rsidRPr="004478BD">
        <w:rPr>
          <w:rFonts w:cs="Times New Roman"/>
          <w:szCs w:val="32"/>
          <w:u w:color="000000" w:themeColor="text1"/>
        </w:rPr>
        <w:t>’</w:t>
      </w:r>
      <w:r w:rsidRPr="009C4CA0">
        <w:rPr>
          <w:rFonts w:cs="Times New Roman"/>
          <w:szCs w:val="32"/>
          <w:u w:color="000000" w:themeColor="text1"/>
        </w:rPr>
        <w:t>s disability retirement allowance may be revoked by the board.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(B)</w:t>
      </w:r>
      <w:r w:rsidRPr="009C4CA0">
        <w:rPr>
          <w:rFonts w:cs="Times New Roman"/>
          <w:szCs w:val="32"/>
          <w:u w:color="000000" w:themeColor="text1"/>
        </w:rPr>
        <w:tab/>
        <w:t>A member who is retired on a disability retirement allowance based upon an application received by the system after December 31, 2013, and who has not yet attained the age of sixty</w:t>
      </w:r>
      <w:r>
        <w:rPr>
          <w:rFonts w:cs="Times New Roman"/>
          <w:szCs w:val="32"/>
          <w:u w:color="000000" w:themeColor="text1"/>
        </w:rPr>
        <w:noBreakHyphen/>
      </w:r>
      <w:r w:rsidRPr="009C4CA0">
        <w:rPr>
          <w:rFonts w:cs="Times New Roman"/>
          <w:szCs w:val="32"/>
          <w:u w:color="000000" w:themeColor="text1"/>
        </w:rPr>
        <w:t>five years annually shall provide proof to the system that the member remains qualified for the receipt of Social Security disability benefits within thirty days of the anniversary of his retirement date.  A member</w:t>
      </w:r>
      <w:r w:rsidRPr="004478BD">
        <w:rPr>
          <w:rFonts w:cs="Times New Roman"/>
          <w:szCs w:val="32"/>
          <w:u w:color="000000" w:themeColor="text1"/>
        </w:rPr>
        <w:t>’</w:t>
      </w:r>
      <w:r w:rsidRPr="009C4CA0">
        <w:rPr>
          <w:rFonts w:cs="Times New Roman"/>
          <w:szCs w:val="32"/>
          <w:u w:color="000000" w:themeColor="text1"/>
        </w:rPr>
        <w:t>s disability retirement allowance ceases upon a determination by the Social Security Administration that the member is no longer entitled to Social Security disability benefits for any reason. If any disability beneficiary who has not yet attained the age of sixty</w:t>
      </w:r>
      <w:r>
        <w:rPr>
          <w:rFonts w:cs="Times New Roman"/>
          <w:szCs w:val="32"/>
          <w:u w:color="000000" w:themeColor="text1"/>
        </w:rPr>
        <w:noBreakHyphen/>
      </w:r>
      <w:r w:rsidRPr="009C4CA0">
        <w:rPr>
          <w:rFonts w:cs="Times New Roman"/>
          <w:szCs w:val="32"/>
          <w:u w:color="000000" w:themeColor="text1"/>
        </w:rPr>
        <w:t>five years refuses to provide proof of disability required by the board, the member</w:t>
      </w:r>
      <w:r w:rsidRPr="004478BD">
        <w:rPr>
          <w:rFonts w:cs="Times New Roman"/>
          <w:szCs w:val="32"/>
          <w:u w:color="000000" w:themeColor="text1"/>
        </w:rPr>
        <w:t>’</w:t>
      </w:r>
      <w:r w:rsidRPr="009C4CA0">
        <w:rPr>
          <w:rFonts w:cs="Times New Roman"/>
          <w:szCs w:val="32"/>
          <w:u w:color="000000" w:themeColor="text1"/>
        </w:rPr>
        <w:t>s disability retirement allowance must be discontinued until the member provides such proof.  If a member</w:t>
      </w:r>
      <w:r w:rsidRPr="004478BD">
        <w:rPr>
          <w:rFonts w:cs="Times New Roman"/>
          <w:szCs w:val="32"/>
          <w:u w:color="000000" w:themeColor="text1"/>
        </w:rPr>
        <w:t>’</w:t>
      </w:r>
      <w:r w:rsidRPr="009C4CA0">
        <w:rPr>
          <w:rFonts w:cs="Times New Roman"/>
          <w:szCs w:val="32"/>
          <w:u w:color="000000" w:themeColor="text1"/>
        </w:rPr>
        <w:t>s refusal to provide proof that the member remains qualified for Social Security disability benefits continues for one year, all of the member</w:t>
      </w:r>
      <w:r w:rsidRPr="004478BD">
        <w:rPr>
          <w:rFonts w:cs="Times New Roman"/>
          <w:szCs w:val="32"/>
          <w:u w:color="000000" w:themeColor="text1"/>
        </w:rPr>
        <w:t>’</w:t>
      </w:r>
      <w:r w:rsidRPr="009C4CA0">
        <w:rPr>
          <w:rFonts w:cs="Times New Roman"/>
          <w:szCs w:val="32"/>
          <w:u w:color="000000" w:themeColor="text1"/>
        </w:rPr>
        <w:t>s rights in and to the member</w:t>
      </w:r>
      <w:r w:rsidRPr="004478BD">
        <w:rPr>
          <w:rFonts w:cs="Times New Roman"/>
          <w:szCs w:val="32"/>
          <w:u w:color="000000" w:themeColor="text1"/>
        </w:rPr>
        <w:t>’</w:t>
      </w:r>
      <w:r w:rsidRPr="009C4CA0">
        <w:rPr>
          <w:rFonts w:cs="Times New Roman"/>
          <w:szCs w:val="32"/>
          <w:u w:color="000000" w:themeColor="text1"/>
        </w:rPr>
        <w:t>s disability retirement allowance pursuant to Section 9</w:t>
      </w:r>
      <w:r>
        <w:rPr>
          <w:rFonts w:cs="Times New Roman"/>
          <w:szCs w:val="32"/>
          <w:u w:color="000000" w:themeColor="text1"/>
        </w:rPr>
        <w:noBreakHyphen/>
      </w:r>
      <w:r w:rsidRPr="009C4CA0">
        <w:rPr>
          <w:rFonts w:cs="Times New Roman"/>
          <w:szCs w:val="32"/>
          <w:u w:color="000000" w:themeColor="text1"/>
        </w:rPr>
        <w:t>1</w:t>
      </w:r>
      <w:r>
        <w:rPr>
          <w:rFonts w:cs="Times New Roman"/>
          <w:szCs w:val="32"/>
          <w:u w:color="000000" w:themeColor="text1"/>
        </w:rPr>
        <w:noBreakHyphen/>
      </w:r>
      <w:r w:rsidRPr="009C4CA0">
        <w:rPr>
          <w:rFonts w:cs="Times New Roman"/>
          <w:szCs w:val="32"/>
          <w:u w:color="000000" w:themeColor="text1"/>
        </w:rPr>
        <w:t>1540 may be revoked by the board.”</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rsidR="00E22C74" w:rsidRPr="00BF575E"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32"/>
          <w:u w:color="000000" w:themeColor="text1"/>
        </w:rPr>
      </w:pPr>
      <w:r>
        <w:rPr>
          <w:rFonts w:cs="Times New Roman"/>
          <w:b/>
          <w:szCs w:val="32"/>
          <w:u w:color="000000" w:themeColor="text1"/>
        </w:rPr>
        <w:t>Retirement allowance calculation</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szCs w:val="32"/>
          <w:u w:color="000000" w:themeColor="text1"/>
        </w:rPr>
        <w:t>SECTION</w:t>
      </w:r>
      <w:r w:rsidRPr="009C4CA0">
        <w:rPr>
          <w:rFonts w:cs="Times New Roman"/>
          <w:szCs w:val="32"/>
          <w:u w:color="000000" w:themeColor="text1"/>
        </w:rPr>
        <w:tab/>
      </w:r>
      <w:r w:rsidRPr="009C4CA0">
        <w:rPr>
          <w:rFonts w:cs="Times New Roman"/>
        </w:rPr>
        <w:t>11.</w:t>
      </w:r>
      <w:r w:rsidRPr="009C4CA0">
        <w:rPr>
          <w:rFonts w:cs="Times New Roman"/>
        </w:rPr>
        <w:tab/>
        <w:t>Section 9</w:t>
      </w:r>
      <w:r>
        <w:rPr>
          <w:rFonts w:cs="Times New Roman"/>
        </w:rPr>
        <w:noBreakHyphen/>
      </w:r>
      <w:r w:rsidRPr="009C4CA0">
        <w:rPr>
          <w:rFonts w:cs="Times New Roman"/>
        </w:rPr>
        <w:t>1</w:t>
      </w:r>
      <w:r>
        <w:rPr>
          <w:rFonts w:cs="Times New Roman"/>
        </w:rPr>
        <w:noBreakHyphen/>
      </w:r>
      <w:r w:rsidRPr="009C4CA0">
        <w:rPr>
          <w:rFonts w:cs="Times New Roman"/>
        </w:rPr>
        <w:t>1550 of the 1976 Code, as last amended by Act 1 of 2001, is further amended by adding a new subsection at the end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snapToGrid w:val="0"/>
        </w:rPr>
        <w:tab/>
        <w:t>“</w:t>
      </w:r>
      <w:r w:rsidRPr="009C4CA0">
        <w:rPr>
          <w:rFonts w:cs="Times New Roman"/>
        </w:rPr>
        <w:t>(C)</w:t>
      </w:r>
      <w:r w:rsidRPr="009C4CA0">
        <w:rPr>
          <w:rFonts w:cs="Times New Roman"/>
        </w:rPr>
        <w:tab/>
        <w:t>Upon retirement from service after June 30, 2012, a Class Three member shall receive a service retirement allowance computed as follows: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(1)</w:t>
      </w:r>
      <w:r w:rsidRPr="009C4CA0">
        <w:rPr>
          <w:rFonts w:cs="Times New Roman"/>
        </w:rPr>
        <w:tab/>
        <w:t>If the member</w:t>
      </w:r>
      <w:r w:rsidRPr="004478BD">
        <w:rPr>
          <w:rFonts w:cs="Times New Roman"/>
        </w:rPr>
        <w:t>’</w:t>
      </w:r>
      <w:r w:rsidRPr="009C4CA0">
        <w:rPr>
          <w:rFonts w:cs="Times New Roman"/>
        </w:rPr>
        <w:t>s service retirement date occurs on or after his sixty</w:t>
      </w:r>
      <w:r>
        <w:rPr>
          <w:rFonts w:cs="Times New Roman"/>
        </w:rPr>
        <w:noBreakHyphen/>
      </w:r>
      <w:r w:rsidRPr="009C4CA0">
        <w:rPr>
          <w:rFonts w:cs="Times New Roman"/>
        </w:rPr>
        <w:t>fifth birthday or if the member has satisfied the rule of ninety requirement, the allowance must be equal to one and eighty</w:t>
      </w:r>
      <w:r>
        <w:rPr>
          <w:rFonts w:cs="Times New Roman"/>
        </w:rPr>
        <w:noBreakHyphen/>
      </w:r>
      <w:r w:rsidRPr="009C4CA0">
        <w:rPr>
          <w:rFonts w:cs="Times New Roman"/>
        </w:rPr>
        <w:t>two hundredths percent of the member</w:t>
      </w:r>
      <w:r w:rsidRPr="004478BD">
        <w:rPr>
          <w:rFonts w:cs="Times New Roman"/>
        </w:rPr>
        <w:t>’</w:t>
      </w:r>
      <w:r w:rsidRPr="009C4CA0">
        <w:rPr>
          <w:rFonts w:cs="Times New Roman"/>
        </w:rPr>
        <w:t>s average final compensation, multiplied by the number of years of the member</w:t>
      </w:r>
      <w:r w:rsidRPr="004478BD">
        <w:rPr>
          <w:rFonts w:cs="Times New Roman"/>
        </w:rPr>
        <w:t>’</w:t>
      </w:r>
      <w:r w:rsidRPr="009C4CA0">
        <w:rPr>
          <w:rFonts w:cs="Times New Roman"/>
        </w:rPr>
        <w:t>s creditable service.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C4CA0">
        <w:rPr>
          <w:rFonts w:cs="Times New Roman"/>
        </w:rPr>
        <w:tab/>
      </w:r>
      <w:r w:rsidRPr="009C4CA0">
        <w:rPr>
          <w:rFonts w:cs="Times New Roman"/>
        </w:rPr>
        <w:tab/>
        <w:t>(2)</w:t>
      </w:r>
      <w:r w:rsidRPr="009C4CA0">
        <w:rPr>
          <w:rFonts w:cs="Times New Roman"/>
        </w:rPr>
        <w:tab/>
        <w:t>If the member</w:t>
      </w:r>
      <w:r w:rsidRPr="004478BD">
        <w:rPr>
          <w:rFonts w:cs="Times New Roman"/>
        </w:rPr>
        <w:t>’</w:t>
      </w:r>
      <w:r w:rsidRPr="009C4CA0">
        <w:rPr>
          <w:rFonts w:cs="Times New Roman"/>
        </w:rPr>
        <w:t>s service retirement date occurs before his sixty</w:t>
      </w:r>
      <w:r>
        <w:rPr>
          <w:rFonts w:cs="Times New Roman"/>
        </w:rPr>
        <w:noBreakHyphen/>
      </w:r>
      <w:r w:rsidRPr="009C4CA0">
        <w:rPr>
          <w:rFonts w:cs="Times New Roman"/>
        </w:rPr>
        <w:t>fifth birthday and before he satisfies the rule of ninety requirement the member</w:t>
      </w:r>
      <w:r w:rsidRPr="004478BD">
        <w:rPr>
          <w:rFonts w:cs="Times New Roman"/>
        </w:rPr>
        <w:t>’</w:t>
      </w:r>
      <w:r w:rsidRPr="009C4CA0">
        <w:rPr>
          <w:rFonts w:cs="Times New Roman"/>
        </w:rPr>
        <w:t>s service retirement allowance is computed as in item (1) of this subsection but is reduced by five</w:t>
      </w:r>
      <w:r>
        <w:rPr>
          <w:rFonts w:cs="Times New Roman"/>
        </w:rPr>
        <w:noBreakHyphen/>
      </w:r>
      <w:r w:rsidRPr="009C4CA0">
        <w:rPr>
          <w:rFonts w:cs="Times New Roman"/>
        </w:rPr>
        <w:t>twelfths of one percent thereof for each month, prorated for periods less than a month, by which his retirement date precedes the first day of the month coincident with or next following his sixty</w:t>
      </w:r>
      <w:r>
        <w:rPr>
          <w:rFonts w:cs="Times New Roman"/>
        </w:rPr>
        <w:noBreakHyphen/>
      </w:r>
      <w:r w:rsidRPr="009C4CA0">
        <w:rPr>
          <w:rFonts w:cs="Times New Roman"/>
        </w:rPr>
        <w:t>fifth birthday.”</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22C74" w:rsidRPr="00BF575E"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Return of contributions, allowance eligibility</w:t>
      </w:r>
    </w:p>
    <w:p w:rsidR="00E22C74"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snapToGrid w:val="0"/>
        </w:rPr>
        <w:t>SECTION</w:t>
      </w:r>
      <w:r w:rsidRPr="009C4CA0">
        <w:rPr>
          <w:rFonts w:cs="Times New Roman"/>
          <w:snapToGrid w:val="0"/>
        </w:rPr>
        <w:tab/>
      </w:r>
      <w:r w:rsidRPr="009C4CA0">
        <w:rPr>
          <w:rFonts w:cs="Times New Roman"/>
        </w:rPr>
        <w:t>12.</w:t>
      </w:r>
      <w:r w:rsidRPr="009C4CA0">
        <w:rPr>
          <w:rFonts w:cs="Times New Roman"/>
        </w:rPr>
        <w:tab/>
      </w:r>
      <w:r w:rsidRPr="009C4CA0">
        <w:rPr>
          <w:rFonts w:cs="Times New Roman"/>
          <w:snapToGrid w:val="0"/>
        </w:rPr>
        <w:t>The first undesignated paragraph of Section 9</w:t>
      </w:r>
      <w:r>
        <w:rPr>
          <w:rFonts w:cs="Times New Roman"/>
          <w:snapToGrid w:val="0"/>
        </w:rPr>
        <w:noBreakHyphen/>
      </w:r>
      <w:r w:rsidRPr="009C4CA0">
        <w:rPr>
          <w:rFonts w:cs="Times New Roman"/>
          <w:snapToGrid w:val="0"/>
        </w:rPr>
        <w:t>1</w:t>
      </w:r>
      <w:r>
        <w:rPr>
          <w:rFonts w:cs="Times New Roman"/>
          <w:snapToGrid w:val="0"/>
        </w:rPr>
        <w:noBreakHyphen/>
      </w:r>
      <w:r w:rsidRPr="009C4CA0">
        <w:rPr>
          <w:rFonts w:cs="Times New Roman"/>
          <w:snapToGrid w:val="0"/>
        </w:rPr>
        <w:t>1650 of the 1976 Code, as last amended by Act 387 of 2000, is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C4CA0">
        <w:rPr>
          <w:rFonts w:cs="Times New Roman"/>
          <w:snapToGrid w:val="0"/>
        </w:rPr>
        <w:tab/>
        <w:t>“</w:t>
      </w:r>
      <w:r w:rsidRPr="009C4CA0">
        <w:rPr>
          <w:rFonts w:cs="Times New Roman"/>
        </w:rPr>
        <w:t>If a member ceases to be a teacher or employee except by death or retirement, the member must be paid within six months after the member</w:t>
      </w:r>
      <w:r w:rsidRPr="004478BD">
        <w:rPr>
          <w:rFonts w:cs="Times New Roman"/>
        </w:rPr>
        <w:t>’</w:t>
      </w:r>
      <w:r w:rsidRPr="009C4CA0">
        <w:rPr>
          <w:rFonts w:cs="Times New Roman"/>
        </w:rPr>
        <w:t>s demand for payment, but not less than ninety days after ceasing to be a teacher or employee, the sum of the member</w:t>
      </w:r>
      <w:r w:rsidRPr="004478BD">
        <w:rPr>
          <w:rFonts w:cs="Times New Roman"/>
        </w:rPr>
        <w:t>’</w:t>
      </w:r>
      <w:r w:rsidRPr="009C4CA0">
        <w:rPr>
          <w:rFonts w:cs="Times New Roman"/>
        </w:rPr>
        <w:t>s contributions and the accumulated regular interest on the contributions.  If the member has five or more years of earned service or eight or more years of such service for a Class Three member, and before the time the member</w:t>
      </w:r>
      <w:r w:rsidRPr="004478BD">
        <w:rPr>
          <w:rFonts w:cs="Times New Roman"/>
        </w:rPr>
        <w:t>’</w:t>
      </w:r>
      <w:r w:rsidRPr="009C4CA0">
        <w:rPr>
          <w:rFonts w:cs="Times New Roman"/>
        </w:rPr>
        <w:t>s membership would otherwise terminate, elects to leave these contributions in the system, the member, unless these contributions are paid to him as provided by this section before the attainment of age sixty, remains a member of the system and is entitled to receive a deferred retirement allowance beginning at age sixty computed as a service retirement allowance in accordance with Section 9</w:t>
      </w:r>
      <w:r>
        <w:rPr>
          <w:rFonts w:cs="Times New Roman"/>
        </w:rPr>
        <w:noBreakHyphen/>
      </w:r>
      <w:r w:rsidRPr="009C4CA0">
        <w:rPr>
          <w:rFonts w:cs="Times New Roman"/>
        </w:rPr>
        <w:t>1</w:t>
      </w:r>
      <w:r>
        <w:rPr>
          <w:rFonts w:cs="Times New Roman"/>
        </w:rPr>
        <w:noBreakHyphen/>
      </w:r>
      <w:r w:rsidRPr="009C4CA0">
        <w:rPr>
          <w:rFonts w:cs="Times New Roman"/>
        </w:rPr>
        <w:t>1550(A) or (B) for Class One and Class Two members and Section 9</w:t>
      </w:r>
      <w:r>
        <w:rPr>
          <w:rFonts w:cs="Times New Roman"/>
        </w:rPr>
        <w:noBreakHyphen/>
      </w:r>
      <w:r w:rsidRPr="009C4CA0">
        <w:rPr>
          <w:rFonts w:cs="Times New Roman"/>
        </w:rPr>
        <w:t>1</w:t>
      </w:r>
      <w:r>
        <w:rPr>
          <w:rFonts w:cs="Times New Roman"/>
        </w:rPr>
        <w:noBreakHyphen/>
      </w:r>
      <w:r w:rsidRPr="009C4CA0">
        <w:rPr>
          <w:rFonts w:cs="Times New Roman"/>
        </w:rPr>
        <w:t>1550(C) for Class Three members.  The employee annuity must be the actuarial equivalent at age sixty of the member</w:t>
      </w:r>
      <w:r w:rsidRPr="004478BD">
        <w:rPr>
          <w:rFonts w:cs="Times New Roman"/>
        </w:rPr>
        <w:t>’</w:t>
      </w:r>
      <w:r w:rsidRPr="009C4CA0">
        <w:rPr>
          <w:rFonts w:cs="Times New Roman"/>
        </w:rPr>
        <w:t>s contributions with the interest credits on the contributions, if any, as allowed by the board.  If a member dies before retirement, the amount of the member</w:t>
      </w:r>
      <w:r w:rsidRPr="004478BD">
        <w:rPr>
          <w:rFonts w:cs="Times New Roman"/>
        </w:rPr>
        <w:t>’</w:t>
      </w:r>
      <w:r w:rsidRPr="009C4CA0">
        <w:rPr>
          <w:rFonts w:cs="Times New Roman"/>
        </w:rPr>
        <w:t>s accumulated contributions must be paid to the member</w:t>
      </w:r>
      <w:r w:rsidRPr="004478BD">
        <w:rPr>
          <w:rFonts w:cs="Times New Roman"/>
        </w:rPr>
        <w:t>’</w:t>
      </w:r>
      <w:r w:rsidRPr="009C4CA0">
        <w:rPr>
          <w:rFonts w:cs="Times New Roman"/>
        </w:rPr>
        <w:t>s estate or to the person the member nominated by written designation, duly acknowledged and filed with the board.”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22C74" w:rsidRPr="00C51F79"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Retirement allowance eligibility</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snapToGrid w:val="0"/>
        </w:rPr>
        <w:t>SECTION</w:t>
      </w:r>
      <w:r w:rsidRPr="009C4CA0">
        <w:rPr>
          <w:rFonts w:cs="Times New Roman"/>
          <w:snapToGrid w:val="0"/>
        </w:rPr>
        <w:tab/>
      </w:r>
      <w:r w:rsidRPr="009C4CA0">
        <w:rPr>
          <w:rFonts w:cs="Times New Roman"/>
        </w:rPr>
        <w:t>13.</w:t>
      </w:r>
      <w:r w:rsidRPr="009C4CA0">
        <w:rPr>
          <w:rFonts w:cs="Times New Roman"/>
        </w:rPr>
        <w:tab/>
        <w:t>Section 9</w:t>
      </w:r>
      <w:r>
        <w:rPr>
          <w:rFonts w:cs="Times New Roman"/>
        </w:rPr>
        <w:noBreakHyphen/>
      </w:r>
      <w:r w:rsidRPr="009C4CA0">
        <w:rPr>
          <w:rFonts w:cs="Times New Roman"/>
        </w:rPr>
        <w:t>1</w:t>
      </w:r>
      <w:r>
        <w:rPr>
          <w:rFonts w:cs="Times New Roman"/>
        </w:rPr>
        <w:noBreakHyphen/>
      </w:r>
      <w:r w:rsidRPr="009C4CA0">
        <w:rPr>
          <w:rFonts w:cs="Times New Roman"/>
        </w:rPr>
        <w:t>1660(A) of the 1976 Code, as last amended by Act 387 of 2000, is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napToGrid w:val="0"/>
        </w:rPr>
        <w:tab/>
        <w:t>“(A)</w:t>
      </w:r>
      <w:r>
        <w:rPr>
          <w:rFonts w:cs="Times New Roman"/>
          <w:snapToGrid w:val="0"/>
        </w:rPr>
        <w:tab/>
      </w:r>
      <w:r w:rsidRPr="009C4CA0">
        <w:rPr>
          <w:rFonts w:cs="Times New Roman"/>
        </w:rPr>
        <w:t>The person nominated by a member to receive the full amount of the member</w:t>
      </w:r>
      <w:r w:rsidRPr="004478BD">
        <w:rPr>
          <w:rFonts w:cs="Times New Roman"/>
        </w:rPr>
        <w:t>’</w:t>
      </w:r>
      <w:r w:rsidRPr="009C4CA0">
        <w:rPr>
          <w:rFonts w:cs="Times New Roman"/>
        </w:rPr>
        <w:t xml:space="preserve">s accumulated contributions if the member dies before retirement may, if the member: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(1)</w:t>
      </w:r>
      <w:r w:rsidRPr="009C4CA0">
        <w:rPr>
          <w:rFonts w:cs="Times New Roman"/>
        </w:rPr>
        <w:tab/>
        <w:t xml:space="preserve">has five or more years of earned service or eight or more years of such service for a Class Three member;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(2)</w:t>
      </w:r>
      <w:r w:rsidRPr="009C4CA0">
        <w:rPr>
          <w:rFonts w:cs="Times New Roman"/>
        </w:rPr>
        <w:tab/>
        <w:t xml:space="preserve">dies while in service; and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(3)</w:t>
      </w:r>
      <w:r w:rsidRPr="009C4CA0">
        <w:rPr>
          <w:rFonts w:cs="Times New Roman"/>
        </w:rPr>
        <w:tab/>
        <w:t>has either attained the age of sixty years or has accumulated fifteen years or more of creditable service, elect to receive in lieu of the accumulated contributions an allowance for life in the same amount as if the deceased member had retired at the time of the member</w:t>
      </w:r>
      <w:r w:rsidRPr="004478BD">
        <w:rPr>
          <w:rFonts w:cs="Times New Roman"/>
        </w:rPr>
        <w:t>’</w:t>
      </w:r>
      <w:r w:rsidRPr="009C4CA0">
        <w:rPr>
          <w:rFonts w:cs="Times New Roman"/>
        </w:rPr>
        <w:t>s death and had named the person as beneficiary under an election of Option B of Section 9</w:t>
      </w:r>
      <w:r>
        <w:rPr>
          <w:rFonts w:cs="Times New Roman"/>
        </w:rPr>
        <w:noBreakHyphen/>
      </w:r>
      <w:r w:rsidRPr="009C4CA0">
        <w:rPr>
          <w:rFonts w:cs="Times New Roman"/>
        </w:rPr>
        <w:t>1</w:t>
      </w:r>
      <w:r>
        <w:rPr>
          <w:rFonts w:cs="Times New Roman"/>
        </w:rPr>
        <w:noBreakHyphen/>
      </w:r>
      <w:r w:rsidRPr="009C4CA0">
        <w:rPr>
          <w:rFonts w:cs="Times New Roman"/>
        </w:rPr>
        <w:t>1620(A).</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C4CA0">
        <w:rPr>
          <w:rFonts w:cs="Times New Roman"/>
        </w:rPr>
        <w:tab/>
        <w:t>For purposes of the benefit calculation, a member who is not yet eligible for service retirement is assumed to be sixty years of age.”</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22C74" w:rsidRPr="00C51F79"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Return to covered employment</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rPr>
      </w:pPr>
      <w:r w:rsidRPr="009C4CA0">
        <w:rPr>
          <w:rFonts w:cs="Times New Roman"/>
          <w:snapToGrid w:val="0"/>
        </w:rPr>
        <w:t>SECTION</w:t>
      </w:r>
      <w:r w:rsidRPr="009C4CA0">
        <w:rPr>
          <w:rFonts w:cs="Times New Roman"/>
          <w:snapToGrid w:val="0"/>
        </w:rPr>
        <w:tab/>
      </w:r>
      <w:r w:rsidRPr="009C4CA0">
        <w:rPr>
          <w:rFonts w:cs="Times New Roman"/>
        </w:rPr>
        <w:t>14.</w:t>
      </w:r>
      <w:r w:rsidRPr="009C4CA0">
        <w:rPr>
          <w:rFonts w:cs="Times New Roman"/>
        </w:rPr>
        <w:tab/>
      </w:r>
      <w:r w:rsidRPr="009C4CA0">
        <w:rPr>
          <w:rFonts w:cs="Times New Roman"/>
          <w:szCs w:val="32"/>
        </w:rPr>
        <w:t>A.</w:t>
      </w:r>
      <w:r w:rsidRPr="009C4CA0">
        <w:rPr>
          <w:rFonts w:cs="Times New Roman"/>
          <w:szCs w:val="32"/>
        </w:rPr>
        <w:tab/>
      </w:r>
      <w:r w:rsidRPr="009C4CA0">
        <w:rPr>
          <w:rFonts w:cs="Times New Roman"/>
          <w:szCs w:val="32"/>
        </w:rPr>
        <w:tab/>
        <w:t>Section 9</w:t>
      </w:r>
      <w:r>
        <w:rPr>
          <w:rFonts w:cs="Times New Roman"/>
          <w:szCs w:val="32"/>
        </w:rPr>
        <w:noBreakHyphen/>
      </w:r>
      <w:r w:rsidRPr="009C4CA0">
        <w:rPr>
          <w:rFonts w:cs="Times New Roman"/>
          <w:szCs w:val="32"/>
        </w:rPr>
        <w:t>1</w:t>
      </w:r>
      <w:r>
        <w:rPr>
          <w:rFonts w:cs="Times New Roman"/>
          <w:szCs w:val="32"/>
        </w:rPr>
        <w:noBreakHyphen/>
      </w:r>
      <w:r w:rsidRPr="009C4CA0">
        <w:rPr>
          <w:rFonts w:cs="Times New Roman"/>
          <w:szCs w:val="32"/>
        </w:rPr>
        <w:t>1790(A) of the 1976 Code, as last amended by Act 153 of 2005, is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rPr>
      </w:pPr>
      <w:r w:rsidRPr="009C4CA0">
        <w:rPr>
          <w:rFonts w:cs="Times New Roman"/>
          <w:szCs w:val="32"/>
        </w:rPr>
        <w:tab/>
        <w:t>“(A)(1)</w:t>
      </w:r>
      <w:r w:rsidRPr="009C4CA0">
        <w:rPr>
          <w:rFonts w:cs="Times New Roman"/>
          <w:szCs w:val="32"/>
        </w:rPr>
        <w:tab/>
        <w:t>A retired member of the system who has been retired for at least thirty consecutive calendar days may be hired and return to employment covered by this system or any other system provided in this title and earn up to ten thousand dollars without affecting the monthly retirement allowance the member is receiving from the system. If the retired member continues in service after earning ten thousand dollars in a calendar year, the member</w:t>
      </w:r>
      <w:r w:rsidRPr="004478BD">
        <w:rPr>
          <w:rFonts w:cs="Times New Roman"/>
          <w:szCs w:val="32"/>
        </w:rPr>
        <w:t>’</w:t>
      </w:r>
      <w:r w:rsidRPr="009C4CA0">
        <w:rPr>
          <w:rFonts w:cs="Times New Roman"/>
          <w:szCs w:val="32"/>
        </w:rPr>
        <w:t>s allowance must be discontinued during his period of service in the remainder of the calendar year.  If the employment continues for at least forty</w:t>
      </w:r>
      <w:r>
        <w:rPr>
          <w:rFonts w:cs="Times New Roman"/>
          <w:szCs w:val="32"/>
        </w:rPr>
        <w:noBreakHyphen/>
      </w:r>
      <w:r w:rsidRPr="009C4CA0">
        <w:rPr>
          <w:rFonts w:cs="Times New Roman"/>
          <w:szCs w:val="32"/>
        </w:rPr>
        <w:t>eight consecutive months, the provisions of Section 9</w:t>
      </w:r>
      <w:r>
        <w:rPr>
          <w:rFonts w:cs="Times New Roman"/>
          <w:szCs w:val="32"/>
        </w:rPr>
        <w:noBreakHyphen/>
      </w:r>
      <w:r w:rsidRPr="009C4CA0">
        <w:rPr>
          <w:rFonts w:cs="Times New Roman"/>
          <w:szCs w:val="32"/>
        </w:rPr>
        <w:t>1</w:t>
      </w:r>
      <w:r>
        <w:rPr>
          <w:rFonts w:cs="Times New Roman"/>
          <w:szCs w:val="32"/>
        </w:rPr>
        <w:noBreakHyphen/>
      </w:r>
      <w:r w:rsidRPr="009C4CA0">
        <w:rPr>
          <w:rFonts w:cs="Times New Roman"/>
          <w:szCs w:val="32"/>
        </w:rPr>
        <w:t>1590 apply.  If a retired member of the system returns to employment covered by this system or any other system provided in this title sooner than thirty days after retirement, the member</w:t>
      </w:r>
      <w:r w:rsidRPr="004478BD">
        <w:rPr>
          <w:rFonts w:cs="Times New Roman"/>
          <w:szCs w:val="32"/>
        </w:rPr>
        <w:t>’</w:t>
      </w:r>
      <w:r w:rsidRPr="009C4CA0">
        <w:rPr>
          <w:rFonts w:cs="Times New Roman"/>
          <w:szCs w:val="32"/>
        </w:rPr>
        <w:t>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rPr>
      </w:pPr>
      <w:r w:rsidRPr="009C4CA0">
        <w:rPr>
          <w:rFonts w:cs="Times New Roman"/>
          <w:szCs w:val="32"/>
          <w:u w:color="000000" w:themeColor="text1"/>
        </w:rPr>
        <w:tab/>
      </w:r>
      <w:r w:rsidRPr="009C4CA0">
        <w:rPr>
          <w:rFonts w:cs="Times New Roman"/>
          <w:szCs w:val="32"/>
          <w:u w:color="000000" w:themeColor="text1"/>
        </w:rPr>
        <w:tab/>
      </w:r>
      <w:r w:rsidRPr="009C4CA0">
        <w:rPr>
          <w:rFonts w:cs="Times New Roman"/>
          <w:szCs w:val="32"/>
        </w:rPr>
        <w:t>(2)</w:t>
      </w:r>
      <w:r w:rsidRPr="009C4CA0">
        <w:rPr>
          <w:rFonts w:cs="Times New Roman"/>
          <w:szCs w:val="32"/>
        </w:rPr>
        <w:tab/>
        <w:t>The earnings limitation imposed pursuant to this item does not apply if the member meets at least one of the following qualifications: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rPr>
      </w:pPr>
      <w:r w:rsidRPr="009C4CA0">
        <w:rPr>
          <w:rFonts w:cs="Times New Roman"/>
          <w:szCs w:val="32"/>
        </w:rPr>
        <w:tab/>
      </w:r>
      <w:r w:rsidRPr="009C4CA0">
        <w:rPr>
          <w:rFonts w:cs="Times New Roman"/>
          <w:szCs w:val="32"/>
        </w:rPr>
        <w:tab/>
      </w:r>
      <w:r w:rsidRPr="009C4CA0">
        <w:rPr>
          <w:rFonts w:cs="Times New Roman"/>
          <w:szCs w:val="32"/>
        </w:rPr>
        <w:tab/>
        <w:t>(a)</w:t>
      </w:r>
      <w:r w:rsidRPr="009C4CA0">
        <w:rPr>
          <w:rFonts w:cs="Times New Roman"/>
          <w:szCs w:val="32"/>
        </w:rPr>
        <w:tab/>
        <w:t>the member retired before January 2, 2013;</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rPr>
      </w:pPr>
      <w:r w:rsidRPr="009C4CA0">
        <w:rPr>
          <w:rFonts w:cs="Times New Roman"/>
          <w:szCs w:val="32"/>
        </w:rPr>
        <w:tab/>
      </w:r>
      <w:r w:rsidRPr="009C4CA0">
        <w:rPr>
          <w:rFonts w:cs="Times New Roman"/>
          <w:szCs w:val="32"/>
        </w:rPr>
        <w:tab/>
      </w:r>
      <w:r w:rsidRPr="009C4CA0">
        <w:rPr>
          <w:rFonts w:cs="Times New Roman"/>
          <w:szCs w:val="32"/>
        </w:rPr>
        <w:tab/>
        <w:t>(b)</w:t>
      </w:r>
      <w:r w:rsidRPr="009C4CA0">
        <w:rPr>
          <w:rFonts w:cs="Times New Roman"/>
          <w:szCs w:val="32"/>
        </w:rPr>
        <w:tab/>
        <w:t>the member has attained the age of sixty</w:t>
      </w:r>
      <w:r>
        <w:rPr>
          <w:rFonts w:cs="Times New Roman"/>
          <w:szCs w:val="32"/>
        </w:rPr>
        <w:noBreakHyphen/>
      </w:r>
      <w:r w:rsidRPr="009C4CA0">
        <w:rPr>
          <w:rFonts w:cs="Times New Roman"/>
          <w:szCs w:val="32"/>
        </w:rPr>
        <w:t>two years at retirement; or</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rPr>
      </w:pPr>
      <w:r w:rsidRPr="009C4CA0">
        <w:rPr>
          <w:rFonts w:cs="Times New Roman"/>
          <w:szCs w:val="32"/>
        </w:rPr>
        <w:tab/>
      </w:r>
      <w:r w:rsidRPr="009C4CA0">
        <w:rPr>
          <w:rFonts w:cs="Times New Roman"/>
          <w:szCs w:val="32"/>
        </w:rPr>
        <w:tab/>
      </w:r>
      <w:r w:rsidRPr="009C4CA0">
        <w:rPr>
          <w:rFonts w:cs="Times New Roman"/>
          <w:szCs w:val="32"/>
        </w:rPr>
        <w:tab/>
        <w:t>(c)</w:t>
      </w:r>
      <w:r w:rsidRPr="009C4CA0">
        <w:rPr>
          <w:rFonts w:cs="Times New Roman"/>
          <w:szCs w:val="32"/>
        </w:rPr>
        <w:tab/>
        <w:t>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rPr>
      </w:pPr>
      <w:r w:rsidRPr="009C4CA0">
        <w:rPr>
          <w:rFonts w:cs="Times New Roman"/>
          <w:szCs w:val="32"/>
        </w:rPr>
        <w:t>B.</w:t>
      </w:r>
      <w:r w:rsidRPr="009C4CA0">
        <w:rPr>
          <w:rFonts w:cs="Times New Roman"/>
          <w:szCs w:val="32"/>
        </w:rPr>
        <w:tab/>
      </w:r>
      <w:r w:rsidRPr="009C4CA0">
        <w:rPr>
          <w:rFonts w:cs="Times New Roman"/>
          <w:szCs w:val="32"/>
        </w:rPr>
        <w:tab/>
        <w:t>Upon approval of this act by the Governor, this section takes effect January 2, 2013.</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rPr>
      </w:pPr>
    </w:p>
    <w:p w:rsidR="00E22C74" w:rsidRPr="00C51F79"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32"/>
        </w:rPr>
      </w:pPr>
      <w:r>
        <w:rPr>
          <w:rFonts w:cs="Times New Roman"/>
          <w:b/>
          <w:szCs w:val="32"/>
        </w:rPr>
        <w:t>TERI</w:t>
      </w: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rPr>
      </w:pP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szCs w:val="32"/>
        </w:rPr>
        <w:t>SECTION</w:t>
      </w:r>
      <w:r w:rsidRPr="009C4CA0">
        <w:rPr>
          <w:rFonts w:cs="Times New Roman"/>
          <w:szCs w:val="32"/>
        </w:rPr>
        <w:tab/>
      </w:r>
      <w:r w:rsidRPr="009C4CA0">
        <w:rPr>
          <w:rFonts w:cs="Times New Roman"/>
        </w:rPr>
        <w:t>15.</w:t>
      </w:r>
      <w:r w:rsidRPr="009C4CA0">
        <w:rPr>
          <w:rFonts w:cs="Times New Roman"/>
        </w:rPr>
        <w:tab/>
        <w:t>Section 9</w:t>
      </w:r>
      <w:r>
        <w:rPr>
          <w:rFonts w:cs="Times New Roman"/>
        </w:rPr>
        <w:noBreakHyphen/>
      </w:r>
      <w:r w:rsidRPr="009C4CA0">
        <w:rPr>
          <w:rFonts w:cs="Times New Roman"/>
        </w:rPr>
        <w:t>1</w:t>
      </w:r>
      <w:r>
        <w:rPr>
          <w:rFonts w:cs="Times New Roman"/>
        </w:rPr>
        <w:noBreakHyphen/>
      </w:r>
      <w:r w:rsidRPr="009C4CA0">
        <w:rPr>
          <w:rFonts w:cs="Times New Roman"/>
        </w:rPr>
        <w:t>2210 of the 1976 Code, as last amended by Act 112 of 2007, is further amended by adding a new subsection at the end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“(J)</w:t>
      </w:r>
      <w:r w:rsidRPr="009C4CA0">
        <w:rPr>
          <w:rFonts w:cs="Times New Roman"/>
        </w:rPr>
        <w:tab/>
        <w:t>Notwithstanding any other provision of this section, a member who begins participation after June 30, 2012, shall end his participation no later than the fifth anniversary of the date the member commenced participation in the program, or June 30, 2018, whichever is earlier.  A member</w:t>
      </w:r>
      <w:r w:rsidRPr="004478BD">
        <w:rPr>
          <w:rFonts w:cs="Times New Roman"/>
        </w:rPr>
        <w:t>’</w:t>
      </w:r>
      <w:r w:rsidRPr="009C4CA0">
        <w:rPr>
          <w:rFonts w:cs="Times New Roman"/>
        </w:rPr>
        <w:t>s participation may not continue after June 30, 2018, under any circumstance.”</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C51F79"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SECTION</w:t>
      </w:r>
      <w:r w:rsidRPr="009C4CA0">
        <w:rPr>
          <w:rFonts w:cs="Times New Roman"/>
        </w:rPr>
        <w:tab/>
        <w:t>16.</w:t>
      </w:r>
      <w:r w:rsidRPr="009C4CA0">
        <w:rPr>
          <w:rFonts w:cs="Times New Roman"/>
        </w:rPr>
        <w:tab/>
        <w:t>Section 9</w:t>
      </w:r>
      <w:r>
        <w:rPr>
          <w:rFonts w:cs="Times New Roman"/>
        </w:rPr>
        <w:noBreakHyphen/>
      </w:r>
      <w:r w:rsidRPr="009C4CA0">
        <w:rPr>
          <w:rFonts w:cs="Times New Roman"/>
        </w:rPr>
        <w:t>1</w:t>
      </w:r>
      <w:r>
        <w:rPr>
          <w:rFonts w:cs="Times New Roman"/>
        </w:rPr>
        <w:noBreakHyphen/>
      </w:r>
      <w:r w:rsidRPr="009C4CA0">
        <w:rPr>
          <w:rFonts w:cs="Times New Roman"/>
        </w:rPr>
        <w:t>1810 of the 1976 Code is repealed.  Section 9</w:t>
      </w:r>
      <w:r>
        <w:rPr>
          <w:rFonts w:cs="Times New Roman"/>
        </w:rPr>
        <w:noBreakHyphen/>
      </w:r>
      <w:r w:rsidRPr="009C4CA0">
        <w:rPr>
          <w:rFonts w:cs="Times New Roman"/>
        </w:rPr>
        <w:t>1</w:t>
      </w:r>
      <w:r>
        <w:rPr>
          <w:rFonts w:cs="Times New Roman"/>
        </w:rPr>
        <w:noBreakHyphen/>
      </w:r>
      <w:r w:rsidRPr="009C4CA0">
        <w:rPr>
          <w:rFonts w:cs="Times New Roman"/>
        </w:rPr>
        <w:t>2210 of the 1976 Code is repealed effective July 1, 2018, for all purposes except the distribution of program accounts existing on that date.</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4CA0">
        <w:rPr>
          <w:rFonts w:cs="Times New Roman"/>
        </w:rPr>
        <w:t>Part II</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4CA0">
        <w:rPr>
          <w:rFonts w:cs="Times New Roman"/>
        </w:rPr>
        <w:t>Retirement System for Members of the General Assembly</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4CA0">
        <w:rPr>
          <w:rFonts w:cs="Times New Roman"/>
        </w:rPr>
        <w:t>of the State of South Carolina</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C51F79"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System prospectively closed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SECTION</w:t>
      </w:r>
      <w:r w:rsidRPr="009C4CA0">
        <w:rPr>
          <w:rFonts w:cs="Times New Roman"/>
        </w:rPr>
        <w:tab/>
        <w:t>17.</w:t>
      </w:r>
      <w:r w:rsidRPr="009C4CA0">
        <w:rPr>
          <w:rFonts w:cs="Times New Roman"/>
        </w:rPr>
        <w:tab/>
        <w:t>Chapter 9, Title 9 of the 1976 Code is amended by adding:</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“Section 9</w:t>
      </w:r>
      <w:r>
        <w:rPr>
          <w:rFonts w:cs="Times New Roman"/>
        </w:rPr>
        <w:noBreakHyphen/>
      </w:r>
      <w:r w:rsidRPr="009C4CA0">
        <w:rPr>
          <w:rFonts w:cs="Times New Roman"/>
        </w:rPr>
        <w:t>9</w:t>
      </w:r>
      <w:r>
        <w:rPr>
          <w:rFonts w:cs="Times New Roman"/>
        </w:rPr>
        <w:noBreakHyphen/>
      </w:r>
      <w:r w:rsidRPr="009C4CA0">
        <w:rPr>
          <w:rFonts w:cs="Times New Roman"/>
        </w:rPr>
        <w:t>5.(A)</w:t>
      </w:r>
      <w:r w:rsidRPr="009C4CA0">
        <w:rPr>
          <w:rFonts w:cs="Times New Roman"/>
        </w:rPr>
        <w:tab/>
      </w:r>
      <w:r>
        <w:rPr>
          <w:rFonts w:cs="Times New Roman"/>
        </w:rPr>
        <w:tab/>
      </w:r>
      <w:r w:rsidRPr="009C4CA0">
        <w:rPr>
          <w:rFonts w:cs="Times New Roman"/>
        </w:rPr>
        <w:t>Notwithstanding any other provision of law, the Retirement System for Members of the General Assembly of the State of South Carolina (GARS) established pursuant to this chapter is closed to nonmembers and persons who otherwise would have been required or eligible to become members of GARS, instead shall join the South Carolina Retirement System or the State Optional Retirement Program in the manner provided by law.</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(B)</w:t>
      </w:r>
      <w:r w:rsidRPr="009C4CA0">
        <w:rPr>
          <w:rFonts w:cs="Times New Roman"/>
        </w:rPr>
        <w:tab/>
        <w:t xml:space="preserve">For purposes of this section, a </w:t>
      </w:r>
      <w:r w:rsidRPr="004478BD">
        <w:rPr>
          <w:rFonts w:cs="Times New Roman"/>
        </w:rPr>
        <w:t>‘</w:t>
      </w:r>
      <w:r w:rsidRPr="009C4CA0">
        <w:rPr>
          <w:rFonts w:cs="Times New Roman"/>
        </w:rPr>
        <w:t>nonmember</w:t>
      </w:r>
      <w:r w:rsidRPr="004478BD">
        <w:rPr>
          <w:rFonts w:cs="Times New Roman"/>
        </w:rPr>
        <w:t>’</w:t>
      </w:r>
      <w:r w:rsidRPr="009C4CA0">
        <w:rPr>
          <w:rFonts w:cs="Times New Roman"/>
        </w:rPr>
        <w:t xml:space="preserve"> is an individual first elected to serve in the General Assembly at or after the general election of 2012.</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(C)</w:t>
      </w:r>
      <w:r w:rsidRPr="009C4CA0">
        <w:rPr>
          <w:rFonts w:cs="Times New Roman"/>
        </w:rPr>
        <w:tab/>
        <w:t>Nothing in this section may be construed to alter or otherwise diminish the rights of persons who are active contributing members or special contributing members of the Retirement System for Members of the General Assembly of the State of South Carolina or who are retired members of that system or who are beneficiaries of deceased members of that system.”</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C51F79"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Member contributions</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SECTION</w:t>
      </w:r>
      <w:r w:rsidRPr="009C4CA0">
        <w:rPr>
          <w:rFonts w:cs="Times New Roman"/>
        </w:rPr>
        <w:tab/>
        <w:t>18.</w:t>
      </w:r>
      <w:r w:rsidRPr="009C4CA0">
        <w:rPr>
          <w:rFonts w:cs="Times New Roman"/>
        </w:rPr>
        <w:tab/>
        <w:t>Section 9</w:t>
      </w:r>
      <w:r>
        <w:rPr>
          <w:rFonts w:cs="Times New Roman"/>
        </w:rPr>
        <w:noBreakHyphen/>
      </w:r>
      <w:r w:rsidRPr="009C4CA0">
        <w:rPr>
          <w:rFonts w:cs="Times New Roman"/>
        </w:rPr>
        <w:t>9</w:t>
      </w:r>
      <w:r>
        <w:rPr>
          <w:rFonts w:cs="Times New Roman"/>
        </w:rPr>
        <w:noBreakHyphen/>
      </w:r>
      <w:r w:rsidRPr="009C4CA0">
        <w:rPr>
          <w:rFonts w:cs="Times New Roman"/>
        </w:rPr>
        <w:t>120(2) of the 1976 Code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“(2)</w:t>
      </w:r>
      <w:r w:rsidRPr="009C4CA0">
        <w:rPr>
          <w:rFonts w:cs="Times New Roman"/>
        </w:rPr>
        <w:tab/>
        <w:t>Each member of the System shall contribute eleven percent of earnable compensation in each calendar year, up to twenty</w:t>
      </w:r>
      <w:r>
        <w:rPr>
          <w:rFonts w:cs="Times New Roman"/>
        </w:rPr>
        <w:noBreakHyphen/>
      </w:r>
      <w:r w:rsidRPr="009C4CA0">
        <w:rPr>
          <w:rFonts w:cs="Times New Roman"/>
        </w:rPr>
        <w:t>two years of credited service, commencing with the calendar year 2013.  Such contributions shall be made through payroll deductions in the case of members of the General Assembly or through direct remittance by contributing special members as set forth in Item (2)(ii) of Section 9</w:t>
      </w:r>
      <w:r>
        <w:rPr>
          <w:rFonts w:cs="Times New Roman"/>
        </w:rPr>
        <w:noBreakHyphen/>
      </w:r>
      <w:r w:rsidRPr="009C4CA0">
        <w:rPr>
          <w:rFonts w:cs="Times New Roman"/>
        </w:rPr>
        <w:t>9</w:t>
      </w:r>
      <w:r>
        <w:rPr>
          <w:rFonts w:cs="Times New Roman"/>
        </w:rPr>
        <w:noBreakHyphen/>
      </w:r>
      <w:r w:rsidRPr="009C4CA0">
        <w:rPr>
          <w:rFonts w:cs="Times New Roman"/>
        </w:rPr>
        <w:t>40.  The twenty</w:t>
      </w:r>
      <w:r>
        <w:rPr>
          <w:rFonts w:cs="Times New Roman"/>
        </w:rPr>
        <w:noBreakHyphen/>
      </w:r>
      <w:r w:rsidRPr="009C4CA0">
        <w:rPr>
          <w:rFonts w:cs="Times New Roman"/>
        </w:rPr>
        <w:t>two year limitation provided for in this item shall not apply to any member of the General Assembly during periods of active service.”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4CA0">
        <w:rPr>
          <w:rFonts w:cs="Times New Roman"/>
        </w:rPr>
        <w:t>Part III</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4CA0">
        <w:rPr>
          <w:rFonts w:cs="Times New Roman"/>
        </w:rPr>
        <w:t>South Carolina Police Officers Retirement System</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C51F79"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Retirement allowance adjustment, contributions</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SECTION</w:t>
      </w:r>
      <w:r w:rsidRPr="009C4CA0">
        <w:rPr>
          <w:rFonts w:cs="Times New Roman"/>
        </w:rPr>
        <w:tab/>
        <w:t>19.</w:t>
      </w:r>
      <w:r w:rsidRPr="009C4CA0">
        <w:rPr>
          <w:rFonts w:cs="Times New Roman"/>
        </w:rPr>
        <w:tab/>
        <w:t>A.</w:t>
      </w:r>
      <w:r w:rsidRPr="009C4CA0">
        <w:rPr>
          <w:rFonts w:cs="Times New Roman"/>
        </w:rPr>
        <w:tab/>
      </w:r>
      <w:r w:rsidRPr="009C4CA0">
        <w:rPr>
          <w:rFonts w:cs="Times New Roman"/>
        </w:rPr>
        <w:tab/>
        <w:t>Article 1, Chapter 11, Title 9 of the 1976 Code is amended by adding:</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“Section 9</w:t>
      </w:r>
      <w:r>
        <w:rPr>
          <w:rFonts w:cs="Times New Roman"/>
        </w:rPr>
        <w:noBreakHyphen/>
      </w:r>
      <w:r w:rsidRPr="009C4CA0">
        <w:rPr>
          <w:rFonts w:cs="Times New Roman"/>
        </w:rPr>
        <w:t>11</w:t>
      </w:r>
      <w:r>
        <w:rPr>
          <w:rFonts w:cs="Times New Roman"/>
        </w:rPr>
        <w:noBreakHyphen/>
      </w:r>
      <w:r w:rsidRPr="009C4CA0">
        <w:rPr>
          <w:rFonts w:cs="Times New Roman"/>
        </w:rPr>
        <w:t>312.</w:t>
      </w:r>
      <w:r w:rsidRPr="009C4CA0">
        <w:rPr>
          <w:rFonts w:cs="Times New Roman"/>
        </w:rPr>
        <w:tab/>
        <w:t>Effective July 1, 2012, and annually thereafter, the retirement allowance received by retirees and their surviving annuitants pursuant to the provisions of this chapter, inclusive of Section 9</w:t>
      </w:r>
      <w:r>
        <w:rPr>
          <w:rFonts w:cs="Times New Roman"/>
        </w:rPr>
        <w:noBreakHyphen/>
      </w:r>
      <w:r w:rsidRPr="009C4CA0">
        <w:rPr>
          <w:rFonts w:cs="Times New Roman"/>
        </w:rPr>
        <w:t>11</w:t>
      </w:r>
      <w:r>
        <w:rPr>
          <w:rFonts w:cs="Times New Roman"/>
        </w:rPr>
        <w:noBreakHyphen/>
      </w:r>
      <w:r w:rsidRPr="009C4CA0">
        <w:rPr>
          <w:rFonts w:cs="Times New Roman"/>
        </w:rPr>
        <w:t>140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r w:rsidRPr="009C4CA0">
        <w:rPr>
          <w:rFonts w:cs="Times New Roman"/>
          <w:u w:color="000000" w:themeColor="text1"/>
        </w:rPr>
        <w:t>”</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B.</w:t>
      </w:r>
      <w:r w:rsidRPr="009C4CA0">
        <w:rPr>
          <w:rFonts w:cs="Times New Roman"/>
        </w:rPr>
        <w:tab/>
      </w:r>
      <w:r w:rsidRPr="009C4CA0">
        <w:rPr>
          <w:rFonts w:cs="Times New Roman"/>
        </w:rPr>
        <w:tab/>
        <w:t>Article 1, Chapter 11, Title 9 of the 1976 Code is amended by adding:</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rPr>
        <w:tab/>
        <w:t>“Section 9</w:t>
      </w:r>
      <w:r>
        <w:rPr>
          <w:rFonts w:cs="Times New Roman"/>
        </w:rPr>
        <w:noBreakHyphen/>
      </w:r>
      <w:r w:rsidRPr="009C4CA0">
        <w:rPr>
          <w:rFonts w:cs="Times New Roman"/>
        </w:rPr>
        <w:t>11</w:t>
      </w:r>
      <w:r>
        <w:rPr>
          <w:rFonts w:cs="Times New Roman"/>
        </w:rPr>
        <w:noBreakHyphen/>
      </w:r>
      <w:r w:rsidRPr="009C4CA0">
        <w:rPr>
          <w:rFonts w:cs="Times New Roman"/>
        </w:rPr>
        <w:t>225.</w:t>
      </w:r>
      <w:r w:rsidRPr="009C4CA0">
        <w:rPr>
          <w:rFonts w:cs="Times New Roman"/>
        </w:rPr>
        <w:tab/>
      </w:r>
      <w:r w:rsidRPr="009C4CA0">
        <w:rPr>
          <w:rFonts w:cs="Times New Roman"/>
          <w:u w:color="000000" w:themeColor="text1"/>
        </w:rPr>
        <w:t>(A)</w:t>
      </w:r>
      <w:r w:rsidRPr="009C4CA0">
        <w:rPr>
          <w:rFonts w:cs="Times New Roman"/>
          <w:u w:color="000000" w:themeColor="text1"/>
        </w:rPr>
        <w:tab/>
        <w:t>As provided in Sections 9</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210 and 9</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220, the employer and employee contribution rates for the system beginning in Fiscal Year 2012</w:t>
      </w:r>
      <w:r>
        <w:rPr>
          <w:rFonts w:cs="Times New Roman"/>
          <w:u w:color="000000" w:themeColor="text1"/>
        </w:rPr>
        <w:noBreakHyphen/>
      </w:r>
      <w:r w:rsidRPr="009C4CA0">
        <w:rPr>
          <w:rFonts w:cs="Times New Roman"/>
          <w:u w:color="000000" w:themeColor="text1"/>
        </w:rPr>
        <w:t>2013, expressed as a percentage of earnable compensation, are as follows: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Fiscal Year</w:t>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Employer Contribution</w:t>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Employee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Contribution</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2012</w:t>
      </w:r>
      <w:r>
        <w:rPr>
          <w:rFonts w:cs="Times New Roman"/>
          <w:u w:color="000000" w:themeColor="text1"/>
        </w:rPr>
        <w:noBreakHyphen/>
      </w:r>
      <w:r w:rsidRPr="009C4CA0">
        <w:rPr>
          <w:rFonts w:cs="Times New Roman"/>
          <w:u w:color="000000" w:themeColor="text1"/>
        </w:rPr>
        <w:t>2013</w:t>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12.30</w:t>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7.00</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2013</w:t>
      </w:r>
      <w:r>
        <w:rPr>
          <w:rFonts w:cs="Times New Roman"/>
          <w:u w:color="000000" w:themeColor="text1"/>
        </w:rPr>
        <w:noBreakHyphen/>
      </w:r>
      <w:r w:rsidRPr="009C4CA0">
        <w:rPr>
          <w:rFonts w:cs="Times New Roman"/>
          <w:u w:color="000000" w:themeColor="text1"/>
        </w:rPr>
        <w:t>201</w:t>
      </w:r>
      <w:r w:rsidRPr="009C4CA0">
        <w:rPr>
          <w:rFonts w:cs="Times New Roman"/>
          <w:u w:color="000000" w:themeColor="text1"/>
        </w:rPr>
        <w:tab/>
        <w:t>4</w:t>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12.50</w:t>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7.50</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2014</w:t>
      </w:r>
      <w:r>
        <w:rPr>
          <w:rFonts w:cs="Times New Roman"/>
          <w:u w:color="000000" w:themeColor="text1"/>
        </w:rPr>
        <w:noBreakHyphen/>
      </w:r>
      <w:r w:rsidRPr="009C4CA0">
        <w:rPr>
          <w:rFonts w:cs="Times New Roman"/>
          <w:u w:color="000000" w:themeColor="text1"/>
        </w:rPr>
        <w:t>2015 and after</w:t>
      </w:r>
      <w:r w:rsidRPr="009C4CA0">
        <w:rPr>
          <w:rFonts w:cs="Times New Roman"/>
          <w:u w:color="000000" w:themeColor="text1"/>
        </w:rPr>
        <w:tab/>
      </w:r>
      <w:r w:rsidRPr="009C4CA0">
        <w:rPr>
          <w:rFonts w:cs="Times New Roman"/>
          <w:u w:color="000000" w:themeColor="text1"/>
        </w:rPr>
        <w:tab/>
        <w:t>13.00</w:t>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8.00</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The employer contribution rate set out in this schedule includes contributions for participation in the incidental death benefit plan provided in Sections 9</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120 and 9</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125 and for participation in the accidental death benefit program provided in Section 9</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140.  The employer contribution rate for employers that do not participate in these programs must be adjusted accordingly.</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(B)</w:t>
      </w:r>
      <w:r w:rsidRPr="009C4CA0">
        <w:rPr>
          <w:rFonts w:cs="Times New Roman"/>
          <w:u w:color="000000" w:themeColor="text1"/>
        </w:rPr>
        <w:tab/>
        <w:t>After June 30, 2015, the board may increase the percentage rate in employer and employee contributions for the system on the basis of the actuarial valuation, but any such increase may not result in a differential between the employee and employer contribution rate for that system that exceeds 5.00 percent of earnable compensation.  An increase in the contribution rate adopted by the board pursuant to this section may not provide for an increase in an amount of more than one</w:t>
      </w:r>
      <w:r>
        <w:rPr>
          <w:rFonts w:cs="Times New Roman"/>
          <w:u w:color="000000" w:themeColor="text1"/>
        </w:rPr>
        <w:noBreakHyphen/>
      </w:r>
      <w:r w:rsidRPr="009C4CA0">
        <w:rPr>
          <w:rFonts w:cs="Times New Roman"/>
          <w:u w:color="000000" w:themeColor="text1"/>
        </w:rPr>
        <w:t>half of one percent of earnable compensation in any one year.</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(C)</w:t>
      </w:r>
      <w:r w:rsidRPr="009C4CA0">
        <w:rPr>
          <w:rFonts w:cs="Times New Roman"/>
          <w:u w:color="000000" w:themeColor="text1"/>
        </w:rPr>
        <w:tab/>
        <w:t>If the scheduled employer and employee contributions provided in subsection (A), or the rates last adopted by the board pursuant to subsection (B), are insufficient to maintain a thirty year amortization schedule for the unfunded liabilities of the system, then the board shall increase the contribution rate as provided in subsection (A) or as last adopted by the board in equal percentage amounts for employer and employee contributions as necessary to maintain an amortization schedule of no more than thirty years.  Such adjustments may be made without regard to the annual limit increase of one</w:t>
      </w:r>
      <w:r>
        <w:rPr>
          <w:rFonts w:cs="Times New Roman"/>
          <w:u w:color="000000" w:themeColor="text1"/>
        </w:rPr>
        <w:noBreakHyphen/>
      </w:r>
      <w:r w:rsidRPr="009C4CA0">
        <w:rPr>
          <w:rFonts w:cs="Times New Roman"/>
          <w:u w:color="000000" w:themeColor="text1"/>
        </w:rPr>
        <w:t>half percent of earnable compensation provided pursuant to subsection (B), but the differential in the employer and employee contribution rates provided in subsection (A) or subsection (B), as applicable, of this section must be maintained at the rate provided in the schedule for the applicable fiscal year.</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(D)(1)</w:t>
      </w:r>
      <w:r w:rsidRPr="009C4CA0">
        <w:rPr>
          <w:rFonts w:cs="Times New Roman"/>
        </w:rPr>
        <w:tab/>
        <w:t>After June 30, 2015, if the most recent annual actuarial valuation of the system shows a ratio of the actuarial value of system assets to the actuarial accrued liability of the system (the funded ratio) that is equal to or greater than ninety percent, then the board, effective on the following July first, may decrease the then current contribution rates upon making a finding that the decrease will not result in a funded ratio of less than ninety percent.  Any decrease in contribution rates must maintain the 5.0 percent differential between employer and employee contribution rates provided pursuant to subsection (B) of this section.</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rPr>
        <w:tab/>
      </w:r>
      <w:r w:rsidRPr="009C4CA0">
        <w:rPr>
          <w:rFonts w:cs="Times New Roman"/>
        </w:rPr>
        <w:tab/>
        <w:t>(2)</w:t>
      </w:r>
      <w:r w:rsidRPr="009C4CA0">
        <w:rPr>
          <w:rFonts w:cs="Times New Roman"/>
        </w:rPr>
        <w:tab/>
        <w:t>If contribution rates are decreased pursuant to item (1) of this subsection and the most recent annual actuarial valuation of the system shows a funded ratio of less than ninety percent, then effective on the following July first, and annually thereafter as necessary, the board shall increase the then current contribution rates as provided pursuant to subsection (B) of this section until a subsequent annual actuarial valuation of the system shows a funded ratio that is equal to o</w:t>
      </w:r>
      <w:r>
        <w:rPr>
          <w:rFonts w:cs="Times New Roman"/>
        </w:rPr>
        <w:t>r greater than ninety percent.”</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C51F79"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rPr>
        <w:t>SECTION</w:t>
      </w:r>
      <w:r w:rsidRPr="009C4CA0">
        <w:rPr>
          <w:rFonts w:cs="Times New Roman"/>
        </w:rPr>
        <w:tab/>
        <w:t>20.</w:t>
      </w:r>
      <w:r w:rsidRPr="009C4CA0">
        <w:rPr>
          <w:rFonts w:cs="Times New Roman"/>
        </w:rPr>
        <w:tab/>
        <w:t>A.</w:t>
      </w:r>
      <w:r w:rsidRPr="009C4CA0">
        <w:rPr>
          <w:rFonts w:cs="Times New Roman"/>
        </w:rPr>
        <w:tab/>
      </w:r>
      <w:r w:rsidRPr="009C4CA0">
        <w:rPr>
          <w:rFonts w:cs="Times New Roman"/>
        </w:rPr>
        <w:tab/>
      </w:r>
      <w:r w:rsidRPr="009C4CA0">
        <w:rPr>
          <w:rFonts w:cs="Times New Roman"/>
          <w:u w:color="000000" w:themeColor="text1"/>
        </w:rPr>
        <w:t>Section 9</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10(7) of the 1976 Code, as last amended by Act 387 of 2000, is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“(7)(a)</w:t>
      </w:r>
      <w:r w:rsidRPr="009C4CA0">
        <w:rPr>
          <w:rFonts w:cs="Times New Roman"/>
          <w:u w:color="000000" w:themeColor="text1"/>
        </w:rPr>
        <w:tab/>
      </w:r>
      <w:r w:rsidRPr="004478BD">
        <w:rPr>
          <w:rFonts w:cs="Times New Roman"/>
          <w:u w:color="000000" w:themeColor="text1"/>
        </w:rPr>
        <w:t>‘</w:t>
      </w:r>
      <w:r w:rsidRPr="009C4CA0">
        <w:rPr>
          <w:rFonts w:cs="Times New Roman"/>
          <w:u w:color="000000" w:themeColor="text1"/>
        </w:rPr>
        <w:t>Average final compensation</w:t>
      </w:r>
      <w:r w:rsidRPr="004478BD">
        <w:rPr>
          <w:rFonts w:cs="Times New Roman"/>
          <w:u w:color="000000" w:themeColor="text1"/>
        </w:rPr>
        <w:t>’</w:t>
      </w:r>
      <w:r w:rsidRPr="009C4CA0">
        <w:rPr>
          <w:rFonts w:cs="Times New Roman"/>
          <w:u w:color="000000" w:themeColor="text1"/>
        </w:rPr>
        <w:t xml:space="preserve"> after July 1, 1986, for Class One and Class Two members means the average annual compensation of a member during the twelve consecutive quarters of the member</w:t>
      </w:r>
      <w:r w:rsidRPr="004478BD">
        <w:rPr>
          <w:rFonts w:cs="Times New Roman"/>
          <w:u w:color="000000" w:themeColor="text1"/>
        </w:rPr>
        <w:t>’</w:t>
      </w:r>
      <w:r w:rsidRPr="009C4CA0">
        <w:rPr>
          <w:rFonts w:cs="Times New Roman"/>
          <w:u w:color="000000" w:themeColor="text1"/>
        </w:rPr>
        <w:t>s creditable service on which regular contributions as a member were made to the system producing the highest average; a quarter means a period January through March, April through June, July through September, or October through December.  An amount up to and including forty</w:t>
      </w:r>
      <w:r>
        <w:rPr>
          <w:rFonts w:cs="Times New Roman"/>
          <w:u w:color="000000" w:themeColor="text1"/>
        </w:rPr>
        <w:noBreakHyphen/>
      </w:r>
      <w:r w:rsidRPr="009C4CA0">
        <w:rPr>
          <w:rFonts w:cs="Times New Roman"/>
          <w:u w:color="000000" w:themeColor="text1"/>
        </w:rPr>
        <w:t>five days</w:t>
      </w:r>
      <w:r w:rsidRPr="004478BD">
        <w:rPr>
          <w:rFonts w:cs="Times New Roman"/>
          <w:u w:color="000000" w:themeColor="text1"/>
        </w:rPr>
        <w:t>’</w:t>
      </w:r>
      <w:r w:rsidRPr="009C4CA0">
        <w:rPr>
          <w:rFonts w:cs="Times New Roman"/>
          <w:u w:color="000000" w:themeColor="text1"/>
        </w:rPr>
        <w:t xml:space="preserve"> termination pay for unused annual leave at retirement may be added to the average final compensation.  Average final compensation for an elected official may be calculated as the average annual earnable compensation for the thirty</w:t>
      </w:r>
      <w:r>
        <w:rPr>
          <w:rFonts w:cs="Times New Roman"/>
          <w:u w:color="000000" w:themeColor="text1"/>
        </w:rPr>
        <w:noBreakHyphen/>
      </w:r>
      <w:r w:rsidRPr="009C4CA0">
        <w:rPr>
          <w:rFonts w:cs="Times New Roman"/>
          <w:u w:color="000000" w:themeColor="text1"/>
        </w:rPr>
        <w:t xml:space="preserve">six consecutive months before the expiration of his term of office.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u w:color="000000" w:themeColor="text1"/>
        </w:rPr>
        <w:tab/>
      </w:r>
      <w:r w:rsidRPr="009C4CA0">
        <w:rPr>
          <w:rFonts w:cs="Times New Roman"/>
          <w:u w:color="000000" w:themeColor="text1"/>
        </w:rPr>
        <w:tab/>
        <w:t>(b)</w:t>
      </w:r>
      <w:r w:rsidRPr="009C4CA0">
        <w:rPr>
          <w:rFonts w:cs="Times New Roman"/>
          <w:u w:color="000000" w:themeColor="text1"/>
        </w:rPr>
        <w:tab/>
      </w:r>
      <w:r w:rsidRPr="004478BD">
        <w:rPr>
          <w:rFonts w:cs="Times New Roman"/>
        </w:rPr>
        <w:t>‘</w:t>
      </w:r>
      <w:r w:rsidRPr="009C4CA0">
        <w:rPr>
          <w:rFonts w:cs="Times New Roman"/>
        </w:rPr>
        <w:t>Average final compensation</w:t>
      </w:r>
      <w:r w:rsidRPr="004478BD">
        <w:rPr>
          <w:rFonts w:cs="Times New Roman"/>
        </w:rPr>
        <w:t>’</w:t>
      </w:r>
      <w:r w:rsidRPr="009C4CA0">
        <w:rPr>
          <w:rFonts w:cs="Times New Roman"/>
        </w:rPr>
        <w:t xml:space="preserve"> for Class Three members means the average annual earnable compensation of a member during the twenty consecutive quarters of the member</w:t>
      </w:r>
      <w:r w:rsidRPr="004478BD">
        <w:rPr>
          <w:rFonts w:cs="Times New Roman"/>
        </w:rPr>
        <w:t>’</w:t>
      </w:r>
      <w:r w:rsidRPr="009C4CA0">
        <w:rPr>
          <w:rFonts w:cs="Times New Roman"/>
        </w:rPr>
        <w:t>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B.</w:t>
      </w:r>
      <w:r w:rsidRPr="009C4CA0">
        <w:rPr>
          <w:rFonts w:cs="Times New Roman"/>
        </w:rPr>
        <w:tab/>
      </w:r>
      <w:r w:rsidRPr="009C4CA0">
        <w:rPr>
          <w:rFonts w:cs="Times New Roman"/>
        </w:rPr>
        <w:tab/>
        <w:t>Section 9</w:t>
      </w:r>
      <w:r>
        <w:rPr>
          <w:rFonts w:cs="Times New Roman"/>
        </w:rPr>
        <w:noBreakHyphen/>
      </w:r>
      <w:r w:rsidRPr="009C4CA0">
        <w:rPr>
          <w:rFonts w:cs="Times New Roman"/>
        </w:rPr>
        <w:t>11</w:t>
      </w:r>
      <w:r>
        <w:rPr>
          <w:rFonts w:cs="Times New Roman"/>
        </w:rPr>
        <w:noBreakHyphen/>
      </w:r>
      <w:r w:rsidRPr="009C4CA0">
        <w:rPr>
          <w:rFonts w:cs="Times New Roman"/>
        </w:rPr>
        <w:t>10 of the 1976 Code, as last amended by Act 153 of 2005, is further amended by adding a new item after item (11) to read:</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rPr>
        <w:tab/>
        <w:t>“(11A)</w:t>
      </w:r>
      <w:r w:rsidRPr="009C4CA0">
        <w:rPr>
          <w:rFonts w:cs="Times New Roman"/>
        </w:rPr>
        <w:tab/>
      </w:r>
      <w:r w:rsidRPr="009C4CA0">
        <w:rPr>
          <w:rFonts w:cs="Times New Roman"/>
        </w:rPr>
        <w:tab/>
      </w:r>
      <w:r w:rsidRPr="004478BD">
        <w:rPr>
          <w:rFonts w:cs="Times New Roman"/>
        </w:rPr>
        <w:t>‘</w:t>
      </w:r>
      <w:r w:rsidRPr="009C4CA0">
        <w:rPr>
          <w:rFonts w:cs="Times New Roman"/>
        </w:rPr>
        <w:t>Class Three member</w:t>
      </w:r>
      <w:r w:rsidRPr="004478BD">
        <w:rPr>
          <w:rFonts w:cs="Times New Roman"/>
        </w:rPr>
        <w:t>’</w:t>
      </w:r>
      <w:r w:rsidRPr="009C4CA0">
        <w:rPr>
          <w:rFonts w:cs="Times New Roman"/>
        </w:rPr>
        <w:t xml:space="preserve"> means an employee member of the system with an effective date of membership after June 30, 2012.”</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C51F79"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Service credit purchase</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u w:color="000000" w:themeColor="text1"/>
        </w:rPr>
        <w:t>SECTION</w:t>
      </w:r>
      <w:r w:rsidRPr="009C4CA0">
        <w:rPr>
          <w:rFonts w:cs="Times New Roman"/>
          <w:u w:color="000000" w:themeColor="text1"/>
        </w:rPr>
        <w:tab/>
      </w:r>
      <w:r w:rsidRPr="009C4CA0">
        <w:rPr>
          <w:rFonts w:cs="Times New Roman"/>
        </w:rPr>
        <w:t>21.</w:t>
      </w:r>
      <w:r w:rsidRPr="009C4CA0">
        <w:rPr>
          <w:rFonts w:cs="Times New Roman"/>
        </w:rPr>
        <w:tab/>
      </w:r>
      <w:r w:rsidRPr="009C4CA0">
        <w:rPr>
          <w:rFonts w:cs="Times New Roman"/>
          <w:szCs w:val="32"/>
        </w:rPr>
        <w:t>A.</w:t>
      </w:r>
      <w:r w:rsidRPr="009C4CA0">
        <w:rPr>
          <w:rFonts w:cs="Times New Roman"/>
          <w:szCs w:val="32"/>
        </w:rPr>
        <w:tab/>
      </w:r>
      <w:r w:rsidRPr="009C4CA0">
        <w:rPr>
          <w:rFonts w:cs="Times New Roman"/>
          <w:szCs w:val="32"/>
        </w:rPr>
        <w:tab/>
      </w:r>
      <w:r w:rsidRPr="009C4CA0">
        <w:rPr>
          <w:rFonts w:cs="Times New Roman"/>
          <w:szCs w:val="32"/>
          <w:u w:color="000000" w:themeColor="text1"/>
        </w:rPr>
        <w:t>Section 9</w:t>
      </w:r>
      <w:r>
        <w:rPr>
          <w:rFonts w:cs="Times New Roman"/>
          <w:szCs w:val="32"/>
          <w:u w:color="000000" w:themeColor="text1"/>
        </w:rPr>
        <w:noBreakHyphen/>
      </w:r>
      <w:r w:rsidRPr="009C4CA0">
        <w:rPr>
          <w:rFonts w:cs="Times New Roman"/>
          <w:szCs w:val="32"/>
          <w:u w:color="000000" w:themeColor="text1"/>
        </w:rPr>
        <w:t>11</w:t>
      </w:r>
      <w:r>
        <w:rPr>
          <w:rFonts w:cs="Times New Roman"/>
          <w:szCs w:val="32"/>
          <w:u w:color="000000" w:themeColor="text1"/>
        </w:rPr>
        <w:noBreakHyphen/>
      </w:r>
      <w:r w:rsidRPr="009C4CA0">
        <w:rPr>
          <w:rFonts w:cs="Times New Roman"/>
          <w:szCs w:val="32"/>
          <w:u w:color="000000" w:themeColor="text1"/>
        </w:rPr>
        <w:t>50 of the 1976 Code, as last amended by Act 311 of 2008, is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“Section 9</w:t>
      </w:r>
      <w:r>
        <w:rPr>
          <w:rFonts w:cs="Times New Roman"/>
          <w:szCs w:val="32"/>
          <w:u w:color="000000" w:themeColor="text1"/>
        </w:rPr>
        <w:noBreakHyphen/>
      </w:r>
      <w:r w:rsidRPr="009C4CA0">
        <w:rPr>
          <w:rFonts w:cs="Times New Roman"/>
          <w:szCs w:val="32"/>
          <w:u w:color="000000" w:themeColor="text1"/>
        </w:rPr>
        <w:t>11</w:t>
      </w:r>
      <w:r>
        <w:rPr>
          <w:rFonts w:cs="Times New Roman"/>
          <w:szCs w:val="32"/>
          <w:u w:color="000000" w:themeColor="text1"/>
        </w:rPr>
        <w:noBreakHyphen/>
      </w:r>
      <w:r w:rsidRPr="009C4CA0">
        <w:rPr>
          <w:rFonts w:cs="Times New Roman"/>
          <w:szCs w:val="32"/>
          <w:u w:color="000000" w:themeColor="text1"/>
        </w:rPr>
        <w:t>50</w:t>
      </w:r>
      <w:r>
        <w:rPr>
          <w:rFonts w:cs="Times New Roman"/>
          <w:szCs w:val="32"/>
          <w:u w:color="000000" w:themeColor="text1"/>
        </w:rPr>
        <w:t>.</w:t>
      </w:r>
      <w:r w:rsidRPr="009C4CA0">
        <w:rPr>
          <w:rFonts w:cs="Times New Roman"/>
          <w:szCs w:val="32"/>
          <w:u w:color="000000" w:themeColor="text1"/>
        </w:rPr>
        <w:tab/>
        <w:t>(A)</w:t>
      </w:r>
      <w:r w:rsidRPr="009C4CA0">
        <w:rPr>
          <w:rFonts w:cs="Times New Roman"/>
          <w:szCs w:val="32"/>
          <w:u w:color="000000" w:themeColor="text1"/>
        </w:rPr>
        <w:tab/>
        <w:t>An active member may establish service credit for any period of paid public service by making an actuarially neutral payment to the system to be determined by the actuary for the board, based on the member</w:t>
      </w:r>
      <w:r w:rsidRPr="004478BD">
        <w:rPr>
          <w:rFonts w:cs="Times New Roman"/>
          <w:szCs w:val="32"/>
          <w:u w:color="000000" w:themeColor="text1"/>
        </w:rPr>
        <w:t>’</w:t>
      </w:r>
      <w:r w:rsidRPr="009C4CA0">
        <w:rPr>
          <w:rFonts w:cs="Times New Roman"/>
          <w:szCs w:val="32"/>
          <w:u w:color="000000" w:themeColor="text1"/>
        </w:rPr>
        <w:t>s current age and service credit, but not less than sixteen percent of the member</w:t>
      </w:r>
      <w:r w:rsidRPr="004478BD">
        <w:rPr>
          <w:rFonts w:cs="Times New Roman"/>
          <w:szCs w:val="32"/>
          <w:u w:color="000000" w:themeColor="text1"/>
        </w:rPr>
        <w:t>’</w:t>
      </w:r>
      <w:r w:rsidRPr="009C4CA0">
        <w:rPr>
          <w:rFonts w:cs="Times New Roman"/>
          <w:szCs w:val="32"/>
          <w:u w:color="000000" w:themeColor="text1"/>
        </w:rPr>
        <w:t xml:space="preserve">s current salary or career highest fiscal year salary, whichever is greater, for each year of credit purchased.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(B)</w:t>
      </w:r>
      <w:r w:rsidRPr="009C4CA0">
        <w:rPr>
          <w:rFonts w:cs="Times New Roman"/>
          <w:szCs w:val="32"/>
          <w:u w:color="000000" w:themeColor="text1"/>
        </w:rPr>
        <w:tab/>
        <w:t>An active member may establish service credit for any period of paid educational service by making an actuarially neutral payment to the system to be determined by the actuary for the board, based on the member</w:t>
      </w:r>
      <w:r w:rsidRPr="004478BD">
        <w:rPr>
          <w:rFonts w:cs="Times New Roman"/>
          <w:szCs w:val="32"/>
          <w:u w:color="000000" w:themeColor="text1"/>
        </w:rPr>
        <w:t>’</w:t>
      </w:r>
      <w:r w:rsidRPr="009C4CA0">
        <w:rPr>
          <w:rFonts w:cs="Times New Roman"/>
          <w:szCs w:val="32"/>
          <w:u w:color="000000" w:themeColor="text1"/>
        </w:rPr>
        <w:t>s current age and service credit, but not less than sixteen percent of the member</w:t>
      </w:r>
      <w:r w:rsidRPr="004478BD">
        <w:rPr>
          <w:rFonts w:cs="Times New Roman"/>
          <w:szCs w:val="32"/>
          <w:u w:color="000000" w:themeColor="text1"/>
        </w:rPr>
        <w:t>’</w:t>
      </w:r>
      <w:r w:rsidRPr="009C4CA0">
        <w:rPr>
          <w:rFonts w:cs="Times New Roman"/>
          <w:szCs w:val="32"/>
          <w:u w:color="000000" w:themeColor="text1"/>
        </w:rPr>
        <w:t xml:space="preserve">s current salary or career highest fiscal year salary, whichever is greater, for each year of credit purchased.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(C)</w:t>
      </w:r>
      <w:r w:rsidRPr="009C4CA0">
        <w:rPr>
          <w:rFonts w:cs="Times New Roman"/>
          <w:szCs w:val="32"/>
          <w:u w:color="000000" w:themeColor="text1"/>
        </w:rPr>
        <w:tab/>
        <w:t>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w:t>
      </w:r>
      <w:r w:rsidRPr="004478BD">
        <w:rPr>
          <w:rFonts w:cs="Times New Roman"/>
          <w:szCs w:val="32"/>
          <w:u w:color="000000" w:themeColor="text1"/>
        </w:rPr>
        <w:t>’</w:t>
      </w:r>
      <w:r w:rsidRPr="009C4CA0">
        <w:rPr>
          <w:rFonts w:cs="Times New Roman"/>
          <w:szCs w:val="32"/>
          <w:u w:color="000000" w:themeColor="text1"/>
        </w:rPr>
        <w:t>s current age and service credit, but not less than sixteen percent of the member</w:t>
      </w:r>
      <w:r w:rsidRPr="004478BD">
        <w:rPr>
          <w:rFonts w:cs="Times New Roman"/>
          <w:szCs w:val="32"/>
          <w:u w:color="000000" w:themeColor="text1"/>
        </w:rPr>
        <w:t>’</w:t>
      </w:r>
      <w:r w:rsidRPr="009C4CA0">
        <w:rPr>
          <w:rFonts w:cs="Times New Roman"/>
          <w:szCs w:val="32"/>
          <w:u w:color="000000" w:themeColor="text1"/>
        </w:rPr>
        <w:t xml:space="preserve">s current salary or career highest fiscal year salary, whichever is greater, for each year of credit purchased.  Periods of less than a year must be prorated.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(D)</w:t>
      </w:r>
      <w:r w:rsidRPr="009C4CA0">
        <w:rPr>
          <w:rFonts w:cs="Times New Roman"/>
          <w:szCs w:val="32"/>
          <w:u w:color="000000" w:themeColor="text1"/>
        </w:rPr>
        <w:tab/>
        <w:t>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w:t>
      </w:r>
      <w:r w:rsidRPr="004478BD">
        <w:rPr>
          <w:rFonts w:cs="Times New Roman"/>
          <w:szCs w:val="32"/>
          <w:u w:color="000000" w:themeColor="text1"/>
        </w:rPr>
        <w:t>’</w:t>
      </w:r>
      <w:r w:rsidRPr="009C4CA0">
        <w:rPr>
          <w:rFonts w:cs="Times New Roman"/>
          <w:szCs w:val="32"/>
          <w:u w:color="000000" w:themeColor="text1"/>
        </w:rPr>
        <w:t>s current age and service credit, but not less than sixteen percent of the member</w:t>
      </w:r>
      <w:r w:rsidRPr="004478BD">
        <w:rPr>
          <w:rFonts w:cs="Times New Roman"/>
          <w:szCs w:val="32"/>
          <w:u w:color="000000" w:themeColor="text1"/>
        </w:rPr>
        <w:t>’</w:t>
      </w:r>
      <w:r w:rsidRPr="009C4CA0">
        <w:rPr>
          <w:rFonts w:cs="Times New Roman"/>
          <w:szCs w:val="32"/>
          <w:u w:color="000000" w:themeColor="text1"/>
        </w:rPr>
        <w:t xml:space="preserve">s current salary or career highest fiscal year salary, whichever is greater, for each year of credit purchased.  Periods of less than a year must be prorated.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(E)</w:t>
      </w:r>
      <w:r w:rsidRPr="009C4CA0">
        <w:rPr>
          <w:rFonts w:cs="Times New Roman"/>
          <w:szCs w:val="32"/>
          <w:u w:color="000000" w:themeColor="text1"/>
        </w:rPr>
        <w:tab/>
        <w:t>An active member who has five or more years of earned service credit may establish up to five years of nonqualified service by making an actuarially neutral payment to the system to be determined by the actuary for the board, based on the member</w:t>
      </w:r>
      <w:r w:rsidRPr="004478BD">
        <w:rPr>
          <w:rFonts w:cs="Times New Roman"/>
          <w:szCs w:val="32"/>
          <w:u w:color="000000" w:themeColor="text1"/>
        </w:rPr>
        <w:t>’</w:t>
      </w:r>
      <w:r w:rsidRPr="009C4CA0">
        <w:rPr>
          <w:rFonts w:cs="Times New Roman"/>
          <w:szCs w:val="32"/>
          <w:u w:color="000000" w:themeColor="text1"/>
        </w:rPr>
        <w:t>s current age and service credit but not less than thirty</w:t>
      </w:r>
      <w:r>
        <w:rPr>
          <w:rFonts w:cs="Times New Roman"/>
          <w:szCs w:val="32"/>
          <w:u w:color="000000" w:themeColor="text1"/>
        </w:rPr>
        <w:noBreakHyphen/>
      </w:r>
      <w:r w:rsidRPr="009C4CA0">
        <w:rPr>
          <w:rFonts w:cs="Times New Roman"/>
          <w:szCs w:val="32"/>
          <w:u w:color="000000" w:themeColor="text1"/>
        </w:rPr>
        <w:t>five percent of the member</w:t>
      </w:r>
      <w:r w:rsidRPr="004478BD">
        <w:rPr>
          <w:rFonts w:cs="Times New Roman"/>
          <w:szCs w:val="32"/>
          <w:u w:color="000000" w:themeColor="text1"/>
        </w:rPr>
        <w:t>’</w:t>
      </w:r>
      <w:r w:rsidRPr="009C4CA0">
        <w:rPr>
          <w:rFonts w:cs="Times New Roman"/>
          <w:szCs w:val="32"/>
          <w:u w:color="000000" w:themeColor="text1"/>
        </w:rPr>
        <w:t xml:space="preserve">s current salary or career highest fiscal year salary, whichever is greater, for each year of credit purchased.  Periods of less than a year must be prorated.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(F)</w:t>
      </w:r>
      <w:r w:rsidRPr="009C4CA0">
        <w:rPr>
          <w:rFonts w:cs="Times New Roman"/>
          <w:szCs w:val="32"/>
          <w:u w:color="000000" w:themeColor="text1"/>
        </w:rPr>
        <w:tab/>
        <w:t>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Pr>
          <w:rFonts w:cs="Times New Roman"/>
          <w:szCs w:val="32"/>
          <w:u w:color="000000" w:themeColor="text1"/>
        </w:rPr>
        <w:noBreakHyphen/>
      </w:r>
      <w:r w:rsidRPr="009C4CA0">
        <w:rPr>
          <w:rFonts w:cs="Times New Roman"/>
          <w:szCs w:val="32"/>
          <w:u w:color="000000" w:themeColor="text1"/>
        </w:rPr>
        <w:t>Year and Postgraduate Institutions of Higher Education, by making an actuarially neutral payment to the system to be determined by the actuary for the board, based on the member</w:t>
      </w:r>
      <w:r w:rsidRPr="004478BD">
        <w:rPr>
          <w:rFonts w:cs="Times New Roman"/>
          <w:szCs w:val="32"/>
          <w:u w:color="000000" w:themeColor="text1"/>
        </w:rPr>
        <w:t>’</w:t>
      </w:r>
      <w:r w:rsidRPr="009C4CA0">
        <w:rPr>
          <w:rFonts w:cs="Times New Roman"/>
          <w:szCs w:val="32"/>
          <w:u w:color="000000" w:themeColor="text1"/>
        </w:rPr>
        <w:t>s current age and service credit, but not less than sixteen percent of the member</w:t>
      </w:r>
      <w:r w:rsidRPr="004478BD">
        <w:rPr>
          <w:rFonts w:cs="Times New Roman"/>
          <w:szCs w:val="32"/>
          <w:u w:color="000000" w:themeColor="text1"/>
        </w:rPr>
        <w:t>’</w:t>
      </w:r>
      <w:r w:rsidRPr="009C4CA0">
        <w:rPr>
          <w:rFonts w:cs="Times New Roman"/>
          <w:szCs w:val="32"/>
          <w:u w:color="000000" w:themeColor="text1"/>
        </w:rPr>
        <w:t xml:space="preserve">s current salary or career highest fiscal year salary, whichever is greater, for each year of credit purchased.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Pr="004478BD">
        <w:rPr>
          <w:rFonts w:cs="Times New Roman"/>
          <w:szCs w:val="32"/>
          <w:u w:color="000000" w:themeColor="text1"/>
        </w:rPr>
        <w:t>‘</w:t>
      </w:r>
      <w:r w:rsidRPr="009C4CA0">
        <w:rPr>
          <w:rFonts w:cs="Times New Roman"/>
          <w:szCs w:val="32"/>
          <w:u w:color="000000" w:themeColor="text1"/>
        </w:rPr>
        <w:t>earned service</w:t>
      </w:r>
      <w:r w:rsidRPr="004478BD">
        <w:rPr>
          <w:rFonts w:cs="Times New Roman"/>
          <w:szCs w:val="32"/>
          <w:u w:color="000000" w:themeColor="text1"/>
        </w:rPr>
        <w:t>’</w:t>
      </w:r>
      <w:r w:rsidRPr="009C4CA0">
        <w:rPr>
          <w:rFonts w:cs="Times New Roman"/>
          <w:szCs w:val="32"/>
          <w:u w:color="000000" w:themeColor="text1"/>
        </w:rPr>
        <w:t xml:space="preserve"> and counts toward the required five or more years of earned service necessary for benefit eligibility.  Compensation earned while participating in the State Optional Retirement Program, the Optional Retirement Program for Teachers and School Administrators, or the Optional Retirement Program for Publicly Supported Four</w:t>
      </w:r>
      <w:r>
        <w:rPr>
          <w:rFonts w:cs="Times New Roman"/>
          <w:szCs w:val="32"/>
          <w:u w:color="000000" w:themeColor="text1"/>
        </w:rPr>
        <w:noBreakHyphen/>
      </w:r>
      <w:r w:rsidRPr="009C4CA0">
        <w:rPr>
          <w:rFonts w:cs="Times New Roman"/>
          <w:szCs w:val="32"/>
          <w:u w:color="000000" w:themeColor="text1"/>
        </w:rPr>
        <w:t>Year and Postgraduate Institutions of Higher Education is not earnable compensation under the system and shall not be used in calculating a member</w:t>
      </w:r>
      <w:r w:rsidRPr="004478BD">
        <w:rPr>
          <w:rFonts w:cs="Times New Roman"/>
          <w:szCs w:val="32"/>
          <w:u w:color="000000" w:themeColor="text1"/>
        </w:rPr>
        <w:t>’</w:t>
      </w:r>
      <w:r w:rsidRPr="009C4CA0">
        <w:rPr>
          <w:rFonts w:cs="Times New Roman"/>
          <w:szCs w:val="32"/>
          <w:u w:color="000000" w:themeColor="text1"/>
        </w:rPr>
        <w:t>s average final compensation.  A member purchasing service under this subsection who has funds invested in a TIAA Traditional account under a TIAA</w:t>
      </w:r>
      <w:r>
        <w:rPr>
          <w:rFonts w:cs="Times New Roman"/>
          <w:szCs w:val="32"/>
          <w:u w:color="000000" w:themeColor="text1"/>
        </w:rPr>
        <w:noBreakHyphen/>
      </w:r>
      <w:r w:rsidRPr="009C4CA0">
        <w:rPr>
          <w:rFonts w:cs="Times New Roman"/>
          <w:szCs w:val="32"/>
          <w:u w:color="000000" w:themeColor="text1"/>
        </w:rPr>
        <w:t xml:space="preserve">CREF Retirement Annuity contract shall be eligible to make a plan to plan transfer in accordance with the terms of that contract.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(G)</w:t>
      </w:r>
      <w:r w:rsidRPr="009C4CA0">
        <w:rPr>
          <w:rFonts w:cs="Times New Roman"/>
          <w:szCs w:val="32"/>
          <w:u w:color="000000" w:themeColor="text1"/>
        </w:rPr>
        <w:tab/>
        <w:t xml:space="preserve">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(H)</w:t>
      </w:r>
      <w:r w:rsidRPr="009C4CA0">
        <w:rPr>
          <w:rFonts w:cs="Times New Roman"/>
          <w:szCs w:val="32"/>
          <w:u w:color="000000" w:themeColor="text1"/>
        </w:rPr>
        <w:tab/>
        <w:t xml:space="preserve">An active member establishing retirement credit pursuant to this chapter may establish that credit by means of payroll deducted installment payments.  Interest must be paid on the unpaid balance of the amount due at the rate of the prime rate plus two percent a year.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(I)</w:t>
      </w:r>
      <w:r w:rsidRPr="009C4CA0">
        <w:rPr>
          <w:rFonts w:cs="Times New Roman"/>
          <w:szCs w:val="32"/>
          <w:u w:color="000000" w:themeColor="text1"/>
        </w:rPr>
        <w:tab/>
        <w:t>An employer, at its discretion, may pay to the system all or a portion of the cost for an employee</w:t>
      </w:r>
      <w:r w:rsidRPr="004478BD">
        <w:rPr>
          <w:rFonts w:cs="Times New Roman"/>
          <w:szCs w:val="32"/>
          <w:u w:color="000000" w:themeColor="text1"/>
        </w:rPr>
        <w:t>’</w:t>
      </w:r>
      <w:r w:rsidRPr="009C4CA0">
        <w:rPr>
          <w:rFonts w:cs="Times New Roman"/>
          <w:szCs w:val="32"/>
          <w:u w:color="000000" w:themeColor="text1"/>
        </w:rPr>
        <w:t xml:space="preserve">s purchase of service credit under this chapter.  Amounts paid by the employer under this subsection for all purposes must be treated as employer contributions.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(J)</w:t>
      </w:r>
      <w:r w:rsidRPr="009C4CA0">
        <w:rPr>
          <w:rFonts w:cs="Times New Roman"/>
          <w:szCs w:val="32"/>
          <w:u w:color="000000" w:themeColor="text1"/>
        </w:rPr>
        <w:tab/>
        <w:t xml:space="preserve">Service credit purchased under this section is not </w:t>
      </w:r>
      <w:r w:rsidRPr="004478BD">
        <w:rPr>
          <w:rFonts w:cs="Times New Roman"/>
          <w:szCs w:val="32"/>
          <w:u w:color="000000" w:themeColor="text1"/>
        </w:rPr>
        <w:t>‘</w:t>
      </w:r>
      <w:r w:rsidRPr="009C4CA0">
        <w:rPr>
          <w:rFonts w:cs="Times New Roman"/>
          <w:szCs w:val="32"/>
          <w:u w:color="000000" w:themeColor="text1"/>
        </w:rPr>
        <w:t>earned service</w:t>
      </w:r>
      <w:r w:rsidRPr="004478BD">
        <w:rPr>
          <w:rFonts w:cs="Times New Roman"/>
          <w:szCs w:val="32"/>
          <w:u w:color="000000" w:themeColor="text1"/>
        </w:rPr>
        <w:t>’</w:t>
      </w:r>
      <w:r w:rsidRPr="009C4CA0">
        <w:rPr>
          <w:rFonts w:cs="Times New Roman"/>
          <w:szCs w:val="32"/>
          <w:u w:color="000000" w:themeColor="text1"/>
        </w:rPr>
        <w:t xml:space="preserve"> and does not count toward the required five or more years of earned service necessary for benefit eligibility except: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r>
      <w:r w:rsidRPr="009C4CA0">
        <w:rPr>
          <w:rFonts w:cs="Times New Roman"/>
          <w:szCs w:val="32"/>
          <w:u w:color="000000" w:themeColor="text1"/>
        </w:rPr>
        <w:tab/>
        <w:t>(1)</w:t>
      </w:r>
      <w:r w:rsidRPr="009C4CA0">
        <w:rPr>
          <w:rFonts w:cs="Times New Roman"/>
          <w:szCs w:val="32"/>
          <w:u w:color="000000" w:themeColor="text1"/>
        </w:rPr>
        <w:tab/>
        <w:t xml:space="preserve">earned service previously withdrawn and reestablished;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r>
      <w:r w:rsidRPr="009C4CA0">
        <w:rPr>
          <w:rFonts w:cs="Times New Roman"/>
          <w:szCs w:val="32"/>
          <w:u w:color="000000" w:themeColor="text1"/>
        </w:rPr>
        <w:tab/>
        <w:t>(2)</w:t>
      </w:r>
      <w:r w:rsidRPr="009C4CA0">
        <w:rPr>
          <w:rFonts w:cs="Times New Roman"/>
          <w:szCs w:val="32"/>
          <w:u w:color="000000" w:themeColor="text1"/>
        </w:rPr>
        <w:tab/>
        <w:t>service rendered while participating in the State Optional Retirement Program, the Optional Retirement Program for Teachers and School Administrators, or the Optional Retirement Program for Publicly Supported Four</w:t>
      </w:r>
      <w:r>
        <w:rPr>
          <w:rFonts w:cs="Times New Roman"/>
          <w:szCs w:val="32"/>
          <w:u w:color="000000" w:themeColor="text1"/>
        </w:rPr>
        <w:noBreakHyphen/>
      </w:r>
      <w:r w:rsidRPr="009C4CA0">
        <w:rPr>
          <w:rFonts w:cs="Times New Roman"/>
          <w:szCs w:val="32"/>
          <w:u w:color="000000" w:themeColor="text1"/>
        </w:rPr>
        <w:t xml:space="preserve">Year and Postgraduate Institutions of Higher Education that has been purchased pursuant to subsection (F); or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r>
      <w:r w:rsidRPr="009C4CA0">
        <w:rPr>
          <w:rFonts w:cs="Times New Roman"/>
          <w:szCs w:val="32"/>
          <w:u w:color="000000" w:themeColor="text1"/>
        </w:rPr>
        <w:tab/>
        <w:t>(3)</w:t>
      </w:r>
      <w:r w:rsidRPr="009C4CA0">
        <w:rPr>
          <w:rFonts w:cs="Times New Roman"/>
          <w:szCs w:val="32"/>
          <w:u w:color="000000" w:themeColor="text1"/>
        </w:rPr>
        <w:tab/>
        <w:t xml:space="preserve">service earned as a participant in the system, the South Carolina Retirement System, the Retirement System for Members of the General Assembly, or the Retirement System for Judges and Solicitors that is transferred to or purchased in the system.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(K)</w:t>
      </w:r>
      <w:r w:rsidRPr="009C4CA0">
        <w:rPr>
          <w:rFonts w:cs="Times New Roman"/>
          <w:szCs w:val="32"/>
          <w:u w:color="000000" w:themeColor="text1"/>
        </w:rPr>
        <w:tab/>
        <w:t xml:space="preserve">A member may purchase each type of service under this section once each fiscal year.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(L)</w:t>
      </w:r>
      <w:r w:rsidRPr="009C4CA0">
        <w:rPr>
          <w:rFonts w:cs="Times New Roman"/>
          <w:szCs w:val="32"/>
          <w:u w:color="000000" w:themeColor="text1"/>
        </w:rPr>
        <w:tab/>
        <w:t>At retirement, after March 31, 1991, a Class One or Class Two member shall receive credit for not more than ninety days of his unused sick leave from the member</w:t>
      </w:r>
      <w:r w:rsidRPr="004478BD">
        <w:rPr>
          <w:rFonts w:cs="Times New Roman"/>
          <w:szCs w:val="32"/>
          <w:u w:color="000000" w:themeColor="text1"/>
        </w:rPr>
        <w:t>’</w:t>
      </w:r>
      <w:r w:rsidRPr="009C4CA0">
        <w:rPr>
          <w:rFonts w:cs="Times New Roman"/>
          <w:szCs w:val="32"/>
          <w:u w:color="000000" w:themeColor="text1"/>
        </w:rPr>
        <w:t xml:space="preserve">s last employer at no cost to the member.  The leave must be credited at a rate where twenty days of unused sick leave equals one month of service.  This additional service credit may not be used to qualify for retirement.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(M)</w:t>
      </w:r>
      <w:r w:rsidRPr="009C4CA0">
        <w:rPr>
          <w:rFonts w:cs="Times New Roman"/>
          <w:szCs w:val="32"/>
          <w:u w:color="000000" w:themeColor="text1"/>
        </w:rPr>
        <w:tab/>
        <w:t>The board shall promulgate regulations and prescribe rules and policies, as necessary, to implement the service purchase provisions of this chapter.</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(N)</w:t>
      </w:r>
      <w:r w:rsidRPr="009C4CA0">
        <w:rPr>
          <w:rFonts w:cs="Times New Roman"/>
          <w:szCs w:val="32"/>
          <w:u w:color="000000" w:themeColor="text1"/>
        </w:rPr>
        <w:tab/>
        <w:t>An employee drawing workers</w:t>
      </w:r>
      <w:r w:rsidRPr="004478BD">
        <w:rPr>
          <w:rFonts w:cs="Times New Roman"/>
          <w:szCs w:val="32"/>
          <w:u w:color="000000" w:themeColor="text1"/>
        </w:rPr>
        <w:t>’</w:t>
      </w:r>
      <w:r w:rsidRPr="009C4CA0">
        <w:rPr>
          <w:rFonts w:cs="Times New Roman"/>
          <w:szCs w:val="32"/>
          <w:u w:color="000000" w:themeColor="text1"/>
        </w:rPr>
        <w:t xml:space="preserve"> compensation who is on a leave of absence for a limited period may voluntarily contribute on his contractual salary, to be matched by the employer.”</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B.</w:t>
      </w:r>
      <w:r w:rsidRPr="009C4CA0">
        <w:rPr>
          <w:rFonts w:cs="Times New Roman"/>
          <w:szCs w:val="32"/>
          <w:u w:color="000000" w:themeColor="text1"/>
        </w:rPr>
        <w:tab/>
      </w:r>
      <w:r w:rsidRPr="009C4CA0">
        <w:rPr>
          <w:rFonts w:cs="Times New Roman"/>
          <w:szCs w:val="32"/>
          <w:u w:color="000000" w:themeColor="text1"/>
        </w:rPr>
        <w:tab/>
        <w:t>Upon approval of this act by the Governor, this section takes effect January 2, 2013.</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rsidR="00E22C74" w:rsidRPr="00C51F79"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32"/>
          <w:u w:color="000000" w:themeColor="text1"/>
        </w:rPr>
      </w:pPr>
      <w:r>
        <w:rPr>
          <w:rFonts w:cs="Times New Roman"/>
          <w:b/>
          <w:szCs w:val="32"/>
          <w:u w:color="000000" w:themeColor="text1"/>
        </w:rPr>
        <w:t>Retirement eligibility</w:t>
      </w:r>
    </w:p>
    <w:p w:rsidR="00E22C74"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szCs w:val="32"/>
          <w:u w:color="000000" w:themeColor="text1"/>
        </w:rPr>
        <w:t>SECTION</w:t>
      </w:r>
      <w:r w:rsidRPr="009C4CA0">
        <w:rPr>
          <w:rFonts w:cs="Times New Roman"/>
          <w:szCs w:val="32"/>
          <w:u w:color="000000" w:themeColor="text1"/>
        </w:rPr>
        <w:tab/>
      </w:r>
      <w:r w:rsidRPr="009C4CA0">
        <w:rPr>
          <w:rFonts w:cs="Times New Roman"/>
        </w:rPr>
        <w:t>22.</w:t>
      </w:r>
      <w:r w:rsidRPr="009C4CA0">
        <w:rPr>
          <w:rFonts w:cs="Times New Roman"/>
        </w:rPr>
        <w:tab/>
        <w:t>Section 9</w:t>
      </w:r>
      <w:r>
        <w:rPr>
          <w:rFonts w:cs="Times New Roman"/>
        </w:rPr>
        <w:noBreakHyphen/>
      </w:r>
      <w:r w:rsidRPr="009C4CA0">
        <w:rPr>
          <w:rFonts w:cs="Times New Roman"/>
        </w:rPr>
        <w:t>11</w:t>
      </w:r>
      <w:r>
        <w:rPr>
          <w:rFonts w:cs="Times New Roman"/>
        </w:rPr>
        <w:noBreakHyphen/>
      </w:r>
      <w:r w:rsidRPr="009C4CA0">
        <w:rPr>
          <w:rFonts w:cs="Times New Roman"/>
        </w:rPr>
        <w:t>60 of the 1976 Code, as last amended by Act 387 of 200</w:t>
      </w:r>
      <w:r>
        <w:rPr>
          <w:rFonts w:cs="Times New Roman"/>
        </w:rPr>
        <w:t>0</w:t>
      </w:r>
      <w:r w:rsidRPr="009C4CA0">
        <w:rPr>
          <w:rFonts w:cs="Times New Roman"/>
        </w:rPr>
        <w:t>, is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“Section 9</w:t>
      </w:r>
      <w:r>
        <w:rPr>
          <w:rFonts w:cs="Times New Roman"/>
        </w:rPr>
        <w:noBreakHyphen/>
      </w:r>
      <w:r w:rsidRPr="009C4CA0">
        <w:rPr>
          <w:rFonts w:cs="Times New Roman"/>
        </w:rPr>
        <w:t>11</w:t>
      </w:r>
      <w:r>
        <w:rPr>
          <w:rFonts w:cs="Times New Roman"/>
        </w:rPr>
        <w:noBreakHyphen/>
      </w:r>
      <w:r w:rsidRPr="009C4CA0">
        <w:rPr>
          <w:rFonts w:cs="Times New Roman"/>
        </w:rPr>
        <w:t>60.(1)</w:t>
      </w:r>
      <w:r w:rsidRPr="009C4CA0">
        <w:rPr>
          <w:rFonts w:cs="Times New Roman"/>
        </w:rPr>
        <w:tab/>
        <w:t>A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Pr="004478BD">
        <w:rPr>
          <w:rFonts w:cs="Times New Roman"/>
        </w:rPr>
        <w:t>’</w:t>
      </w:r>
      <w:r w:rsidRPr="009C4CA0">
        <w:rPr>
          <w:rFonts w:cs="Times New Roman"/>
        </w:rPr>
        <w:t xml:space="preserve">s service retirement has: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(a)</w:t>
      </w:r>
      <w:r w:rsidRPr="009C4CA0">
        <w:rPr>
          <w:rFonts w:cs="Times New Roman"/>
        </w:rPr>
        <w:tab/>
        <w:t xml:space="preserve">five or more years of earned service or eight or more years of such service for a Class Three member;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(b)</w:t>
      </w:r>
      <w:r w:rsidRPr="009C4CA0">
        <w:rPr>
          <w:rFonts w:cs="Times New Roman"/>
        </w:rPr>
        <w:tab/>
        <w:t>attained the age of fifty</w:t>
      </w:r>
      <w:r>
        <w:rPr>
          <w:rFonts w:cs="Times New Roman"/>
        </w:rPr>
        <w:noBreakHyphen/>
      </w:r>
      <w:r w:rsidRPr="009C4CA0">
        <w:rPr>
          <w:rFonts w:cs="Times New Roman"/>
        </w:rPr>
        <w:t>five years or has twenty</w:t>
      </w:r>
      <w:r>
        <w:rPr>
          <w:rFonts w:cs="Times New Roman"/>
        </w:rPr>
        <w:noBreakHyphen/>
      </w:r>
      <w:r w:rsidRPr="009C4CA0">
        <w:rPr>
          <w:rFonts w:cs="Times New Roman"/>
        </w:rPr>
        <w:t>five or more years of credited service, or twenty</w:t>
      </w:r>
      <w:r>
        <w:rPr>
          <w:rFonts w:cs="Times New Roman"/>
        </w:rPr>
        <w:noBreakHyphen/>
      </w:r>
      <w:r w:rsidRPr="009C4CA0">
        <w:rPr>
          <w:rFonts w:cs="Times New Roman"/>
        </w:rPr>
        <w:t xml:space="preserve">seven or more years of such service for a Class Three member; and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(c)</w:t>
      </w:r>
      <w:r w:rsidRPr="009C4CA0">
        <w:rPr>
          <w:rFonts w:cs="Times New Roman"/>
        </w:rPr>
        <w:tab/>
        <w:t xml:space="preserve">separated from service.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(2)</w:t>
      </w:r>
      <w:r w:rsidRPr="009C4CA0">
        <w:rPr>
          <w:rFonts w:cs="Times New Roman"/>
        </w:rPr>
        <w:tab/>
        <w:t xml:space="preserve">Upon service retirement on or after July 1, 1989, the member shall receive a service retirement allowance which is equal to the sum of (a), (b), and (c) below: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(a)</w:t>
      </w:r>
      <w:r w:rsidRPr="009C4CA0">
        <w:rPr>
          <w:rFonts w:cs="Times New Roman"/>
        </w:rPr>
        <w:tab/>
        <w:t>a monthly retirement allowance equal to ten dollars and ninety</w:t>
      </w:r>
      <w:r>
        <w:rPr>
          <w:rFonts w:cs="Times New Roman"/>
        </w:rPr>
        <w:noBreakHyphen/>
      </w:r>
      <w:r w:rsidRPr="009C4CA0">
        <w:rPr>
          <w:rFonts w:cs="Times New Roman"/>
        </w:rPr>
        <w:t xml:space="preserve">seven cents multiplied by the number of years of his Class One service;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(b)</w:t>
      </w:r>
      <w:r w:rsidRPr="009C4CA0">
        <w:rPr>
          <w:rFonts w:cs="Times New Roman"/>
        </w:rPr>
        <w:tab/>
        <w:t>a monthly retirement allowance equal to one</w:t>
      </w:r>
      <w:r>
        <w:rPr>
          <w:rFonts w:cs="Times New Roman"/>
        </w:rPr>
        <w:noBreakHyphen/>
      </w:r>
      <w:r w:rsidRPr="009C4CA0">
        <w:rPr>
          <w:rFonts w:cs="Times New Roman"/>
        </w:rPr>
        <w:t xml:space="preserve">twelfth of two and fourteen hundredths percent of his average final compensation multiplied by the number of years of his Class Two or Class Three service;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(c)</w:t>
      </w:r>
      <w:r w:rsidRPr="009C4CA0">
        <w:rPr>
          <w:rFonts w:cs="Times New Roman"/>
        </w:rPr>
        <w:tab/>
        <w:t>an additional monthly retirement allowance which is the actuarial equivalent of the member</w:t>
      </w:r>
      <w:r w:rsidRPr="004478BD">
        <w:rPr>
          <w:rFonts w:cs="Times New Roman"/>
        </w:rPr>
        <w:t>’</w:t>
      </w:r>
      <w:r w:rsidRPr="009C4CA0">
        <w:rPr>
          <w:rFonts w:cs="Times New Roman"/>
        </w:rPr>
        <w:t xml:space="preserve">s accumulated additional contributions.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The sum of the retirement allowances computed under (a) and (b) above may not be less than the allowance which would have been provided under (a) if all of the member</w:t>
      </w:r>
      <w:r w:rsidRPr="004478BD">
        <w:rPr>
          <w:rFonts w:cs="Times New Roman"/>
        </w:rPr>
        <w:t>’</w:t>
      </w:r>
      <w:r w:rsidRPr="009C4CA0">
        <w:rPr>
          <w:rFonts w:cs="Times New Roman"/>
        </w:rPr>
        <w:t>s credited service were Class One service.  For a police officer who became a member before July 1, 1974, and who was a participant in the Supplemental Allowance Program, the portion of his service retirement allowance not provided by his accumulated contributions may not be less than it would have been if the provisions of the System in effect on June 30, 1974, had continued in effec</w:t>
      </w:r>
      <w:r>
        <w:rPr>
          <w:rFonts w:cs="Times New Roman"/>
        </w:rPr>
        <w:t>t until his date of retirement.”</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C51F79"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Death benefit</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SECTION</w:t>
      </w:r>
      <w:r w:rsidRPr="009C4CA0">
        <w:rPr>
          <w:rFonts w:cs="Times New Roman"/>
        </w:rPr>
        <w:tab/>
      </w:r>
      <w:r w:rsidRPr="009C4CA0">
        <w:rPr>
          <w:rFonts w:cs="Times New Roman"/>
          <w:u w:color="000000" w:themeColor="text1"/>
        </w:rPr>
        <w:t>23.</w:t>
      </w:r>
      <w:r w:rsidRPr="009C4CA0">
        <w:rPr>
          <w:rFonts w:cs="Times New Roman"/>
          <w:u w:color="000000" w:themeColor="text1"/>
        </w:rPr>
        <w:tab/>
      </w:r>
      <w:r w:rsidRPr="009C4CA0">
        <w:rPr>
          <w:rFonts w:cs="Times New Roman"/>
        </w:rPr>
        <w:t>Section 9</w:t>
      </w:r>
      <w:r>
        <w:rPr>
          <w:rFonts w:cs="Times New Roman"/>
        </w:rPr>
        <w:noBreakHyphen/>
      </w:r>
      <w:r w:rsidRPr="009C4CA0">
        <w:rPr>
          <w:rFonts w:cs="Times New Roman"/>
        </w:rPr>
        <w:t>11</w:t>
      </w:r>
      <w:r>
        <w:rPr>
          <w:rFonts w:cs="Times New Roman"/>
        </w:rPr>
        <w:noBreakHyphen/>
      </w:r>
      <w:r w:rsidRPr="009C4CA0">
        <w:rPr>
          <w:rFonts w:cs="Times New Roman"/>
        </w:rPr>
        <w:t>120(F) of the 1976 Code, as last amended by Act 176 of 2010, is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“(F)</w:t>
      </w:r>
      <w:r w:rsidRPr="009C4CA0">
        <w:rPr>
          <w:rFonts w:cs="Times New Roman"/>
        </w:rPr>
        <w:tab/>
        <w:t>Upon the death of a retired member on or after July 1, 2000, there must be paid to the designated beneficiary or beneficiaries, if living at the time of the retired member</w:t>
      </w:r>
      <w:r w:rsidRPr="004478BD">
        <w:rPr>
          <w:rFonts w:cs="Times New Roman"/>
        </w:rPr>
        <w:t>’</w:t>
      </w:r>
      <w:r w:rsidRPr="009C4CA0">
        <w:rPr>
          <w:rFonts w:cs="Times New Roman"/>
        </w:rPr>
        <w:t>s death, otherwise to the retired member</w:t>
      </w:r>
      <w:r w:rsidRPr="004478BD">
        <w:rPr>
          <w:rFonts w:cs="Times New Roman"/>
        </w:rPr>
        <w:t>’</w:t>
      </w:r>
      <w:r w:rsidRPr="009C4CA0">
        <w:rPr>
          <w:rFonts w:cs="Times New Roman"/>
        </w:rPr>
        <w:t>s estate, a benefit of two thousand dollars if the retired member had ten years of creditable service but less than twenty years, four thousand dollars if the retired member had twenty years of creditable service but less than twenty</w:t>
      </w:r>
      <w:r>
        <w:rPr>
          <w:rFonts w:cs="Times New Roman"/>
        </w:rPr>
        <w:noBreakHyphen/>
      </w:r>
      <w:r w:rsidRPr="009C4CA0">
        <w:rPr>
          <w:rFonts w:cs="Times New Roman"/>
        </w:rPr>
        <w:t>five or less than twenty</w:t>
      </w:r>
      <w:r>
        <w:rPr>
          <w:rFonts w:cs="Times New Roman"/>
        </w:rPr>
        <w:noBreakHyphen/>
      </w:r>
      <w:r w:rsidRPr="009C4CA0">
        <w:rPr>
          <w:rFonts w:cs="Times New Roman"/>
        </w:rPr>
        <w:t>seven for a Class Three member, and six thousand dollars if the retired member had at least twenty</w:t>
      </w:r>
      <w:r>
        <w:rPr>
          <w:rFonts w:cs="Times New Roman"/>
        </w:rPr>
        <w:noBreakHyphen/>
      </w:r>
      <w:r w:rsidRPr="009C4CA0">
        <w:rPr>
          <w:rFonts w:cs="Times New Roman"/>
        </w:rPr>
        <w:t>five years of creditable service or at leas</w:t>
      </w:r>
      <w:r>
        <w:rPr>
          <w:rFonts w:cs="Times New Roman"/>
        </w:rPr>
        <w:t>t</w:t>
      </w:r>
      <w:r w:rsidRPr="009C4CA0">
        <w:rPr>
          <w:rFonts w:cs="Times New Roman"/>
        </w:rPr>
        <w:t xml:space="preserve"> twenty</w:t>
      </w:r>
      <w:r>
        <w:rPr>
          <w:rFonts w:cs="Times New Roman"/>
        </w:rPr>
        <w:noBreakHyphen/>
      </w:r>
      <w:r w:rsidRPr="009C4CA0">
        <w:rPr>
          <w:rFonts w:cs="Times New Roman"/>
        </w:rPr>
        <w:t>seven years of such service for a Class Three member, at the time of retirement, if the retired member</w:t>
      </w:r>
      <w:r w:rsidRPr="004478BD">
        <w:rPr>
          <w:rFonts w:cs="Times New Roman"/>
        </w:rPr>
        <w:t>’</w:t>
      </w:r>
      <w:r w:rsidRPr="009C4CA0">
        <w:rPr>
          <w:rFonts w:cs="Times New Roman"/>
        </w:rPr>
        <w:t>s most recent employer before retirement is covered by the preretirement death benefit program.”</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C51F79"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Disability retirement</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rPr>
        <w:t>SECTION</w:t>
      </w:r>
      <w:r w:rsidRPr="009C4CA0">
        <w:rPr>
          <w:rFonts w:cs="Times New Roman"/>
        </w:rPr>
        <w:tab/>
      </w:r>
      <w:r w:rsidRPr="009C4CA0">
        <w:rPr>
          <w:rFonts w:cs="Times New Roman"/>
          <w:u w:color="000000" w:themeColor="text1"/>
        </w:rPr>
        <w:t>24</w:t>
      </w:r>
      <w:r>
        <w:rPr>
          <w:rFonts w:cs="Times New Roman"/>
          <w:u w:color="000000" w:themeColor="text1"/>
        </w:rPr>
        <w:t>.</w:t>
      </w:r>
      <w:r w:rsidRPr="009C4CA0">
        <w:rPr>
          <w:rFonts w:cs="Times New Roman"/>
          <w:u w:color="000000" w:themeColor="text1"/>
        </w:rPr>
        <w:tab/>
      </w:r>
      <w:r w:rsidRPr="009C4CA0">
        <w:rPr>
          <w:rFonts w:cs="Times New Roman"/>
          <w:szCs w:val="32"/>
          <w:u w:color="000000" w:themeColor="text1"/>
        </w:rPr>
        <w:t>Section 9</w:t>
      </w:r>
      <w:r>
        <w:rPr>
          <w:rFonts w:cs="Times New Roman"/>
          <w:szCs w:val="32"/>
          <w:u w:color="000000" w:themeColor="text1"/>
        </w:rPr>
        <w:noBreakHyphen/>
      </w:r>
      <w:r w:rsidRPr="009C4CA0">
        <w:rPr>
          <w:rFonts w:cs="Times New Roman"/>
          <w:szCs w:val="32"/>
          <w:u w:color="000000" w:themeColor="text1"/>
        </w:rPr>
        <w:t>11</w:t>
      </w:r>
      <w:r>
        <w:rPr>
          <w:rFonts w:cs="Times New Roman"/>
          <w:szCs w:val="32"/>
          <w:u w:color="000000" w:themeColor="text1"/>
        </w:rPr>
        <w:noBreakHyphen/>
      </w:r>
      <w:r w:rsidRPr="009C4CA0">
        <w:rPr>
          <w:rFonts w:cs="Times New Roman"/>
          <w:szCs w:val="32"/>
          <w:u w:color="000000" w:themeColor="text1"/>
        </w:rPr>
        <w:t>80 of the 1976 Code, as last amended by Act 162 of 2010, is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“Section 9</w:t>
      </w:r>
      <w:r>
        <w:rPr>
          <w:rFonts w:cs="Times New Roman"/>
          <w:szCs w:val="32"/>
          <w:u w:color="000000" w:themeColor="text1"/>
        </w:rPr>
        <w:noBreakHyphen/>
      </w:r>
      <w:r w:rsidRPr="009C4CA0">
        <w:rPr>
          <w:rFonts w:cs="Times New Roman"/>
          <w:szCs w:val="32"/>
          <w:u w:color="000000" w:themeColor="text1"/>
        </w:rPr>
        <w:t>11</w:t>
      </w:r>
      <w:r>
        <w:rPr>
          <w:rFonts w:cs="Times New Roman"/>
          <w:szCs w:val="32"/>
          <w:u w:color="000000" w:themeColor="text1"/>
        </w:rPr>
        <w:noBreakHyphen/>
      </w:r>
      <w:r w:rsidRPr="009C4CA0">
        <w:rPr>
          <w:rFonts w:cs="Times New Roman"/>
          <w:szCs w:val="32"/>
          <w:u w:color="000000" w:themeColor="text1"/>
        </w:rPr>
        <w:t>80.(1)</w:t>
      </w:r>
      <w:r w:rsidRPr="009C4CA0">
        <w:rPr>
          <w:rFonts w:cs="Times New Roman"/>
          <w:szCs w:val="32"/>
          <w:u w:color="000000" w:themeColor="text1"/>
        </w:rPr>
        <w:tab/>
        <w:t>On the application of a member in service or the member</w:t>
      </w:r>
      <w:r w:rsidRPr="004478BD">
        <w:rPr>
          <w:rFonts w:cs="Times New Roman"/>
          <w:szCs w:val="32"/>
          <w:u w:color="000000" w:themeColor="text1"/>
        </w:rPr>
        <w:t>’</w:t>
      </w:r>
      <w:r w:rsidRPr="009C4CA0">
        <w:rPr>
          <w:rFonts w:cs="Times New Roman"/>
          <w:szCs w:val="32"/>
          <w:u w:color="000000" w:themeColor="text1"/>
        </w:rPr>
        <w:t>s employer, a member who has the years of earned service required for the member</w:t>
      </w:r>
      <w:r w:rsidRPr="004478BD">
        <w:rPr>
          <w:rFonts w:cs="Times New Roman"/>
          <w:szCs w:val="32"/>
          <w:u w:color="000000" w:themeColor="text1"/>
        </w:rPr>
        <w:t>’</w:t>
      </w:r>
      <w:r w:rsidRPr="009C4CA0">
        <w:rPr>
          <w:rFonts w:cs="Times New Roman"/>
          <w:szCs w:val="32"/>
          <w:u w:color="000000" w:themeColor="text1"/>
        </w:rPr>
        <w:t>s class pursuant to Section 9</w:t>
      </w:r>
      <w:r>
        <w:rPr>
          <w:rFonts w:cs="Times New Roman"/>
          <w:szCs w:val="32"/>
          <w:u w:color="000000" w:themeColor="text1"/>
        </w:rPr>
        <w:noBreakHyphen/>
      </w:r>
      <w:r w:rsidRPr="009C4CA0">
        <w:rPr>
          <w:rFonts w:cs="Times New Roman"/>
          <w:szCs w:val="32"/>
          <w:u w:color="000000" w:themeColor="text1"/>
        </w:rPr>
        <w:t>11</w:t>
      </w:r>
      <w:r>
        <w:rPr>
          <w:rFonts w:cs="Times New Roman"/>
          <w:szCs w:val="32"/>
          <w:u w:color="000000" w:themeColor="text1"/>
        </w:rPr>
        <w:noBreakHyphen/>
      </w:r>
      <w:r w:rsidRPr="009C4CA0">
        <w:rPr>
          <w:rFonts w:cs="Times New Roman"/>
          <w:szCs w:val="32"/>
          <w:u w:color="000000" w:themeColor="text1"/>
        </w:rPr>
        <w:t>60(1) or any contributing member who is disabled as a result of an injury arising out of and in the course of the performance of the member</w:t>
      </w:r>
      <w:r w:rsidRPr="004478BD">
        <w:rPr>
          <w:rFonts w:cs="Times New Roman"/>
          <w:szCs w:val="32"/>
          <w:u w:color="000000" w:themeColor="text1"/>
        </w:rPr>
        <w:t>’</w:t>
      </w:r>
      <w:r w:rsidRPr="009C4CA0">
        <w:rPr>
          <w:rFonts w:cs="Times New Roman"/>
          <w:szCs w:val="32"/>
          <w:u w:color="000000" w:themeColor="text1"/>
        </w:rPr>
        <w:t xml:space="preserve">s duties regardless of length of membership, may be retired by the retirement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before the date of filing.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Pr>
          <w:rFonts w:cs="Times New Roman"/>
          <w:szCs w:val="32"/>
          <w:u w:color="000000" w:themeColor="text1"/>
        </w:rPr>
        <w:noBreakHyphen/>
      </w:r>
      <w:r w:rsidRPr="009C4CA0">
        <w:rPr>
          <w:rFonts w:cs="Times New Roman"/>
          <w:szCs w:val="32"/>
          <w:u w:color="000000" w:themeColor="text1"/>
        </w:rPr>
        <w:t>1</w:t>
      </w:r>
      <w:r>
        <w:rPr>
          <w:rFonts w:cs="Times New Roman"/>
          <w:szCs w:val="32"/>
          <w:u w:color="000000" w:themeColor="text1"/>
        </w:rPr>
        <w:noBreakHyphen/>
      </w:r>
      <w:r w:rsidRPr="009C4CA0">
        <w:rPr>
          <w:rFonts w:cs="Times New Roman"/>
          <w:szCs w:val="32"/>
          <w:u w:color="000000" w:themeColor="text1"/>
        </w:rPr>
        <w:t>1580, 9</w:t>
      </w:r>
      <w:r>
        <w:rPr>
          <w:rFonts w:cs="Times New Roman"/>
          <w:szCs w:val="32"/>
          <w:u w:color="000000" w:themeColor="text1"/>
        </w:rPr>
        <w:noBreakHyphen/>
      </w:r>
      <w:r w:rsidRPr="009C4CA0">
        <w:rPr>
          <w:rFonts w:cs="Times New Roman"/>
          <w:szCs w:val="32"/>
          <w:u w:color="000000" w:themeColor="text1"/>
        </w:rPr>
        <w:t>1</w:t>
      </w:r>
      <w:r>
        <w:rPr>
          <w:rFonts w:cs="Times New Roman"/>
          <w:szCs w:val="32"/>
          <w:u w:color="000000" w:themeColor="text1"/>
        </w:rPr>
        <w:noBreakHyphen/>
      </w:r>
      <w:r w:rsidRPr="009C4CA0">
        <w:rPr>
          <w:rFonts w:cs="Times New Roman"/>
          <w:szCs w:val="32"/>
          <w:u w:color="000000" w:themeColor="text1"/>
        </w:rPr>
        <w:t>1590, 9</w:t>
      </w:r>
      <w:r>
        <w:rPr>
          <w:rFonts w:cs="Times New Roman"/>
          <w:szCs w:val="32"/>
          <w:u w:color="000000" w:themeColor="text1"/>
        </w:rPr>
        <w:noBreakHyphen/>
      </w:r>
      <w:r w:rsidRPr="009C4CA0">
        <w:rPr>
          <w:rFonts w:cs="Times New Roman"/>
          <w:szCs w:val="32"/>
          <w:u w:color="000000" w:themeColor="text1"/>
        </w:rPr>
        <w:t>9</w:t>
      </w:r>
      <w:r>
        <w:rPr>
          <w:rFonts w:cs="Times New Roman"/>
          <w:szCs w:val="32"/>
          <w:u w:color="000000" w:themeColor="text1"/>
        </w:rPr>
        <w:noBreakHyphen/>
      </w:r>
      <w:r w:rsidRPr="009C4CA0">
        <w:rPr>
          <w:rFonts w:cs="Times New Roman"/>
          <w:szCs w:val="32"/>
          <w:u w:color="000000" w:themeColor="text1"/>
        </w:rPr>
        <w:t>60, and 9</w:t>
      </w:r>
      <w:r>
        <w:rPr>
          <w:rFonts w:cs="Times New Roman"/>
          <w:szCs w:val="32"/>
          <w:u w:color="000000" w:themeColor="text1"/>
        </w:rPr>
        <w:noBreakHyphen/>
      </w:r>
      <w:r w:rsidRPr="009C4CA0">
        <w:rPr>
          <w:rFonts w:cs="Times New Roman"/>
          <w:szCs w:val="32"/>
          <w:u w:color="000000" w:themeColor="text1"/>
        </w:rPr>
        <w:t>11</w:t>
      </w:r>
      <w:r>
        <w:rPr>
          <w:rFonts w:cs="Times New Roman"/>
          <w:szCs w:val="32"/>
          <w:u w:color="000000" w:themeColor="text1"/>
        </w:rPr>
        <w:noBreakHyphen/>
      </w:r>
      <w:r w:rsidRPr="009C4CA0">
        <w:rPr>
          <w:rFonts w:cs="Times New Roman"/>
          <w:szCs w:val="32"/>
          <w:u w:color="000000" w:themeColor="text1"/>
        </w:rPr>
        <w:t xml:space="preserve">90.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(2)(A)</w:t>
      </w:r>
      <w:r w:rsidRPr="009C4CA0">
        <w:rPr>
          <w:rFonts w:cs="Times New Roman"/>
          <w:szCs w:val="32"/>
          <w:u w:color="000000" w:themeColor="text1"/>
        </w:rPr>
        <w:tab/>
        <w:t>Upon disability retirement based upon an application received by the system before January 1, 2014, the member shall receive a disability retirement allowance which shall be equal to a service retirement allowance computed on the basis of his average final compensation, his years of credited service and his accumulated additional contributions at the date of his disability retirement; provided, however, that, at disability retirement, his disability retirement allowance shall be determined on the basis of the number of years of credited service the member would have completed had he remained in service until attaining age fifty</w:t>
      </w:r>
      <w:r>
        <w:rPr>
          <w:rFonts w:cs="Times New Roman"/>
          <w:szCs w:val="32"/>
          <w:u w:color="000000" w:themeColor="text1"/>
        </w:rPr>
        <w:noBreakHyphen/>
      </w:r>
      <w:r w:rsidRPr="009C4CA0">
        <w:rPr>
          <w:rFonts w:cs="Times New Roman"/>
          <w:szCs w:val="32"/>
          <w:u w:color="000000" w:themeColor="text1"/>
        </w:rPr>
        <w:t>five and on the basis of the average final compensation. For the purpose of calculating the disability retirement allowance, the additional credited service so determined shall be either Class One service or Class Two service depending upon the classification of the member at time of retirement.</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r>
      <w:r w:rsidRPr="009C4CA0">
        <w:rPr>
          <w:rFonts w:cs="Times New Roman"/>
          <w:szCs w:val="32"/>
          <w:u w:color="000000" w:themeColor="text1"/>
        </w:rPr>
        <w:tab/>
        <w:t>(B)</w:t>
      </w:r>
      <w:r w:rsidRPr="009C4CA0">
        <w:rPr>
          <w:rFonts w:cs="Times New Roman"/>
          <w:szCs w:val="32"/>
          <w:u w:color="000000" w:themeColor="text1"/>
        </w:rPr>
        <w:tab/>
        <w:t>Upon disability retirement based upon an application received by the system after December 31, 2013, the member shall receive a disability retirement allowance which is equal to a service retirement allowance computed on the basis of the member</w:t>
      </w:r>
      <w:r w:rsidRPr="004478BD">
        <w:rPr>
          <w:rFonts w:cs="Times New Roman"/>
          <w:szCs w:val="32"/>
          <w:u w:color="000000" w:themeColor="text1"/>
        </w:rPr>
        <w:t>’</w:t>
      </w:r>
      <w:r w:rsidRPr="009C4CA0">
        <w:rPr>
          <w:rFonts w:cs="Times New Roman"/>
          <w:szCs w:val="32"/>
          <w:u w:color="000000" w:themeColor="text1"/>
        </w:rPr>
        <w:t>s average final compensation, the member</w:t>
      </w:r>
      <w:r w:rsidRPr="004478BD">
        <w:rPr>
          <w:rFonts w:cs="Times New Roman"/>
          <w:szCs w:val="32"/>
          <w:u w:color="000000" w:themeColor="text1"/>
        </w:rPr>
        <w:t>’</w:t>
      </w:r>
      <w:r w:rsidRPr="009C4CA0">
        <w:rPr>
          <w:rFonts w:cs="Times New Roman"/>
          <w:szCs w:val="32"/>
          <w:u w:color="000000" w:themeColor="text1"/>
        </w:rPr>
        <w:t>s years of credited service, and the member</w:t>
      </w:r>
      <w:r w:rsidRPr="004478BD">
        <w:rPr>
          <w:rFonts w:cs="Times New Roman"/>
          <w:szCs w:val="32"/>
          <w:u w:color="000000" w:themeColor="text1"/>
        </w:rPr>
        <w:t>’</w:t>
      </w:r>
      <w:r w:rsidRPr="009C4CA0">
        <w:rPr>
          <w:rFonts w:cs="Times New Roman"/>
          <w:szCs w:val="32"/>
          <w:u w:color="000000" w:themeColor="text1"/>
        </w:rPr>
        <w:t>s accumulated additional contributions at the date of the member</w:t>
      </w:r>
      <w:r w:rsidRPr="004478BD">
        <w:rPr>
          <w:rFonts w:cs="Times New Roman"/>
          <w:szCs w:val="32"/>
          <w:u w:color="000000" w:themeColor="text1"/>
        </w:rPr>
        <w:t>’</w:t>
      </w:r>
      <w:r w:rsidRPr="009C4CA0">
        <w:rPr>
          <w:rFonts w:cs="Times New Roman"/>
          <w:szCs w:val="32"/>
          <w:u w:color="000000" w:themeColor="text1"/>
        </w:rPr>
        <w:t>s disability retirement.  However, at disability retirement, the member</w:t>
      </w:r>
      <w:r w:rsidRPr="004478BD">
        <w:rPr>
          <w:rFonts w:cs="Times New Roman"/>
          <w:szCs w:val="32"/>
          <w:u w:color="000000" w:themeColor="text1"/>
        </w:rPr>
        <w:t>’</w:t>
      </w:r>
      <w:r w:rsidRPr="009C4CA0">
        <w:rPr>
          <w:rFonts w:cs="Times New Roman"/>
          <w:szCs w:val="32"/>
          <w:u w:color="000000" w:themeColor="text1"/>
        </w:rPr>
        <w:t>s disability retirement allowance must be determined on the basis of the member</w:t>
      </w:r>
      <w:r w:rsidRPr="004478BD">
        <w:rPr>
          <w:rFonts w:cs="Times New Roman"/>
          <w:szCs w:val="32"/>
          <w:u w:color="000000" w:themeColor="text1"/>
        </w:rPr>
        <w:t>’</w:t>
      </w:r>
      <w:r w:rsidRPr="009C4CA0">
        <w:rPr>
          <w:rFonts w:cs="Times New Roman"/>
          <w:szCs w:val="32"/>
          <w:u w:color="000000" w:themeColor="text1"/>
        </w:rPr>
        <w:t>s average final compensation at retirement and on the basis of the number of years of credited service the member would have completed had the member remained in service until attaining age fifty</w:t>
      </w:r>
      <w:r>
        <w:rPr>
          <w:rFonts w:cs="Times New Roman"/>
          <w:szCs w:val="32"/>
          <w:u w:color="000000" w:themeColor="text1"/>
        </w:rPr>
        <w:noBreakHyphen/>
      </w:r>
      <w:r w:rsidRPr="009C4CA0">
        <w:rPr>
          <w:rFonts w:cs="Times New Roman"/>
          <w:szCs w:val="32"/>
          <w:u w:color="000000" w:themeColor="text1"/>
        </w:rPr>
        <w:t>five or until attaining twenty</w:t>
      </w:r>
      <w:r>
        <w:rPr>
          <w:rFonts w:cs="Times New Roman"/>
          <w:szCs w:val="32"/>
          <w:u w:color="000000" w:themeColor="text1"/>
        </w:rPr>
        <w:noBreakHyphen/>
      </w:r>
      <w:r w:rsidRPr="009C4CA0">
        <w:rPr>
          <w:rFonts w:cs="Times New Roman"/>
          <w:szCs w:val="32"/>
          <w:u w:color="000000" w:themeColor="text1"/>
        </w:rPr>
        <w:t xml:space="preserve">five years of credited service, whichever is less.  For the purpose of calculating the disability retirement allowance, the additional credited service so determined must be either Class One service or Class Two service depending upon the classification of the member at </w:t>
      </w:r>
      <w:r>
        <w:rPr>
          <w:rFonts w:cs="Times New Roman"/>
          <w:szCs w:val="32"/>
          <w:u w:color="000000" w:themeColor="text1"/>
        </w:rPr>
        <w:t xml:space="preserve">the </w:t>
      </w:r>
      <w:r w:rsidRPr="009C4CA0">
        <w:rPr>
          <w:rFonts w:cs="Times New Roman"/>
          <w:szCs w:val="32"/>
          <w:u w:color="000000" w:themeColor="text1"/>
        </w:rPr>
        <w:t>time of retirement.</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(3)(A)</w:t>
      </w:r>
      <w:r w:rsidRPr="009C4CA0">
        <w:rPr>
          <w:rFonts w:cs="Times New Roman"/>
          <w:szCs w:val="32"/>
          <w:u w:color="000000" w:themeColor="text1"/>
        </w:rPr>
        <w:tab/>
        <w:t>Once each year during the first five years following the retirement of a member on a disability retirement allowance, and once in every three</w:t>
      </w:r>
      <w:r>
        <w:rPr>
          <w:rFonts w:cs="Times New Roman"/>
          <w:szCs w:val="32"/>
          <w:u w:color="000000" w:themeColor="text1"/>
        </w:rPr>
        <w:noBreakHyphen/>
      </w:r>
      <w:r w:rsidRPr="009C4CA0">
        <w:rPr>
          <w:rFonts w:cs="Times New Roman"/>
          <w:szCs w:val="32"/>
          <w:u w:color="000000" w:themeColor="text1"/>
        </w:rPr>
        <w:t>year period thereafter, the Board may require any disability beneficiary who has not yet attained the age of fifty</w:t>
      </w:r>
      <w:r>
        <w:rPr>
          <w:rFonts w:cs="Times New Roman"/>
          <w:szCs w:val="32"/>
          <w:u w:color="000000" w:themeColor="text1"/>
        </w:rPr>
        <w:noBreakHyphen/>
      </w:r>
      <w:r w:rsidRPr="009C4CA0">
        <w:rPr>
          <w:rFonts w:cs="Times New Roman"/>
          <w:szCs w:val="32"/>
          <w:u w:color="000000" w:themeColor="text1"/>
        </w:rPr>
        <w:t>five years to undergo a medical examination, such examination to be made at the place of residence of the beneficiary or other place mutually agreed upon, by the system.  If a disability beneficiary who has not yet attained the age of fifty</w:t>
      </w:r>
      <w:r>
        <w:rPr>
          <w:rFonts w:cs="Times New Roman"/>
          <w:szCs w:val="32"/>
          <w:u w:color="000000" w:themeColor="text1"/>
        </w:rPr>
        <w:noBreakHyphen/>
      </w:r>
      <w:r w:rsidRPr="009C4CA0">
        <w:rPr>
          <w:rFonts w:cs="Times New Roman"/>
          <w:szCs w:val="32"/>
          <w:u w:color="000000" w:themeColor="text1"/>
        </w:rPr>
        <w:t>five years refuses to submit to any such medical examination, the member</w:t>
      </w:r>
      <w:r w:rsidRPr="004478BD">
        <w:rPr>
          <w:rFonts w:cs="Times New Roman"/>
          <w:szCs w:val="32"/>
          <w:u w:color="000000" w:themeColor="text1"/>
        </w:rPr>
        <w:t>’</w:t>
      </w:r>
      <w:r w:rsidRPr="009C4CA0">
        <w:rPr>
          <w:rFonts w:cs="Times New Roman"/>
          <w:szCs w:val="32"/>
          <w:u w:color="000000" w:themeColor="text1"/>
        </w:rPr>
        <w:t>s retirement allowance may be discontinued until the member</w:t>
      </w:r>
      <w:r w:rsidRPr="004478BD">
        <w:rPr>
          <w:rFonts w:cs="Times New Roman"/>
          <w:szCs w:val="32"/>
          <w:u w:color="000000" w:themeColor="text1"/>
        </w:rPr>
        <w:t>’</w:t>
      </w:r>
      <w:r w:rsidRPr="009C4CA0">
        <w:rPr>
          <w:rFonts w:cs="Times New Roman"/>
          <w:szCs w:val="32"/>
          <w:u w:color="000000" w:themeColor="text1"/>
        </w:rPr>
        <w:t>s withdrawal of such refusal, and if the refusal continues for one year, all the member</w:t>
      </w:r>
      <w:r w:rsidRPr="004478BD">
        <w:rPr>
          <w:rFonts w:cs="Times New Roman"/>
          <w:szCs w:val="32"/>
          <w:u w:color="000000" w:themeColor="text1"/>
        </w:rPr>
        <w:t>’</w:t>
      </w:r>
      <w:r w:rsidRPr="009C4CA0">
        <w:rPr>
          <w:rFonts w:cs="Times New Roman"/>
          <w:szCs w:val="32"/>
          <w:u w:color="000000" w:themeColor="text1"/>
        </w:rPr>
        <w:t>s rights in and to the member</w:t>
      </w:r>
      <w:r w:rsidRPr="004478BD">
        <w:rPr>
          <w:rFonts w:cs="Times New Roman"/>
          <w:szCs w:val="32"/>
          <w:u w:color="000000" w:themeColor="text1"/>
        </w:rPr>
        <w:t>’</w:t>
      </w:r>
      <w:r w:rsidRPr="009C4CA0">
        <w:rPr>
          <w:rFonts w:cs="Times New Roman"/>
          <w:szCs w:val="32"/>
          <w:u w:color="000000" w:themeColor="text1"/>
        </w:rPr>
        <w:t>s retirement allowance may be revoked, but upon revocation any unexpended portion of the member</w:t>
      </w:r>
      <w:r w:rsidRPr="004478BD">
        <w:rPr>
          <w:rFonts w:cs="Times New Roman"/>
          <w:szCs w:val="32"/>
          <w:u w:color="000000" w:themeColor="text1"/>
        </w:rPr>
        <w:t>’</w:t>
      </w:r>
      <w:r w:rsidRPr="009C4CA0">
        <w:rPr>
          <w:rFonts w:cs="Times New Roman"/>
          <w:szCs w:val="32"/>
          <w:u w:color="000000" w:themeColor="text1"/>
        </w:rPr>
        <w:t xml:space="preserve">s accumulated contributions to date of retirement shall be returned to the member.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r>
      <w:r w:rsidRPr="009C4CA0">
        <w:rPr>
          <w:rFonts w:cs="Times New Roman"/>
          <w:szCs w:val="32"/>
          <w:u w:color="000000" w:themeColor="text1"/>
        </w:rPr>
        <w:tab/>
        <w:t>(B)</w:t>
      </w:r>
      <w:r w:rsidRPr="009C4CA0">
        <w:rPr>
          <w:rFonts w:cs="Times New Roman"/>
          <w:szCs w:val="32"/>
          <w:u w:color="000000" w:themeColor="text1"/>
        </w:rPr>
        <w:tab/>
        <w:t>To continue to receive a disability retirement allowance, a member who is retired on a disability retirement allowance based upon an application received by the system after December 31, 2013, and who has not yet attained the age of fifty</w:t>
      </w:r>
      <w:r>
        <w:rPr>
          <w:rFonts w:cs="Times New Roman"/>
          <w:szCs w:val="32"/>
          <w:u w:color="000000" w:themeColor="text1"/>
        </w:rPr>
        <w:noBreakHyphen/>
      </w:r>
      <w:r w:rsidRPr="009C4CA0">
        <w:rPr>
          <w:rFonts w:cs="Times New Roman"/>
          <w:szCs w:val="32"/>
          <w:u w:color="000000" w:themeColor="text1"/>
        </w:rPr>
        <w:t>five years shall provide proof to the system that the member is qualified for the receipt of Social Security disability benefits.  This proof must be submitted to the system within thirty days of the third anniversary of the member</w:t>
      </w:r>
      <w:r w:rsidRPr="004478BD">
        <w:rPr>
          <w:rFonts w:cs="Times New Roman"/>
          <w:szCs w:val="32"/>
          <w:u w:color="000000" w:themeColor="text1"/>
        </w:rPr>
        <w:t>’</w:t>
      </w:r>
      <w:r w:rsidRPr="009C4CA0">
        <w:rPr>
          <w:rFonts w:cs="Times New Roman"/>
          <w:szCs w:val="32"/>
          <w:u w:color="000000" w:themeColor="text1"/>
        </w:rPr>
        <w:t>s disability retirement date and within thirty days of each anniversary thereafter. A member</w:t>
      </w:r>
      <w:r w:rsidRPr="004478BD">
        <w:rPr>
          <w:rFonts w:cs="Times New Roman"/>
          <w:szCs w:val="32"/>
          <w:u w:color="000000" w:themeColor="text1"/>
        </w:rPr>
        <w:t>’</w:t>
      </w:r>
      <w:r w:rsidRPr="009C4CA0">
        <w:rPr>
          <w:rFonts w:cs="Times New Roman"/>
          <w:szCs w:val="32"/>
          <w:u w:color="000000" w:themeColor="text1"/>
        </w:rPr>
        <w:t>s disability retirement allowance ceases upon a determination by the Social Security Administration that the member is no longer entitled to Social Security disability benefits for any reason.  If any disability beneficiary who has not yet attained the age of fifty</w:t>
      </w:r>
      <w:r>
        <w:rPr>
          <w:rFonts w:cs="Times New Roman"/>
          <w:szCs w:val="32"/>
          <w:u w:color="000000" w:themeColor="text1"/>
        </w:rPr>
        <w:noBreakHyphen/>
      </w:r>
      <w:r w:rsidRPr="009C4CA0">
        <w:rPr>
          <w:rFonts w:cs="Times New Roman"/>
          <w:szCs w:val="32"/>
          <w:u w:color="000000" w:themeColor="text1"/>
        </w:rPr>
        <w:t>five years refuses to provide proof of disability required by the board, his disability retirement allowance must be discontinued until the member provides such proof.  If a member</w:t>
      </w:r>
      <w:r w:rsidRPr="004478BD">
        <w:rPr>
          <w:rFonts w:cs="Times New Roman"/>
          <w:szCs w:val="32"/>
          <w:u w:color="000000" w:themeColor="text1"/>
        </w:rPr>
        <w:t>’</w:t>
      </w:r>
      <w:r w:rsidRPr="009C4CA0">
        <w:rPr>
          <w:rFonts w:cs="Times New Roman"/>
          <w:szCs w:val="32"/>
          <w:u w:color="000000" w:themeColor="text1"/>
        </w:rPr>
        <w:t>s refusal to provide proof that the member remains qualified for Social Security disability benefits continues for one year, all of the member</w:t>
      </w:r>
      <w:r w:rsidRPr="004478BD">
        <w:rPr>
          <w:rFonts w:cs="Times New Roman"/>
          <w:szCs w:val="32"/>
          <w:u w:color="000000" w:themeColor="text1"/>
        </w:rPr>
        <w:t>’</w:t>
      </w:r>
      <w:r w:rsidRPr="009C4CA0">
        <w:rPr>
          <w:rFonts w:cs="Times New Roman"/>
          <w:szCs w:val="32"/>
          <w:u w:color="000000" w:themeColor="text1"/>
        </w:rPr>
        <w:t>s rights in and to the member</w:t>
      </w:r>
      <w:r w:rsidRPr="004478BD">
        <w:rPr>
          <w:rFonts w:cs="Times New Roman"/>
          <w:szCs w:val="32"/>
          <w:u w:color="000000" w:themeColor="text1"/>
        </w:rPr>
        <w:t>’</w:t>
      </w:r>
      <w:r w:rsidRPr="009C4CA0">
        <w:rPr>
          <w:rFonts w:cs="Times New Roman"/>
          <w:szCs w:val="32"/>
          <w:u w:color="000000" w:themeColor="text1"/>
        </w:rPr>
        <w:t>s disability retirement allowance pursuant to this section may be revoked by the board.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(4)</w:t>
      </w:r>
      <w:r w:rsidRPr="009C4CA0">
        <w:rPr>
          <w:rFonts w:cs="Times New Roman"/>
          <w:szCs w:val="32"/>
          <w:u w:color="000000" w:themeColor="text1"/>
        </w:rPr>
        <w:tab/>
        <w:t>If the system certifies that the member</w:t>
      </w:r>
      <w:r w:rsidRPr="004478BD">
        <w:rPr>
          <w:rFonts w:cs="Times New Roman"/>
          <w:szCs w:val="32"/>
          <w:u w:color="000000" w:themeColor="text1"/>
        </w:rPr>
        <w:t>’</w:t>
      </w:r>
      <w:r w:rsidRPr="009C4CA0">
        <w:rPr>
          <w:rFonts w:cs="Times New Roman"/>
          <w:szCs w:val="32"/>
          <w:u w:color="000000" w:themeColor="text1"/>
        </w:rPr>
        <w:t>s disability has been removed and that the member has regained earning capacity, the member</w:t>
      </w:r>
      <w:r w:rsidRPr="004478BD">
        <w:rPr>
          <w:rFonts w:cs="Times New Roman"/>
          <w:szCs w:val="32"/>
          <w:u w:color="000000" w:themeColor="text1"/>
        </w:rPr>
        <w:t>’</w:t>
      </w:r>
      <w:r w:rsidRPr="009C4CA0">
        <w:rPr>
          <w:rFonts w:cs="Times New Roman"/>
          <w:szCs w:val="32"/>
          <w:u w:color="000000" w:themeColor="text1"/>
        </w:rPr>
        <w:t>s disability retirement allowance may be discontinued, or if the disability has been partly removed and the member</w:t>
      </w:r>
      <w:r w:rsidRPr="004478BD">
        <w:rPr>
          <w:rFonts w:cs="Times New Roman"/>
          <w:szCs w:val="32"/>
          <w:u w:color="000000" w:themeColor="text1"/>
        </w:rPr>
        <w:t>’</w:t>
      </w:r>
      <w:r w:rsidRPr="009C4CA0">
        <w:rPr>
          <w:rFonts w:cs="Times New Roman"/>
          <w:szCs w:val="32"/>
          <w:u w:color="000000" w:themeColor="text1"/>
        </w:rPr>
        <w:t>s earning capacity regained in part, the disability retirement allowance may be reduced proportionately as provided pursuant to Section 9</w:t>
      </w:r>
      <w:r>
        <w:rPr>
          <w:rFonts w:cs="Times New Roman"/>
          <w:szCs w:val="32"/>
          <w:u w:color="000000" w:themeColor="text1"/>
        </w:rPr>
        <w:noBreakHyphen/>
      </w:r>
      <w:r w:rsidRPr="009C4CA0">
        <w:rPr>
          <w:rFonts w:cs="Times New Roman"/>
          <w:szCs w:val="32"/>
          <w:u w:color="000000" w:themeColor="text1"/>
        </w:rPr>
        <w:t>1</w:t>
      </w:r>
      <w:r>
        <w:rPr>
          <w:rFonts w:cs="Times New Roman"/>
          <w:szCs w:val="32"/>
          <w:u w:color="000000" w:themeColor="text1"/>
        </w:rPr>
        <w:noBreakHyphen/>
      </w:r>
      <w:r w:rsidRPr="009C4CA0">
        <w:rPr>
          <w:rFonts w:cs="Times New Roman"/>
          <w:szCs w:val="32"/>
          <w:u w:color="000000" w:themeColor="text1"/>
        </w:rPr>
        <w:t>1580.  The determination of the board as to any disputed question, after due consideration accorded to the member, is conclusive.  If the retirement allowance of any member retired for disability is discontinued or reduced, and if the member again suffers disability within five years of the date of the member</w:t>
      </w:r>
      <w:r w:rsidRPr="004478BD">
        <w:rPr>
          <w:rFonts w:cs="Times New Roman"/>
          <w:szCs w:val="32"/>
          <w:u w:color="000000" w:themeColor="text1"/>
        </w:rPr>
        <w:t>’</w:t>
      </w:r>
      <w:r w:rsidRPr="009C4CA0">
        <w:rPr>
          <w:rFonts w:cs="Times New Roman"/>
          <w:szCs w:val="32"/>
          <w:u w:color="000000" w:themeColor="text1"/>
        </w:rPr>
        <w:t>s recovery and again loses earning capacity, the member is entitled to apply to the board for a restoration of the original retirement allowance, and the board may restore all or part of the member</w:t>
      </w:r>
      <w:r w:rsidRPr="004478BD">
        <w:rPr>
          <w:rFonts w:cs="Times New Roman"/>
          <w:szCs w:val="32"/>
          <w:u w:color="000000" w:themeColor="text1"/>
        </w:rPr>
        <w:t>’</w:t>
      </w:r>
      <w:r w:rsidRPr="009C4CA0">
        <w:rPr>
          <w:rFonts w:cs="Times New Roman"/>
          <w:szCs w:val="32"/>
          <w:u w:color="000000" w:themeColor="text1"/>
        </w:rPr>
        <w:t>s original retirement allowance.  At the expiration of the five</w:t>
      </w:r>
      <w:r>
        <w:rPr>
          <w:rFonts w:cs="Times New Roman"/>
          <w:szCs w:val="32"/>
          <w:u w:color="000000" w:themeColor="text1"/>
        </w:rPr>
        <w:noBreakHyphen/>
      </w:r>
      <w:r w:rsidRPr="009C4CA0">
        <w:rPr>
          <w:rFonts w:cs="Times New Roman"/>
          <w:szCs w:val="32"/>
          <w:u w:color="000000" w:themeColor="text1"/>
        </w:rPr>
        <w:t>year period, if the retirement allowance has not been restored, all rights in and to the member</w:t>
      </w:r>
      <w:r w:rsidRPr="004478BD">
        <w:rPr>
          <w:rFonts w:cs="Times New Roman"/>
          <w:szCs w:val="32"/>
          <w:u w:color="000000" w:themeColor="text1"/>
        </w:rPr>
        <w:t>’</w:t>
      </w:r>
      <w:r w:rsidRPr="009C4CA0">
        <w:rPr>
          <w:rFonts w:cs="Times New Roman"/>
          <w:szCs w:val="32"/>
          <w:u w:color="000000" w:themeColor="text1"/>
        </w:rPr>
        <w:t>s disability retirement allowance are revoked.  The member then is entitled to a deferred early retirement allowance as provided in Section 9</w:t>
      </w:r>
      <w:r>
        <w:rPr>
          <w:rFonts w:cs="Times New Roman"/>
          <w:szCs w:val="32"/>
          <w:u w:color="000000" w:themeColor="text1"/>
        </w:rPr>
        <w:noBreakHyphen/>
      </w:r>
      <w:r w:rsidRPr="009C4CA0">
        <w:rPr>
          <w:rFonts w:cs="Times New Roman"/>
          <w:szCs w:val="32"/>
          <w:u w:color="000000" w:themeColor="text1"/>
        </w:rPr>
        <w:t>11</w:t>
      </w:r>
      <w:r>
        <w:rPr>
          <w:rFonts w:cs="Times New Roman"/>
          <w:szCs w:val="32"/>
          <w:u w:color="000000" w:themeColor="text1"/>
        </w:rPr>
        <w:noBreakHyphen/>
      </w:r>
      <w:r w:rsidRPr="009C4CA0">
        <w:rPr>
          <w:rFonts w:cs="Times New Roman"/>
          <w:szCs w:val="32"/>
          <w:u w:color="000000" w:themeColor="text1"/>
        </w:rPr>
        <w:t>70 based upon the member</w:t>
      </w:r>
      <w:r w:rsidRPr="004478BD">
        <w:rPr>
          <w:rFonts w:cs="Times New Roman"/>
          <w:szCs w:val="32"/>
          <w:u w:color="000000" w:themeColor="text1"/>
        </w:rPr>
        <w:t>’</w:t>
      </w:r>
      <w:r w:rsidRPr="009C4CA0">
        <w:rPr>
          <w:rFonts w:cs="Times New Roman"/>
          <w:szCs w:val="32"/>
          <w:u w:color="000000" w:themeColor="text1"/>
        </w:rPr>
        <w:t>s average final compensation and credited service at the member</w:t>
      </w:r>
      <w:r w:rsidRPr="004478BD">
        <w:rPr>
          <w:rFonts w:cs="Times New Roman"/>
          <w:szCs w:val="32"/>
          <w:u w:color="000000" w:themeColor="text1"/>
        </w:rPr>
        <w:t>’</w:t>
      </w:r>
      <w:r w:rsidRPr="009C4CA0">
        <w:rPr>
          <w:rFonts w:cs="Times New Roman"/>
          <w:szCs w:val="32"/>
          <w:u w:color="000000" w:themeColor="text1"/>
        </w:rPr>
        <w:t xml:space="preserve">s date of disability retirement.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(5)</w:t>
      </w:r>
      <w:r w:rsidRPr="009C4CA0">
        <w:rPr>
          <w:rFonts w:cs="Times New Roman"/>
          <w:szCs w:val="32"/>
          <w:u w:color="000000" w:themeColor="text1"/>
        </w:rPr>
        <w:tab/>
        <w:t>After age fifty</w:t>
      </w:r>
      <w:r>
        <w:rPr>
          <w:rFonts w:cs="Times New Roman"/>
          <w:szCs w:val="32"/>
          <w:u w:color="000000" w:themeColor="text1"/>
        </w:rPr>
        <w:noBreakHyphen/>
      </w:r>
      <w:r w:rsidRPr="009C4CA0">
        <w:rPr>
          <w:rFonts w:cs="Times New Roman"/>
          <w:szCs w:val="32"/>
          <w:u w:color="000000" w:themeColor="text1"/>
        </w:rPr>
        <w:t xml:space="preserve">five, a disability retiree is subject to the same earnings limitation as a service retiree.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szCs w:val="32"/>
          <w:u w:color="000000" w:themeColor="text1"/>
        </w:rPr>
        <w:tab/>
        <w:t>(6)</w:t>
      </w:r>
      <w:r w:rsidRPr="009C4CA0">
        <w:rPr>
          <w:rFonts w:cs="Times New Roman"/>
          <w:szCs w:val="32"/>
          <w:u w:color="000000" w:themeColor="text1"/>
        </w:rPr>
        <w:tab/>
        <w:t>Notwithstanding any other provision of this section, upon retirement for disability after October 15, 1992, at any age, a member must receive a disability retirement allowance equal to at least fifteen percent of his average final compensation.”</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C51F79"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Return to covered employment</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rPr>
        <w:t>SECTION</w:t>
      </w:r>
      <w:r w:rsidRPr="009C4CA0">
        <w:rPr>
          <w:rFonts w:cs="Times New Roman"/>
        </w:rPr>
        <w:tab/>
      </w:r>
      <w:r w:rsidRPr="009C4CA0">
        <w:rPr>
          <w:rFonts w:cs="Times New Roman"/>
          <w:u w:color="000000" w:themeColor="text1"/>
        </w:rPr>
        <w:t>25.</w:t>
      </w:r>
      <w:r w:rsidRPr="009C4CA0">
        <w:rPr>
          <w:rFonts w:cs="Times New Roman"/>
          <w:u w:color="000000" w:themeColor="text1"/>
        </w:rPr>
        <w:tab/>
      </w:r>
      <w:r w:rsidRPr="009C4CA0">
        <w:rPr>
          <w:rFonts w:cs="Times New Roman"/>
          <w:szCs w:val="32"/>
          <w:u w:color="000000" w:themeColor="text1"/>
        </w:rPr>
        <w:t>A.</w:t>
      </w:r>
      <w:r w:rsidRPr="009C4CA0">
        <w:rPr>
          <w:rFonts w:cs="Times New Roman"/>
          <w:szCs w:val="32"/>
          <w:u w:color="000000" w:themeColor="text1"/>
        </w:rPr>
        <w:tab/>
      </w:r>
      <w:r w:rsidRPr="009C4CA0">
        <w:rPr>
          <w:rFonts w:cs="Times New Roman"/>
          <w:szCs w:val="32"/>
          <w:u w:color="000000" w:themeColor="text1"/>
        </w:rPr>
        <w:tab/>
        <w:t>Section 9</w:t>
      </w:r>
      <w:r>
        <w:rPr>
          <w:rFonts w:cs="Times New Roman"/>
          <w:szCs w:val="32"/>
          <w:u w:color="000000" w:themeColor="text1"/>
        </w:rPr>
        <w:noBreakHyphen/>
      </w:r>
      <w:r w:rsidRPr="009C4CA0">
        <w:rPr>
          <w:rFonts w:cs="Times New Roman"/>
          <w:szCs w:val="32"/>
          <w:u w:color="000000" w:themeColor="text1"/>
        </w:rPr>
        <w:t>11</w:t>
      </w:r>
      <w:r>
        <w:rPr>
          <w:rFonts w:cs="Times New Roman"/>
          <w:szCs w:val="32"/>
          <w:u w:color="000000" w:themeColor="text1"/>
        </w:rPr>
        <w:noBreakHyphen/>
      </w:r>
      <w:r w:rsidRPr="009C4CA0">
        <w:rPr>
          <w:rFonts w:cs="Times New Roman"/>
          <w:szCs w:val="32"/>
          <w:u w:color="000000" w:themeColor="text1"/>
        </w:rPr>
        <w:t>90(4)(a) of the 1976 Code, as last amended by Act 356 of 2002, is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u w:color="000000" w:themeColor="text1"/>
        </w:rPr>
        <w:tab/>
        <w:t>“(a)(i)</w:t>
      </w:r>
      <w:r w:rsidRPr="009C4CA0">
        <w:rPr>
          <w:rFonts w:cs="Times New Roman"/>
          <w:szCs w:val="32"/>
          <w:u w:color="000000" w:themeColor="text1"/>
        </w:rPr>
        <w:tab/>
        <w:t>Notwithstanding the provisions of subsections (1) and (2) of this section, a retired member of the system who has been retired for at least thirty consecutive calendar days may be hired and return to employment covered by this system or any system provided in this title and may earn up to ten thousand dollars without affecting the monthly retirement allowance the member is receiving from this system.  If the retired member continues in service after having earned ten thousand dollars in a calendar year, the member</w:t>
      </w:r>
      <w:r w:rsidRPr="004478BD">
        <w:rPr>
          <w:rFonts w:cs="Times New Roman"/>
          <w:szCs w:val="32"/>
          <w:u w:color="000000" w:themeColor="text1"/>
        </w:rPr>
        <w:t>’</w:t>
      </w:r>
      <w:r w:rsidRPr="009C4CA0">
        <w:rPr>
          <w:rFonts w:cs="Times New Roman"/>
          <w:szCs w:val="32"/>
          <w:u w:color="000000" w:themeColor="text1"/>
        </w:rPr>
        <w:t>s retirement allowance must be discontinued during the member</w:t>
      </w:r>
      <w:r w:rsidRPr="004478BD">
        <w:rPr>
          <w:rFonts w:cs="Times New Roman"/>
          <w:szCs w:val="32"/>
          <w:u w:color="000000" w:themeColor="text1"/>
        </w:rPr>
        <w:t>’</w:t>
      </w:r>
      <w:r w:rsidRPr="009C4CA0">
        <w:rPr>
          <w:rFonts w:cs="Times New Roman"/>
          <w:szCs w:val="32"/>
          <w:u w:color="000000" w:themeColor="text1"/>
        </w:rPr>
        <w:t>s period of service in the remainder of the calendar year.  If the employment continues for at least forty</w:t>
      </w:r>
      <w:r>
        <w:rPr>
          <w:rFonts w:cs="Times New Roman"/>
          <w:szCs w:val="32"/>
          <w:u w:color="000000" w:themeColor="text1"/>
        </w:rPr>
        <w:noBreakHyphen/>
      </w:r>
      <w:r w:rsidRPr="009C4CA0">
        <w:rPr>
          <w:rFonts w:cs="Times New Roman"/>
          <w:szCs w:val="32"/>
          <w:u w:color="000000" w:themeColor="text1"/>
        </w:rPr>
        <w:t>eight consecutive months, the provisions of Section 9</w:t>
      </w:r>
      <w:r>
        <w:rPr>
          <w:rFonts w:cs="Times New Roman"/>
          <w:szCs w:val="32"/>
          <w:u w:color="000000" w:themeColor="text1"/>
        </w:rPr>
        <w:noBreakHyphen/>
      </w:r>
      <w:r w:rsidRPr="009C4CA0">
        <w:rPr>
          <w:rFonts w:cs="Times New Roman"/>
          <w:szCs w:val="32"/>
          <w:u w:color="000000" w:themeColor="text1"/>
        </w:rPr>
        <w:t>11</w:t>
      </w:r>
      <w:r>
        <w:rPr>
          <w:rFonts w:cs="Times New Roman"/>
          <w:szCs w:val="32"/>
          <w:u w:color="000000" w:themeColor="text1"/>
        </w:rPr>
        <w:noBreakHyphen/>
      </w:r>
      <w:r w:rsidRPr="009C4CA0">
        <w:rPr>
          <w:rFonts w:cs="Times New Roman"/>
          <w:szCs w:val="32"/>
          <w:u w:color="000000" w:themeColor="text1"/>
        </w:rPr>
        <w:t>90(3) apply.  If a retired member of the system returns to employment covered by the South Carolina Police Officers Retirement System or any other system provided in this title sooner than thirty consecutive calendar days after retirement, the member</w:t>
      </w:r>
      <w:r w:rsidRPr="004478BD">
        <w:rPr>
          <w:rFonts w:cs="Times New Roman"/>
          <w:szCs w:val="32"/>
          <w:u w:color="000000" w:themeColor="text1"/>
        </w:rPr>
        <w:t>’</w:t>
      </w:r>
      <w:r w:rsidRPr="009C4CA0">
        <w:rPr>
          <w:rFonts w:cs="Times New Roman"/>
          <w:szCs w:val="32"/>
          <w:u w:color="000000" w:themeColor="text1"/>
        </w:rPr>
        <w:t xml:space="preserve">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rPr>
      </w:pPr>
      <w:r w:rsidRPr="009C4CA0">
        <w:rPr>
          <w:rFonts w:cs="Times New Roman"/>
          <w:szCs w:val="32"/>
        </w:rPr>
        <w:tab/>
      </w:r>
      <w:r w:rsidRPr="009C4CA0">
        <w:rPr>
          <w:rFonts w:cs="Times New Roman"/>
          <w:szCs w:val="32"/>
        </w:rPr>
        <w:tab/>
        <w:t>(ii)</w:t>
      </w:r>
      <w:r w:rsidRPr="009C4CA0">
        <w:rPr>
          <w:rFonts w:cs="Times New Roman"/>
          <w:szCs w:val="32"/>
        </w:rPr>
        <w:tab/>
        <w:t>The earnings limitation imposed pursuant to this item does not apply if the member meets at least one of the following qualifications: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rPr>
      </w:pPr>
      <w:r w:rsidRPr="009C4CA0">
        <w:rPr>
          <w:rFonts w:cs="Times New Roman"/>
          <w:szCs w:val="32"/>
        </w:rPr>
        <w:tab/>
      </w:r>
      <w:r w:rsidRPr="009C4CA0">
        <w:rPr>
          <w:rFonts w:cs="Times New Roman"/>
          <w:szCs w:val="32"/>
        </w:rPr>
        <w:tab/>
      </w:r>
      <w:r w:rsidRPr="009C4CA0">
        <w:rPr>
          <w:rFonts w:cs="Times New Roman"/>
          <w:szCs w:val="32"/>
        </w:rPr>
        <w:tab/>
        <w:t>(A)</w:t>
      </w:r>
      <w:r w:rsidRPr="009C4CA0">
        <w:rPr>
          <w:rFonts w:cs="Times New Roman"/>
          <w:szCs w:val="32"/>
        </w:rPr>
        <w:tab/>
        <w:t>the member retired before January 2, 2013;</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rPr>
      </w:pPr>
      <w:r w:rsidRPr="009C4CA0">
        <w:rPr>
          <w:rFonts w:cs="Times New Roman"/>
          <w:szCs w:val="32"/>
        </w:rPr>
        <w:tab/>
      </w:r>
      <w:r w:rsidRPr="009C4CA0">
        <w:rPr>
          <w:rFonts w:cs="Times New Roman"/>
          <w:szCs w:val="32"/>
        </w:rPr>
        <w:tab/>
      </w:r>
      <w:r w:rsidRPr="009C4CA0">
        <w:rPr>
          <w:rFonts w:cs="Times New Roman"/>
          <w:szCs w:val="32"/>
        </w:rPr>
        <w:tab/>
        <w:t>(B)</w:t>
      </w:r>
      <w:r w:rsidRPr="009C4CA0">
        <w:rPr>
          <w:rFonts w:cs="Times New Roman"/>
          <w:szCs w:val="32"/>
        </w:rPr>
        <w:tab/>
        <w:t>the member has attained the age of fifty</w:t>
      </w:r>
      <w:r>
        <w:rPr>
          <w:rFonts w:cs="Times New Roman"/>
          <w:szCs w:val="32"/>
        </w:rPr>
        <w:noBreakHyphen/>
      </w:r>
      <w:r w:rsidRPr="009C4CA0">
        <w:rPr>
          <w:rFonts w:cs="Times New Roman"/>
          <w:szCs w:val="32"/>
        </w:rPr>
        <w:t>seven years at retirement; or</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9C4CA0">
        <w:rPr>
          <w:rFonts w:cs="Times New Roman"/>
          <w:szCs w:val="32"/>
        </w:rPr>
        <w:tab/>
      </w:r>
      <w:r w:rsidRPr="009C4CA0">
        <w:rPr>
          <w:rFonts w:cs="Times New Roman"/>
          <w:szCs w:val="32"/>
        </w:rPr>
        <w:tab/>
      </w:r>
      <w:r w:rsidRPr="009C4CA0">
        <w:rPr>
          <w:rFonts w:cs="Times New Roman"/>
          <w:szCs w:val="32"/>
        </w:rPr>
        <w:tab/>
        <w:t>(C)</w:t>
      </w:r>
      <w:r w:rsidRPr="009C4CA0">
        <w:rPr>
          <w:rFonts w:cs="Times New Roman"/>
          <w:szCs w:val="32"/>
        </w:rPr>
        <w:tab/>
        <w:t>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szCs w:val="32"/>
          <w:u w:color="000000" w:themeColor="text1"/>
        </w:rPr>
        <w:t>B.</w:t>
      </w:r>
      <w:r w:rsidRPr="009C4CA0">
        <w:rPr>
          <w:rFonts w:cs="Times New Roman"/>
          <w:szCs w:val="32"/>
          <w:u w:color="000000" w:themeColor="text1"/>
        </w:rPr>
        <w:tab/>
      </w:r>
      <w:r w:rsidRPr="009C4CA0">
        <w:rPr>
          <w:rFonts w:cs="Times New Roman"/>
          <w:szCs w:val="32"/>
          <w:u w:color="000000" w:themeColor="text1"/>
        </w:rPr>
        <w:tab/>
        <w:t xml:space="preserve">Upon approval of this act by the Governor, this section takes effect January 2, 2013.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C51F79"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Retirement allowance eligibility</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26.</w:t>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130(1) of the 1976 Code, as last amended by Act 387 of 2000, is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u w:color="000000" w:themeColor="text1"/>
        </w:rPr>
        <w:tab/>
        <w:t>“(1)</w:t>
      </w:r>
      <w:r w:rsidRPr="009C4CA0">
        <w:rPr>
          <w:rFonts w:cs="Times New Roman"/>
          <w:u w:color="000000" w:themeColor="text1"/>
        </w:rPr>
        <w:tab/>
      </w:r>
      <w:r w:rsidRPr="009C4CA0">
        <w:rPr>
          <w:rFonts w:cs="Times New Roman"/>
        </w:rPr>
        <w:t>The person nominated by a member pursuant to Section 9</w:t>
      </w:r>
      <w:r>
        <w:rPr>
          <w:rFonts w:cs="Times New Roman"/>
        </w:rPr>
        <w:noBreakHyphen/>
      </w:r>
      <w:r w:rsidRPr="009C4CA0">
        <w:rPr>
          <w:rFonts w:cs="Times New Roman"/>
        </w:rPr>
        <w:t>11</w:t>
      </w:r>
      <w:r>
        <w:rPr>
          <w:rFonts w:cs="Times New Roman"/>
        </w:rPr>
        <w:noBreakHyphen/>
      </w:r>
      <w:r w:rsidRPr="009C4CA0">
        <w:rPr>
          <w:rFonts w:cs="Times New Roman"/>
        </w:rPr>
        <w:t xml:space="preserve">110 to receive a lump sum amount if the member dies before retirement may, if the member: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(a)</w:t>
      </w:r>
      <w:r w:rsidRPr="009C4CA0">
        <w:rPr>
          <w:rFonts w:cs="Times New Roman"/>
        </w:rPr>
        <w:tab/>
        <w:t xml:space="preserve">has five or more years of earned service or eight or more years of such service for a Class Three member;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(b)</w:t>
      </w:r>
      <w:r w:rsidRPr="009C4CA0">
        <w:rPr>
          <w:rFonts w:cs="Times New Roman"/>
        </w:rPr>
        <w:tab/>
        <w:t xml:space="preserve">dies in service; and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(c)</w:t>
      </w:r>
      <w:r w:rsidRPr="009C4CA0">
        <w:rPr>
          <w:rFonts w:cs="Times New Roman"/>
        </w:rPr>
        <w:tab/>
        <w:t>has either attained age fifty</w:t>
      </w:r>
      <w:r>
        <w:rPr>
          <w:rFonts w:cs="Times New Roman"/>
        </w:rPr>
        <w:noBreakHyphen/>
      </w:r>
      <w:r w:rsidRPr="009C4CA0">
        <w:rPr>
          <w:rFonts w:cs="Times New Roman"/>
        </w:rPr>
        <w:t>five or has accumulated fifteen years of creditable service, elect to receive in lieu of the lump sum amount otherwise payable under Section 9</w:t>
      </w:r>
      <w:r>
        <w:rPr>
          <w:rFonts w:cs="Times New Roman"/>
        </w:rPr>
        <w:noBreakHyphen/>
      </w:r>
      <w:r w:rsidRPr="009C4CA0">
        <w:rPr>
          <w:rFonts w:cs="Times New Roman"/>
        </w:rPr>
        <w:t>11</w:t>
      </w:r>
      <w:r>
        <w:rPr>
          <w:rFonts w:cs="Times New Roman"/>
        </w:rPr>
        <w:noBreakHyphen/>
      </w:r>
      <w:r w:rsidRPr="009C4CA0">
        <w:rPr>
          <w:rFonts w:cs="Times New Roman"/>
        </w:rPr>
        <w:t>110(1)(a) an allowance for life in the same amount as if the deceased member had retired at the time of his death and had named the person as beneficiary under an election of Option B pursuant to Section 9</w:t>
      </w:r>
      <w:r>
        <w:rPr>
          <w:rFonts w:cs="Times New Roman"/>
        </w:rPr>
        <w:noBreakHyphen/>
      </w:r>
      <w:r w:rsidRPr="009C4CA0">
        <w:rPr>
          <w:rFonts w:cs="Times New Roman"/>
        </w:rPr>
        <w:t>11</w:t>
      </w:r>
      <w:r>
        <w:rPr>
          <w:rFonts w:cs="Times New Roman"/>
        </w:rPr>
        <w:noBreakHyphen/>
      </w:r>
      <w:r w:rsidRPr="009C4CA0">
        <w:rPr>
          <w:rFonts w:cs="Times New Roman"/>
        </w:rPr>
        <w:t xml:space="preserve">150(A).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For purposes of the benefit calculation, a member who is not yet eligible for service retirement is assumed to be fifty</w:t>
      </w:r>
      <w:r>
        <w:rPr>
          <w:rFonts w:cs="Times New Roman"/>
        </w:rPr>
        <w:noBreakHyphen/>
      </w:r>
      <w:r w:rsidRPr="009C4CA0">
        <w:rPr>
          <w:rFonts w:cs="Times New Roman"/>
        </w:rPr>
        <w:t>five years of age.”</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C51F79"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Contributions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rPr>
        <w:t>SECTION</w:t>
      </w:r>
      <w:r w:rsidRPr="009C4CA0">
        <w:rPr>
          <w:rFonts w:cs="Times New Roman"/>
        </w:rPr>
        <w:tab/>
      </w:r>
      <w:r w:rsidRPr="009C4CA0">
        <w:rPr>
          <w:rFonts w:cs="Times New Roman"/>
          <w:u w:color="000000" w:themeColor="text1"/>
        </w:rPr>
        <w:t>27.</w:t>
      </w:r>
      <w:r w:rsidRPr="009C4CA0">
        <w:rPr>
          <w:rFonts w:cs="Times New Roman"/>
          <w:u w:color="000000" w:themeColor="text1"/>
        </w:rPr>
        <w:tab/>
        <w:t>Subsections (1) and (12) of Section 9</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210 of the 1976 Code, as last amended by Act 424 of 1988 and Act 14 of 2005, respectively, are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“(1)</w:t>
      </w:r>
      <w:r w:rsidRPr="009C4CA0">
        <w:rPr>
          <w:rFonts w:cs="Times New Roman"/>
          <w:u w:color="000000" w:themeColor="text1"/>
        </w:rPr>
        <w:tab/>
        <w:t>Each Class One member shall contribute to the system twenty</w:t>
      </w:r>
      <w:r>
        <w:rPr>
          <w:rFonts w:cs="Times New Roman"/>
          <w:u w:color="000000" w:themeColor="text1"/>
        </w:rPr>
        <w:noBreakHyphen/>
      </w:r>
      <w:r w:rsidRPr="009C4CA0">
        <w:rPr>
          <w:rFonts w:cs="Times New Roman"/>
          <w:u w:color="000000" w:themeColor="text1"/>
        </w:rPr>
        <w:t>one dollars a month during his service after becoming a member.  Each Class Two and Class Three member shall contribute to the system a percentage of the member</w:t>
      </w:r>
      <w:r w:rsidRPr="004478BD">
        <w:rPr>
          <w:rFonts w:cs="Times New Roman"/>
          <w:u w:color="000000" w:themeColor="text1"/>
        </w:rPr>
        <w:t>’</w:t>
      </w:r>
      <w:r w:rsidRPr="009C4CA0">
        <w:rPr>
          <w:rFonts w:cs="Times New Roman"/>
          <w:u w:color="000000" w:themeColor="text1"/>
        </w:rPr>
        <w:t>s earnable compensation as provided pursuant to Section 9</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 xml:space="preserve">225.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(12)</w:t>
      </w:r>
      <w:r w:rsidRPr="009C4CA0">
        <w:rPr>
          <w:rFonts w:cs="Times New Roman"/>
          <w:u w:color="000000" w:themeColor="text1"/>
        </w:rPr>
        <w:tab/>
        <w:t>Payments for unused sick leave, single special payments at retirement, bonus and incentive</w:t>
      </w:r>
      <w:r>
        <w:rPr>
          <w:rFonts w:cs="Times New Roman"/>
          <w:u w:color="000000" w:themeColor="text1"/>
        </w:rPr>
        <w:noBreakHyphen/>
      </w:r>
      <w:r w:rsidRPr="009C4CA0">
        <w:rPr>
          <w:rFonts w:cs="Times New Roman"/>
          <w:u w:color="000000" w:themeColor="text1"/>
        </w:rPr>
        <w:t xml:space="preserve">type payments, or any other payments not considered a part of the regular salary base are not compensation for which contributions are deductible.  This item does not apply to bonus payments paid to certain categories of employees annually during their work careers.  Bonus or special payments applied only during the </w:t>
      </w:r>
      <w:r w:rsidRPr="004478BD">
        <w:rPr>
          <w:rFonts w:cs="Times New Roman"/>
          <w:u w:color="000000" w:themeColor="text1"/>
        </w:rPr>
        <w:t>‘</w:t>
      </w:r>
      <w:r w:rsidRPr="009C4CA0">
        <w:rPr>
          <w:rFonts w:cs="Times New Roman"/>
          <w:u w:color="000000" w:themeColor="text1"/>
        </w:rPr>
        <w:t>Average Final Compensation</w:t>
      </w:r>
      <w:r w:rsidRPr="004478BD">
        <w:rPr>
          <w:rFonts w:cs="Times New Roman"/>
          <w:u w:color="000000" w:themeColor="text1"/>
        </w:rPr>
        <w:t>’</w:t>
      </w:r>
      <w:r w:rsidRPr="009C4CA0">
        <w:rPr>
          <w:rFonts w:cs="Times New Roman"/>
          <w:u w:color="000000" w:themeColor="text1"/>
        </w:rPr>
        <w:t xml:space="preserve"> period are excluded as compensation.  Not including Class Three members, contributions are deductible on up to and including forty</w:t>
      </w:r>
      <w:r>
        <w:rPr>
          <w:rFonts w:cs="Times New Roman"/>
          <w:u w:color="000000" w:themeColor="text1"/>
        </w:rPr>
        <w:noBreakHyphen/>
      </w:r>
      <w:r w:rsidRPr="009C4CA0">
        <w:rPr>
          <w:rFonts w:cs="Times New Roman"/>
          <w:u w:color="000000" w:themeColor="text1"/>
        </w:rPr>
        <w:t>five days</w:t>
      </w:r>
      <w:r w:rsidRPr="004478BD">
        <w:rPr>
          <w:rFonts w:cs="Times New Roman"/>
          <w:u w:color="000000" w:themeColor="text1"/>
        </w:rPr>
        <w:t>’</w:t>
      </w:r>
      <w:r w:rsidRPr="009C4CA0">
        <w:rPr>
          <w:rFonts w:cs="Times New Roman"/>
          <w:u w:color="000000" w:themeColor="text1"/>
        </w:rPr>
        <w:t xml:space="preserve"> termination pay for unused annual leave.  If a member has received termination pay for unused annual leave on more than one occasion, contributions are deductible on up to and including forty</w:t>
      </w:r>
      <w:r>
        <w:rPr>
          <w:rFonts w:cs="Times New Roman"/>
          <w:u w:color="000000" w:themeColor="text1"/>
        </w:rPr>
        <w:noBreakHyphen/>
      </w:r>
      <w:r w:rsidRPr="009C4CA0">
        <w:rPr>
          <w:rFonts w:cs="Times New Roman"/>
          <w:u w:color="000000" w:themeColor="text1"/>
        </w:rPr>
        <w:t>five days</w:t>
      </w:r>
      <w:r w:rsidRPr="004478BD">
        <w:rPr>
          <w:rFonts w:cs="Times New Roman"/>
          <w:u w:color="000000" w:themeColor="text1"/>
        </w:rPr>
        <w:t>’</w:t>
      </w:r>
      <w:r w:rsidRPr="009C4CA0">
        <w:rPr>
          <w:rFonts w:cs="Times New Roman"/>
          <w:u w:color="000000" w:themeColor="text1"/>
        </w:rPr>
        <w:t xml:space="preserve"> termination pay for unused annual leave for each termination payment for unused annual leave received by the member.  However, only an amount up to and including forty</w:t>
      </w:r>
      <w:r>
        <w:rPr>
          <w:rFonts w:cs="Times New Roman"/>
          <w:u w:color="000000" w:themeColor="text1"/>
        </w:rPr>
        <w:noBreakHyphen/>
      </w:r>
      <w:r w:rsidRPr="009C4CA0">
        <w:rPr>
          <w:rFonts w:cs="Times New Roman"/>
          <w:u w:color="000000" w:themeColor="text1"/>
        </w:rPr>
        <w:t>five days</w:t>
      </w:r>
      <w:r w:rsidRPr="004478BD">
        <w:rPr>
          <w:rFonts w:cs="Times New Roman"/>
          <w:u w:color="000000" w:themeColor="text1"/>
        </w:rPr>
        <w:t>’</w:t>
      </w:r>
      <w:r w:rsidRPr="009C4CA0">
        <w:rPr>
          <w:rFonts w:cs="Times New Roman"/>
          <w:u w:color="000000" w:themeColor="text1"/>
        </w:rPr>
        <w:t xml:space="preserve"> pay for unused annual leave from the member</w:t>
      </w:r>
      <w:r w:rsidRPr="004478BD">
        <w:rPr>
          <w:rFonts w:cs="Times New Roman"/>
          <w:u w:color="000000" w:themeColor="text1"/>
        </w:rPr>
        <w:t>’</w:t>
      </w:r>
      <w:r w:rsidRPr="009C4CA0">
        <w:rPr>
          <w:rFonts w:cs="Times New Roman"/>
          <w:u w:color="000000" w:themeColor="text1"/>
        </w:rPr>
        <w:t>s last termination payment shall be included in a member</w:t>
      </w:r>
      <w:r w:rsidRPr="004478BD">
        <w:rPr>
          <w:rFonts w:cs="Times New Roman"/>
          <w:u w:color="000000" w:themeColor="text1"/>
        </w:rPr>
        <w:t>’</w:t>
      </w:r>
      <w:r w:rsidRPr="009C4CA0">
        <w:rPr>
          <w:rFonts w:cs="Times New Roman"/>
          <w:u w:color="000000" w:themeColor="text1"/>
        </w:rPr>
        <w:t>s average final compensation calculation for members eligible to have unused annual leave included in that calculation.”</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C51F79"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Contributions</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28.</w:t>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220(1) of the 1976 Code</w:t>
      </w:r>
      <w:r w:rsidRPr="009C4CA0">
        <w:rPr>
          <w:rFonts w:cs="Times New Roman"/>
        </w:rPr>
        <w:t xml:space="preserve">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rPr>
        <w:tab/>
        <w:t>“(1)</w:t>
      </w:r>
      <w:r w:rsidRPr="009C4CA0">
        <w:rPr>
          <w:rFonts w:cs="Times New Roman"/>
        </w:rPr>
        <w:tab/>
        <w:t>Commencing as of July 1, 1974, each employer shall contribute to the system seven and one</w:t>
      </w:r>
      <w:r>
        <w:rPr>
          <w:rFonts w:cs="Times New Roman"/>
        </w:rPr>
        <w:noBreakHyphen/>
      </w:r>
      <w:r w:rsidRPr="009C4CA0">
        <w:rPr>
          <w:rFonts w:cs="Times New Roman"/>
        </w:rPr>
        <w:t>half percent of the compensation of Class One members in its employ and a percentage of compensation for all other members in its employ as provided pursuant to Section 9</w:t>
      </w:r>
      <w:r>
        <w:rPr>
          <w:rFonts w:cs="Times New Roman"/>
        </w:rPr>
        <w:noBreakHyphen/>
      </w:r>
      <w:r w:rsidRPr="009C4CA0">
        <w:rPr>
          <w:rFonts w:cs="Times New Roman"/>
        </w:rPr>
        <w:t>11</w:t>
      </w:r>
      <w:r>
        <w:rPr>
          <w:rFonts w:cs="Times New Roman"/>
        </w:rPr>
        <w:noBreakHyphen/>
      </w:r>
      <w:r w:rsidRPr="009C4CA0">
        <w:rPr>
          <w:rFonts w:cs="Times New Roman"/>
        </w:rPr>
        <w:t>225.”</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C51F79"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Repeal</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29.</w:t>
      </w:r>
      <w:r w:rsidRPr="009C4CA0">
        <w:rPr>
          <w:rFonts w:cs="Times New Roman"/>
          <w:u w:color="000000" w:themeColor="text1"/>
        </w:rPr>
        <w:tab/>
        <w:t>Sections 9</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70, 9</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75, and 9</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310 of the 1976 Code are repealed.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9C4CA0">
        <w:rPr>
          <w:rFonts w:cs="Times New Roman"/>
          <w:u w:color="000000" w:themeColor="text1"/>
        </w:rPr>
        <w:t>Part IV</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4CA0">
        <w:rPr>
          <w:rFonts w:cs="Times New Roman"/>
        </w:rPr>
        <w:t>Subpart 1</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4CA0">
        <w:rPr>
          <w:rFonts w:cs="Times New Roman"/>
        </w:rPr>
        <w:t>South Carolina Public Employee Benefit Authority</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8707DD"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PEBA established</w:t>
      </w: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rPr>
        <w:t>SECTION</w:t>
      </w:r>
      <w:r w:rsidRPr="009C4CA0">
        <w:rPr>
          <w:rFonts w:cs="Times New Roman"/>
        </w:rPr>
        <w:tab/>
      </w:r>
      <w:r w:rsidRPr="009C4CA0">
        <w:rPr>
          <w:rFonts w:cs="Times New Roman"/>
          <w:u w:color="000000" w:themeColor="text1"/>
        </w:rPr>
        <w:t>30.</w:t>
      </w:r>
      <w:r w:rsidRPr="009C4CA0">
        <w:rPr>
          <w:rFonts w:cs="Times New Roman"/>
          <w:u w:color="000000" w:themeColor="text1"/>
        </w:rPr>
        <w:tab/>
        <w:t>A.</w:t>
      </w:r>
      <w:r w:rsidRPr="009C4CA0">
        <w:rPr>
          <w:rFonts w:cs="Times New Roman"/>
          <w:u w:color="000000" w:themeColor="text1"/>
        </w:rPr>
        <w:tab/>
      </w:r>
      <w:r w:rsidRPr="009C4CA0">
        <w:rPr>
          <w:rFonts w:cs="Times New Roman"/>
          <w:u w:color="000000" w:themeColor="text1"/>
        </w:rPr>
        <w:tab/>
        <w:t>Title 9 of the 1976 Code is amended by adding:</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9C4CA0">
        <w:rPr>
          <w:rFonts w:cs="Times New Roman"/>
          <w:u w:color="000000" w:themeColor="text1"/>
        </w:rPr>
        <w:t>“CHAPTER 4</w:t>
      </w: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9C4CA0">
        <w:rPr>
          <w:rFonts w:cs="Times New Roman"/>
          <w:u w:color="000000" w:themeColor="text1"/>
        </w:rPr>
        <w:t>South Carolina Public Employee Benefit Authority</w:t>
      </w: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9C4CA0">
        <w:rPr>
          <w:rFonts w:cs="Times New Roman"/>
          <w:u w:color="000000" w:themeColor="text1"/>
        </w:rPr>
        <w:t>Article 1</w:t>
      </w: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9C4CA0">
        <w:rPr>
          <w:rFonts w:cs="Times New Roman"/>
          <w:u w:color="000000" w:themeColor="text1"/>
        </w:rPr>
        <w:t>General Provisions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4</w:t>
      </w:r>
      <w:r>
        <w:rPr>
          <w:rFonts w:cs="Times New Roman"/>
          <w:u w:color="000000" w:themeColor="text1"/>
        </w:rPr>
        <w:noBreakHyphen/>
      </w:r>
      <w:r w:rsidRPr="009C4CA0">
        <w:rPr>
          <w:rFonts w:cs="Times New Roman"/>
          <w:u w:color="000000" w:themeColor="text1"/>
        </w:rPr>
        <w:t>10.</w:t>
      </w:r>
      <w:r w:rsidRPr="009C4CA0">
        <w:rPr>
          <w:rFonts w:cs="Times New Roman"/>
          <w:u w:color="000000" w:themeColor="text1"/>
        </w:rPr>
        <w:tab/>
        <w:t>(A)</w:t>
      </w:r>
      <w:r w:rsidRPr="009C4CA0">
        <w:rPr>
          <w:rFonts w:cs="Times New Roman"/>
          <w:u w:color="000000" w:themeColor="text1"/>
        </w:rPr>
        <w:tab/>
        <w:t xml:space="preserve">Effective July 1, 2012, there is created the South Carolina Public Employee Benefit Authority.  The governing body of the authority is a board of directors consisting of eleven members.  The functions of the authority must be performed, exercised, and discharged under the supervision and direction of the board of directors.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(B)(1)</w:t>
      </w:r>
      <w:r w:rsidRPr="009C4CA0">
        <w:rPr>
          <w:rFonts w:cs="Times New Roman"/>
          <w:u w:color="000000" w:themeColor="text1"/>
        </w:rPr>
        <w:tab/>
        <w:t>The board is composed of:</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(a)</w:t>
      </w:r>
      <w:r w:rsidRPr="009C4CA0">
        <w:rPr>
          <w:rFonts w:cs="Times New Roman"/>
          <w:u w:color="000000" w:themeColor="text1"/>
        </w:rPr>
        <w:tab/>
        <w:t>three nonrepresentative members appointed by the Governor;</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(b)</w:t>
      </w:r>
      <w:r w:rsidRPr="009C4CA0">
        <w:rPr>
          <w:rFonts w:cs="Times New Roman"/>
          <w:u w:color="000000" w:themeColor="text1"/>
        </w:rPr>
        <w:tab/>
        <w:t>two members appointed by the President Pro Tempore of the Senate, one a nonrepresentative member and one a representative member who is either an active or retired member of SCPORS;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(c)</w:t>
      </w:r>
      <w:r w:rsidRPr="009C4CA0">
        <w:rPr>
          <w:rFonts w:cs="Times New Roman"/>
          <w:u w:color="000000" w:themeColor="text1"/>
        </w:rPr>
        <w:tab/>
        <w:t>two members appointed by the Chairman of the Senate Finance Committee, one a nonrepresentative member and one a representative member who is a retired member of SCRS;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(d)</w:t>
      </w:r>
      <w:r w:rsidRPr="009C4CA0">
        <w:rPr>
          <w:rFonts w:cs="Times New Roman"/>
          <w:u w:color="000000" w:themeColor="text1"/>
        </w:rPr>
        <w:tab/>
        <w:t>two members appointed by the Speaker of the House of Representatives, one a nonrepresentative member and one a representative member who must be a state employee who is an active contributing member of SCRS;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(e)</w:t>
      </w:r>
      <w:r w:rsidRPr="009C4CA0">
        <w:rPr>
          <w:rFonts w:cs="Times New Roman"/>
          <w:u w:color="000000" w:themeColor="text1"/>
        </w:rPr>
        <w:tab/>
        <w:t>two members appointed by the Chairman of the House Ways and Means Committee, one a nonrepresentative member and one a representative member who is an active contributing member of SCRS employed by a public school district.</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t>(2)</w:t>
      </w:r>
      <w:r w:rsidRPr="009C4CA0">
        <w:rPr>
          <w:rFonts w:cs="Times New Roman"/>
          <w:u w:color="000000" w:themeColor="text1"/>
        </w:rPr>
        <w:tab/>
        <w:t>For purposes of the appointments provided by this section, a nonrepresentative member may not belong t</w:t>
      </w:r>
      <w:r>
        <w:rPr>
          <w:rFonts w:cs="Times New Roman"/>
          <w:u w:color="000000" w:themeColor="text1"/>
        </w:rPr>
        <w:t>o th</w:t>
      </w:r>
      <w:r w:rsidRPr="009C4CA0">
        <w:rPr>
          <w:rFonts w:cs="Times New Roman"/>
          <w:u w:color="000000" w:themeColor="text1"/>
        </w:rPr>
        <w:t>ose classes of employees and retirees from whom representative members must be appointed.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(C)(1)</w:t>
      </w:r>
      <w:r w:rsidRPr="009C4CA0">
        <w:rPr>
          <w:rFonts w:cs="Times New Roman"/>
          <w:u w:color="000000" w:themeColor="text1"/>
        </w:rPr>
        <w:tab/>
        <w:t xml:space="preserve">A nonrepresentative member may not be appointed to the board unless the person possesses at least one of the following qualifications: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(a)</w:t>
      </w:r>
      <w:r w:rsidRPr="009C4CA0">
        <w:rPr>
          <w:rFonts w:cs="Times New Roman"/>
          <w:u w:color="000000" w:themeColor="text1"/>
        </w:rPr>
        <w:tab/>
        <w:t xml:space="preserve">at least twelve years of professional experience in the financial management of pensions or insurance plans;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(b)</w:t>
      </w:r>
      <w:r w:rsidRPr="009C4CA0">
        <w:rPr>
          <w:rFonts w:cs="Times New Roman"/>
          <w:u w:color="000000" w:themeColor="text1"/>
        </w:rPr>
        <w:tab/>
        <w:t>at least twelve years academic experience and holds a bachelor</w:t>
      </w:r>
      <w:r w:rsidRPr="004478BD">
        <w:rPr>
          <w:rFonts w:cs="Times New Roman"/>
          <w:u w:color="000000" w:themeColor="text1"/>
        </w:rPr>
        <w:t>’</w:t>
      </w:r>
      <w:r w:rsidRPr="009C4CA0">
        <w:rPr>
          <w:rFonts w:cs="Times New Roman"/>
          <w:u w:color="000000" w:themeColor="text1"/>
        </w:rPr>
        <w:t>s or higher degree from a college or university as classified by the Carnegie Foundation;</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(c)</w:t>
      </w:r>
      <w:r w:rsidRPr="009C4CA0">
        <w:rPr>
          <w:rFonts w:cs="Times New Roman"/>
          <w:u w:color="000000" w:themeColor="text1"/>
        </w:rPr>
        <w:tab/>
        <w:t>at least twelve years of professional experience as a certified public accountant with financial management, pension, or insurance audit expertise;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(d)</w:t>
      </w:r>
      <w:r w:rsidRPr="009C4CA0">
        <w:rPr>
          <w:rFonts w:cs="Times New Roman"/>
          <w:u w:color="000000" w:themeColor="text1"/>
        </w:rPr>
        <w:tab/>
        <w:t>at least twelve years as a Certified Financial Planner credentialed by the Certified Financial Planner Board of Standards; or</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snapToGrid w:val="0"/>
        </w:rPr>
        <w:tab/>
      </w:r>
      <w:r w:rsidRPr="009C4CA0">
        <w:rPr>
          <w:rFonts w:cs="Times New Roman"/>
          <w:snapToGrid w:val="0"/>
        </w:rPr>
        <w:tab/>
      </w:r>
      <w:r w:rsidRPr="009C4CA0">
        <w:rPr>
          <w:rFonts w:cs="Times New Roman"/>
          <w:snapToGrid w:val="0"/>
        </w:rPr>
        <w:tab/>
      </w:r>
      <w:r w:rsidRPr="009C4CA0">
        <w:rPr>
          <w:rFonts w:cs="Times New Roman"/>
          <w:u w:color="000000" w:themeColor="text1"/>
        </w:rPr>
        <w:t>(e)</w:t>
      </w:r>
      <w:r w:rsidRPr="009C4CA0">
        <w:rPr>
          <w:rFonts w:cs="Times New Roman"/>
          <w:u w:color="000000" w:themeColor="text1"/>
        </w:rPr>
        <w:tab/>
        <w:t>at least twelve years membership in the South Carolina Bar and extensive experience in one or more of the following areas of law:</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(i)</w:t>
      </w:r>
      <w:r w:rsidRPr="009C4CA0">
        <w:rPr>
          <w:rFonts w:cs="Times New Roman"/>
          <w:u w:color="000000" w:themeColor="text1"/>
        </w:rPr>
        <w:tab/>
      </w:r>
      <w:r w:rsidRPr="009C4CA0">
        <w:rPr>
          <w:rFonts w:cs="Times New Roman"/>
          <w:u w:color="000000" w:themeColor="text1"/>
        </w:rPr>
        <w:tab/>
        <w:t>taxation;</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(ii)</w:t>
      </w:r>
      <w:r w:rsidRPr="009C4CA0">
        <w:rPr>
          <w:rFonts w:cs="Times New Roman"/>
          <w:u w:color="000000" w:themeColor="text1"/>
        </w:rPr>
        <w:tab/>
        <w:t>insurance;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(iii)</w:t>
      </w:r>
      <w:r w:rsidRPr="009C4CA0">
        <w:rPr>
          <w:rFonts w:cs="Times New Roman"/>
          <w:u w:color="000000" w:themeColor="text1"/>
        </w:rPr>
        <w:tab/>
        <w:t>health care;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(iv)</w:t>
      </w:r>
      <w:r w:rsidRPr="009C4CA0">
        <w:rPr>
          <w:rFonts w:cs="Times New Roman"/>
          <w:u w:color="000000" w:themeColor="text1"/>
        </w:rPr>
        <w:tab/>
        <w:t xml:space="preserve">securities;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(v)</w:t>
      </w:r>
      <w:r w:rsidRPr="009C4CA0">
        <w:rPr>
          <w:rFonts w:cs="Times New Roman"/>
          <w:u w:color="000000" w:themeColor="text1"/>
        </w:rPr>
        <w:tab/>
        <w:t>corporate;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(vi)</w:t>
      </w:r>
      <w:r w:rsidRPr="009C4CA0">
        <w:rPr>
          <w:rFonts w:cs="Times New Roman"/>
          <w:u w:color="000000" w:themeColor="text1"/>
        </w:rPr>
        <w:tab/>
        <w:t>finance; or</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(vii)</w:t>
      </w:r>
      <w:r w:rsidRPr="009C4CA0">
        <w:rPr>
          <w:rFonts w:cs="Times New Roman"/>
          <w:u w:color="000000" w:themeColor="text1"/>
        </w:rPr>
        <w:tab/>
        <w:t xml:space="preserve">the Employment Retirement Income Security Act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(ERISA).</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t>(2)</w:t>
      </w:r>
      <w:r w:rsidRPr="009C4CA0">
        <w:rPr>
          <w:rFonts w:cs="Times New Roman"/>
          <w:u w:color="000000" w:themeColor="text1"/>
        </w:rPr>
        <w:tab/>
        <w:t>A representative member may not be appointed to the board unless the person:</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(a)</w:t>
      </w:r>
      <w:r w:rsidRPr="009C4CA0">
        <w:rPr>
          <w:rFonts w:cs="Times New Roman"/>
          <w:u w:color="000000" w:themeColor="text1"/>
        </w:rPr>
        <w:tab/>
        <w:t xml:space="preserve">possesses one of the qualifications set forth in item (1); or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(b)</w:t>
      </w:r>
      <w:r w:rsidRPr="009C4CA0">
        <w:rPr>
          <w:rFonts w:cs="Times New Roman"/>
          <w:u w:color="000000" w:themeColor="text1"/>
        </w:rPr>
        <w:tab/>
        <w:t>has at least twelve years of public employment experience and holds a bachelor</w:t>
      </w:r>
      <w:r w:rsidRPr="004478BD">
        <w:rPr>
          <w:rFonts w:cs="Times New Roman"/>
          <w:u w:color="000000" w:themeColor="text1"/>
        </w:rPr>
        <w:t>’</w:t>
      </w:r>
      <w:r w:rsidRPr="009C4CA0">
        <w:rPr>
          <w:rFonts w:cs="Times New Roman"/>
          <w:u w:color="000000" w:themeColor="text1"/>
        </w:rPr>
        <w:t>s degree from a college or university as classified by the Carnegie Foundation.</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(D)</w:t>
      </w:r>
      <w:r w:rsidRPr="009C4CA0">
        <w:rPr>
          <w:rFonts w:cs="Times New Roman"/>
          <w:u w:color="000000" w:themeColor="text1"/>
        </w:rPr>
        <w:tab/>
        <w:t>Members of the board shall serve for terms of two years and until their successors are appointed and qualify.  Vacancies must be filled within sixty days in the manner of original appointment for the unexpired portion of the term.  Terms commence on July first of even numbered years.  Upon a member</w:t>
      </w:r>
      <w:r w:rsidRPr="004478BD">
        <w:rPr>
          <w:rFonts w:cs="Times New Roman"/>
          <w:u w:color="000000" w:themeColor="text1"/>
        </w:rPr>
        <w:t>’</w:t>
      </w:r>
      <w:r w:rsidRPr="009C4CA0">
        <w:rPr>
          <w:rFonts w:cs="Times New Roman"/>
          <w:u w:color="000000" w:themeColor="text1"/>
        </w:rPr>
        <w:t>s appointment, the appointing official shall certify to the Secretary of State that the appointee meets or exceeds the qualifications set forth in subsections (B) and (C).  No person appointed may qualify unless he first certifies that he meets or exceeds the qualifications applicable for their appointment.  A member serves at the pleasure of the member</w:t>
      </w:r>
      <w:r w:rsidRPr="004478BD">
        <w:rPr>
          <w:rFonts w:cs="Times New Roman"/>
          <w:u w:color="000000" w:themeColor="text1"/>
        </w:rPr>
        <w:t>’</w:t>
      </w:r>
      <w:r w:rsidRPr="009C4CA0">
        <w:rPr>
          <w:rFonts w:cs="Times New Roman"/>
          <w:u w:color="000000" w:themeColor="text1"/>
        </w:rPr>
        <w:t>s appointing authority.</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(E)</w:t>
      </w:r>
      <w:r w:rsidRPr="009C4CA0">
        <w:rPr>
          <w:rFonts w:cs="Times New Roman"/>
          <w:u w:color="000000" w:themeColor="text1"/>
        </w:rPr>
        <w:tab/>
        <w:t>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(F)(1)</w:t>
      </w:r>
      <w:r w:rsidRPr="009C4CA0">
        <w:rPr>
          <w:rFonts w:cs="Times New Roman"/>
          <w:u w:color="000000" w:themeColor="text1"/>
        </w:rPr>
        <w:tab/>
        <w:t>Each member must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t>(2)</w:t>
      </w:r>
      <w:r w:rsidRPr="009C4CA0">
        <w:rPr>
          <w:rFonts w:cs="Times New Roman"/>
          <w:u w:color="000000" w:themeColor="text1"/>
        </w:rPr>
        <w:tab/>
        <w:t>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w:t>
      </w:r>
      <w:r w:rsidRPr="004478BD">
        <w:rPr>
          <w:rFonts w:cs="Times New Roman"/>
          <w:u w:color="000000" w:themeColor="text1"/>
        </w:rPr>
        <w:t>’</w:t>
      </w:r>
      <w:r w:rsidRPr="009C4CA0">
        <w:rPr>
          <w:rFonts w:cs="Times New Roman"/>
          <w:u w:color="000000" w:themeColor="text1"/>
        </w:rPr>
        <w:t>s service on the board is not considered earnable compensation for purposes of any state retirement system.</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(G)</w:t>
      </w:r>
      <w:r w:rsidRPr="009C4CA0">
        <w:rPr>
          <w:rFonts w:cs="Times New Roman"/>
          <w:u w:color="000000" w:themeColor="text1"/>
        </w:rPr>
        <w:tab/>
        <w:t>Minimally, the board shall meet monthly.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(H)</w:t>
      </w:r>
      <w:r w:rsidRPr="009C4CA0">
        <w:rPr>
          <w:rFonts w:cs="Times New Roman"/>
          <w:u w:color="000000" w:themeColor="text1"/>
        </w:rPr>
        <w:tab/>
        <w:t>Effective July 1, 2012, the following offices, divisions, or components of the State Budget and Control Board are transferred to, and incorporated into, an administrative agency of state government to be known as the South Carolina Public Employee Benefit Authority:</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t>(1)</w:t>
      </w:r>
      <w:r w:rsidRPr="009C4CA0">
        <w:rPr>
          <w:rFonts w:cs="Times New Roman"/>
          <w:u w:color="000000" w:themeColor="text1"/>
        </w:rPr>
        <w:tab/>
        <w:t>Employee Insurance Program; and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t</w:t>
      </w:r>
      <w:r w:rsidRPr="009C4CA0">
        <w:rPr>
          <w:rFonts w:cs="Times New Roman"/>
          <w:u w:color="000000" w:themeColor="text1"/>
        </w:rPr>
        <w:t>he Retirement Division.</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4</w:t>
      </w:r>
      <w:r>
        <w:rPr>
          <w:rFonts w:cs="Times New Roman"/>
          <w:u w:color="000000" w:themeColor="text1"/>
        </w:rPr>
        <w:noBreakHyphen/>
      </w:r>
      <w:r w:rsidRPr="009C4CA0">
        <w:rPr>
          <w:rFonts w:cs="Times New Roman"/>
          <w:u w:color="000000" w:themeColor="text1"/>
        </w:rPr>
        <w:t>15.</w:t>
      </w:r>
      <w:r w:rsidRPr="009C4CA0">
        <w:rPr>
          <w:rFonts w:cs="Times New Roman"/>
          <w:u w:color="000000" w:themeColor="text1"/>
        </w:rPr>
        <w:tab/>
        <w:t>RESERVED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4</w:t>
      </w:r>
      <w:r>
        <w:rPr>
          <w:rFonts w:cs="Times New Roman"/>
          <w:u w:color="000000" w:themeColor="text1"/>
        </w:rPr>
        <w:noBreakHyphen/>
      </w:r>
      <w:r w:rsidRPr="009C4CA0">
        <w:rPr>
          <w:rFonts w:cs="Times New Roman"/>
          <w:u w:color="000000" w:themeColor="text1"/>
        </w:rPr>
        <w:t>20.</w:t>
      </w:r>
      <w:r w:rsidRPr="009C4CA0">
        <w:rPr>
          <w:rFonts w:cs="Times New Roman"/>
          <w:u w:color="000000" w:themeColor="text1"/>
        </w:rPr>
        <w:tab/>
        <w:t>RESERVED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4</w:t>
      </w:r>
      <w:r>
        <w:rPr>
          <w:rFonts w:cs="Times New Roman"/>
          <w:u w:color="000000" w:themeColor="text1"/>
        </w:rPr>
        <w:noBreakHyphen/>
      </w:r>
      <w:r w:rsidRPr="009C4CA0">
        <w:rPr>
          <w:rFonts w:cs="Times New Roman"/>
          <w:u w:color="000000" w:themeColor="text1"/>
        </w:rPr>
        <w:t>30.</w:t>
      </w:r>
      <w:r w:rsidRPr="009C4CA0">
        <w:rPr>
          <w:rFonts w:cs="Times New Roman"/>
          <w:u w:color="000000" w:themeColor="text1"/>
        </w:rPr>
        <w:tab/>
        <w:t>(A)(1)</w:t>
      </w:r>
      <w:r w:rsidRPr="009C4CA0">
        <w:rPr>
          <w:rFonts w:cs="Times New Roman"/>
          <w:u w:color="000000" w:themeColor="text1"/>
        </w:rPr>
        <w:tab/>
        <w:t>The South Carolina Public Employee Benefit Authority shall operate a retirement division to administer the various retirement systems and retirement programs pursuant to Title 9 and, effective after December 31, 2013, to administer the deferred compensation program pursuant to Chapter 23, Title 8.</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t>(2)</w:t>
      </w:r>
      <w:r w:rsidRPr="009C4CA0">
        <w:rPr>
          <w:rFonts w:cs="Times New Roman"/>
          <w:u w:color="000000" w:themeColor="text1"/>
        </w:rPr>
        <w:tab/>
        <w:t xml:space="preserve">Expenses incurred by the </w:t>
      </w:r>
      <w:r>
        <w:rPr>
          <w:rFonts w:cs="Times New Roman"/>
          <w:u w:color="000000" w:themeColor="text1"/>
        </w:rPr>
        <w:t>Retirement D</w:t>
      </w:r>
      <w:r w:rsidRPr="009C4CA0">
        <w:rPr>
          <w:rFonts w:cs="Times New Roman"/>
          <w:u w:color="000000" w:themeColor="text1"/>
        </w:rPr>
        <w:t>ivision in administering, after December 31, 2013, the deferred compensation plans must be re</w:t>
      </w:r>
      <w:r>
        <w:rPr>
          <w:rFonts w:cs="Times New Roman"/>
          <w:u w:color="000000" w:themeColor="text1"/>
        </w:rPr>
        <w:t>imbursed to the Retirement D</w:t>
      </w:r>
      <w:r w:rsidRPr="009C4CA0">
        <w:rPr>
          <w:rFonts w:cs="Times New Roman"/>
          <w:u w:color="000000" w:themeColor="text1"/>
        </w:rPr>
        <w:t>ivision from funds generated by the deferred compensation plans available to pay for administrative expenses.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rPr>
        <w:t>(B)</w:t>
      </w:r>
      <w:r w:rsidRPr="009C4CA0">
        <w:rPr>
          <w:rFonts w:cs="Times New Roman"/>
        </w:rPr>
        <w:tab/>
        <w:t>The South Carolina Public Employee Benefits Authority shall provide copies of annual actuarial valuations of all retirement systems requiring such annual valuations to the General Assembly by the second Tuesday in January of every year.</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4</w:t>
      </w:r>
      <w:r>
        <w:rPr>
          <w:rFonts w:cs="Times New Roman"/>
          <w:u w:color="000000" w:themeColor="text1"/>
        </w:rPr>
        <w:noBreakHyphen/>
      </w:r>
      <w:r w:rsidRPr="009C4CA0">
        <w:rPr>
          <w:rFonts w:cs="Times New Roman"/>
          <w:u w:color="000000" w:themeColor="text1"/>
        </w:rPr>
        <w:t>40.</w:t>
      </w:r>
      <w:r w:rsidRPr="009C4CA0">
        <w:rPr>
          <w:rFonts w:cs="Times New Roman"/>
          <w:u w:color="000000" w:themeColor="text1"/>
        </w:rPr>
        <w:tab/>
        <w:t>Each year in the general appropriations act, the General Assembly shall appropriate sufficient funds to the Office of the State Inspector General to employ a private audit firm to perform a fiduciary audit on the South Carolina Public Employee Benefit Authority.  The audit firm must be selected by the State Inspector General.  The report from the previous fiscal year must be completed by January fifteenth.  Upon completion, the report must be submitted to the Governor, the President Pro Tempore of the Senate, the Speaker of the House of Representatives, the Chairman of the Senate Finance Committee, and the Chairman of the House Ways and Means Committee.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4</w:t>
      </w:r>
      <w:r>
        <w:rPr>
          <w:rFonts w:cs="Times New Roman"/>
          <w:u w:color="000000" w:themeColor="text1"/>
        </w:rPr>
        <w:noBreakHyphen/>
      </w:r>
      <w:r w:rsidRPr="009C4CA0">
        <w:rPr>
          <w:rFonts w:cs="Times New Roman"/>
          <w:u w:color="000000" w:themeColor="text1"/>
        </w:rPr>
        <w:t>45.</w:t>
      </w:r>
      <w:r w:rsidRPr="009C4CA0">
        <w:rPr>
          <w:rFonts w:cs="Times New Roman"/>
          <w:u w:color="000000" w:themeColor="text1"/>
        </w:rPr>
        <w:tab/>
        <w:t>(A)</w:t>
      </w:r>
      <w:r w:rsidRPr="009C4CA0">
        <w:rPr>
          <w:rFonts w:cs="Times New Roman"/>
          <w:u w:color="000000" w:themeColor="text1"/>
        </w:rPr>
        <w:tab/>
        <w:t>Policy determinations made by the South Carolina Public Benefit Authority are subject to approval by the State Budget and Control Board or its successor, evidenced by a majority vote of the board.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(B)</w:t>
      </w:r>
      <w:r w:rsidRPr="009C4CA0">
        <w:rPr>
          <w:rFonts w:cs="Times New Roman"/>
          <w:u w:color="000000" w:themeColor="text1"/>
        </w:rPr>
        <w:tab/>
        <w:t>For purposes of this section, policy determination means a determination by law required to be made by the South Carolina Public Benefit Authority in its administration of the Employee Insurance Program relating to coverage changes and premium increases and in its administration of the Retirement Division, actuarial assumptions governing the retirement system and adjustments in employer and employee contributions.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4</w:t>
      </w:r>
      <w:r>
        <w:rPr>
          <w:rFonts w:cs="Times New Roman"/>
          <w:u w:color="000000" w:themeColor="text1"/>
        </w:rPr>
        <w:noBreakHyphen/>
      </w:r>
      <w:r w:rsidRPr="009C4CA0">
        <w:rPr>
          <w:rFonts w:cs="Times New Roman"/>
          <w:u w:color="000000" w:themeColor="text1"/>
        </w:rPr>
        <w:t>50.</w:t>
      </w:r>
      <w:r w:rsidRPr="009C4CA0">
        <w:rPr>
          <w:rFonts w:cs="Times New Roman"/>
          <w:u w:color="000000" w:themeColor="text1"/>
        </w:rPr>
        <w:tab/>
        <w:t>(A)</w:t>
      </w:r>
      <w:r w:rsidRPr="009C4CA0">
        <w:rPr>
          <w:rFonts w:cs="Times New Roman"/>
          <w:u w:color="000000" w:themeColor="text1"/>
        </w:rPr>
        <w:tab/>
        <w:t>The South Carolina Public Employee Benefit Authority shall maintain a transaction register that includes a complete record of all funds expended, from whatever source for whatever purpose.  The register must be prominently posted on the authority</w:t>
      </w:r>
      <w:r w:rsidRPr="004478BD">
        <w:rPr>
          <w:rFonts w:cs="Times New Roman"/>
          <w:u w:color="000000" w:themeColor="text1"/>
        </w:rPr>
        <w:t>’</w:t>
      </w:r>
      <w:r w:rsidRPr="009C4CA0">
        <w:rPr>
          <w:rFonts w:cs="Times New Roman"/>
          <w:u w:color="000000" w:themeColor="text1"/>
        </w:rPr>
        <w:t>s Internet website and made available for public viewing and downloading.</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t>(1)(a)</w:t>
      </w:r>
      <w:r w:rsidRPr="009C4CA0">
        <w:rPr>
          <w:rFonts w:cs="Times New Roman"/>
          <w:u w:color="000000" w:themeColor="text1"/>
        </w:rPr>
        <w:tab/>
        <w:t>The register must include for each expenditure: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(i)</w:t>
      </w:r>
      <w:r w:rsidRPr="009C4CA0">
        <w:rPr>
          <w:rFonts w:cs="Times New Roman"/>
          <w:u w:color="000000" w:themeColor="text1"/>
        </w:rPr>
        <w:tab/>
      </w:r>
      <w:r w:rsidRPr="009C4CA0">
        <w:rPr>
          <w:rFonts w:cs="Times New Roman"/>
          <w:u w:color="000000" w:themeColor="text1"/>
        </w:rPr>
        <w:tab/>
        <w:t>the transaction amount;</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(ii)</w:t>
      </w:r>
      <w:r w:rsidRPr="009C4CA0">
        <w:rPr>
          <w:rFonts w:cs="Times New Roman"/>
          <w:u w:color="000000" w:themeColor="text1"/>
        </w:rPr>
        <w:tab/>
        <w:t>the name of the payee;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(iii)</w:t>
      </w:r>
      <w:r w:rsidRPr="009C4CA0">
        <w:rPr>
          <w:rFonts w:cs="Times New Roman"/>
          <w:u w:color="000000" w:themeColor="text1"/>
        </w:rPr>
        <w:tab/>
        <w:t>the identification number of the transaction; and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(iv)</w:t>
      </w:r>
      <w:r w:rsidRPr="009C4CA0">
        <w:rPr>
          <w:rFonts w:cs="Times New Roman"/>
          <w:u w:color="000000" w:themeColor="text1"/>
        </w:rPr>
        <w:tab/>
        <w:t>a description of the expenditure, including the source of funds, a category title, and an object title for the expenditure.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(b)</w:t>
      </w:r>
      <w:r w:rsidRPr="009C4CA0">
        <w:rPr>
          <w:rFonts w:cs="Times New Roman"/>
          <w:u w:color="000000" w:themeColor="text1"/>
        </w:rPr>
        <w:tab/>
        <w:t>The register must include all reimbursements for expenses, but must not include an entry for:</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(i)</w:t>
      </w:r>
      <w:r w:rsidRPr="009C4CA0">
        <w:rPr>
          <w:rFonts w:cs="Times New Roman"/>
          <w:u w:color="000000" w:themeColor="text1"/>
        </w:rPr>
        <w:tab/>
      </w:r>
      <w:r w:rsidRPr="009C4CA0">
        <w:rPr>
          <w:rFonts w:cs="Times New Roman"/>
          <w:u w:color="000000" w:themeColor="text1"/>
        </w:rPr>
        <w:tab/>
        <w:t xml:space="preserve">salary, wages, or other compensation paid to individual employees; and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(ii)</w:t>
      </w:r>
      <w:r w:rsidRPr="009C4CA0">
        <w:rPr>
          <w:rFonts w:cs="Times New Roman"/>
          <w:u w:color="000000" w:themeColor="text1"/>
        </w:rPr>
        <w:tab/>
        <w:t>retirement benefits, deferred compensation plan distributions, insurance reimbursements, or other payments paid to individual employees, members, or participants, as applicable, pursuant to programs administered by the board.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(c)</w:t>
      </w:r>
      <w:r w:rsidRPr="009C4CA0">
        <w:rPr>
          <w:rFonts w:cs="Times New Roman"/>
          <w:u w:color="000000" w:themeColor="text1"/>
        </w:rPr>
        <w:tab/>
        <w:t>The register must not include a social security number.</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(d)</w:t>
      </w:r>
      <w:r w:rsidRPr="009C4CA0">
        <w:rPr>
          <w:rFonts w:cs="Times New Roman"/>
          <w:u w:color="000000" w:themeColor="text1"/>
        </w:rPr>
        <w:tab/>
        <w:t>The register must be accompanied by a complete explanation of any codes or acronyms used to identify a payee or an expenditure.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(e)</w:t>
      </w:r>
      <w:r w:rsidRPr="009C4CA0">
        <w:rPr>
          <w:rFonts w:cs="Times New Roman"/>
          <w:u w:color="000000" w:themeColor="text1"/>
        </w:rPr>
        <w:tab/>
        <w:t xml:space="preserve">The register may exclude any information that can be used to identify an individual employee or student.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r>
      <w:r w:rsidRPr="009C4CA0">
        <w:rPr>
          <w:rFonts w:cs="Times New Roman"/>
          <w:u w:color="000000" w:themeColor="text1"/>
        </w:rPr>
        <w:tab/>
        <w:t>(f)</w:t>
      </w:r>
      <w:r w:rsidRPr="009C4CA0">
        <w:rPr>
          <w:rFonts w:cs="Times New Roman"/>
          <w:u w:color="000000" w:themeColor="text1"/>
        </w:rPr>
        <w:tab/>
        <w:t>This section does not require the posting of any information that is not required to be disclosed under Chapter 4, Title 30.</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t>(2)</w:t>
      </w:r>
      <w:r w:rsidRPr="009C4CA0">
        <w:rPr>
          <w:rFonts w:cs="Times New Roman"/>
          <w:u w:color="000000" w:themeColor="text1"/>
        </w:rPr>
        <w:tab/>
        <w:t>The register must be searchable and updated at least once a month.  Each monthly register must be maintained on the Internet website for at least three years.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(B)</w:t>
      </w:r>
      <w:r w:rsidRPr="009C4CA0">
        <w:rPr>
          <w:rFonts w:cs="Times New Roman"/>
          <w:u w:color="000000" w:themeColor="text1"/>
        </w:rPr>
        <w:tab/>
        <w:t>Any information that is expressly prohibited from public disclosure by federal or state law or regulation must be redacted from any posting required by this section.</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(C)</w:t>
      </w:r>
      <w:r w:rsidRPr="009C4CA0">
        <w:rPr>
          <w:rFonts w:cs="Times New Roman"/>
          <w:u w:color="000000" w:themeColor="text1"/>
        </w:rPr>
        <w:tab/>
        <w:t>If the authority has a question or issue relating to technical aspects of complying with the requirements of this section or the disclosure of public information under this section, it shall consult with the Office of the Comptroller General, which may provide guidance to the authority.”</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B.</w:t>
      </w:r>
      <w:r w:rsidRPr="009C4CA0">
        <w:rPr>
          <w:rFonts w:cs="Times New Roman"/>
          <w:u w:color="000000" w:themeColor="text1"/>
        </w:rPr>
        <w:tab/>
      </w:r>
      <w:r w:rsidRPr="009C4CA0">
        <w:rPr>
          <w:rFonts w:cs="Times New Roman"/>
          <w:u w:color="000000" w:themeColor="text1"/>
        </w:rPr>
        <w:tab/>
        <w:t>This section takes effect July 1, 2012.</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9C4CA0">
        <w:rPr>
          <w:rFonts w:cs="Times New Roman"/>
          <w:u w:color="000000" w:themeColor="text1"/>
        </w:rPr>
        <w:t>Subpart 2</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9C4CA0">
        <w:rPr>
          <w:rFonts w:cs="Times New Roman"/>
          <w:u w:color="000000" w:themeColor="text1"/>
        </w:rPr>
        <w:t>Conforming Amendments for the South Carolina Public Employee Benefit Authority</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8707D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31.</w:t>
      </w:r>
      <w:r w:rsidRPr="009C4CA0">
        <w:rPr>
          <w:rFonts w:cs="Times New Roman"/>
          <w:u w:color="000000" w:themeColor="text1"/>
        </w:rPr>
        <w:tab/>
        <w:t>Section 1</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703(9) and (10) of the 1976 Code, as added by Act 195 of 2008,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“(9)</w:t>
      </w:r>
      <w:r w:rsidRPr="009C4CA0">
        <w:rPr>
          <w:rFonts w:cs="Times New Roman"/>
          <w:u w:color="000000" w:themeColor="text1"/>
        </w:rPr>
        <w:tab/>
      </w:r>
      <w:r w:rsidRPr="004478BD">
        <w:rPr>
          <w:rFonts w:cs="Times New Roman"/>
          <w:u w:color="000000" w:themeColor="text1"/>
        </w:rPr>
        <w:t>‘</w:t>
      </w:r>
      <w:r w:rsidRPr="009C4CA0">
        <w:rPr>
          <w:rFonts w:cs="Times New Roman"/>
          <w:u w:color="000000" w:themeColor="text1"/>
        </w:rPr>
        <w:t>Board</w:t>
      </w:r>
      <w:r w:rsidRPr="004478BD">
        <w:rPr>
          <w:rFonts w:cs="Times New Roman"/>
          <w:u w:color="000000" w:themeColor="text1"/>
        </w:rPr>
        <w:t>’</w:t>
      </w:r>
      <w:r w:rsidRPr="009C4CA0">
        <w:rPr>
          <w:rFonts w:cs="Times New Roman"/>
          <w:u w:color="000000" w:themeColor="text1"/>
        </w:rPr>
        <w:t xml:space="preserve"> means the Board of Directors of the South Carolina Public Employee Benefit Authority.</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(10)</w:t>
      </w:r>
      <w:r w:rsidRPr="009C4CA0">
        <w:rPr>
          <w:rFonts w:cs="Times New Roman"/>
          <w:u w:color="000000" w:themeColor="text1"/>
        </w:rPr>
        <w:tab/>
      </w:r>
      <w:r w:rsidRPr="004478BD">
        <w:rPr>
          <w:rFonts w:cs="Times New Roman"/>
          <w:u w:color="000000" w:themeColor="text1"/>
        </w:rPr>
        <w:t>‘</w:t>
      </w:r>
      <w:r w:rsidRPr="009C4CA0">
        <w:rPr>
          <w:rFonts w:cs="Times New Roman"/>
          <w:u w:color="000000" w:themeColor="text1"/>
        </w:rPr>
        <w:t>Employee insurance program</w:t>
      </w:r>
      <w:r w:rsidRPr="004478BD">
        <w:rPr>
          <w:rFonts w:cs="Times New Roman"/>
          <w:u w:color="000000" w:themeColor="text1"/>
        </w:rPr>
        <w:t>’</w:t>
      </w:r>
      <w:r w:rsidRPr="009C4CA0">
        <w:rPr>
          <w:rFonts w:cs="Times New Roman"/>
          <w:u w:color="000000" w:themeColor="text1"/>
        </w:rPr>
        <w:t xml:space="preserve"> or </w:t>
      </w:r>
      <w:r w:rsidRPr="004478BD">
        <w:rPr>
          <w:rFonts w:cs="Times New Roman"/>
          <w:u w:color="000000" w:themeColor="text1"/>
        </w:rPr>
        <w:t>‘</w:t>
      </w:r>
      <w:r w:rsidRPr="009C4CA0">
        <w:rPr>
          <w:rFonts w:cs="Times New Roman"/>
          <w:u w:color="000000" w:themeColor="text1"/>
        </w:rPr>
        <w:t>EIP</w:t>
      </w:r>
      <w:r w:rsidRPr="004478BD">
        <w:rPr>
          <w:rFonts w:cs="Times New Roman"/>
          <w:u w:color="000000" w:themeColor="text1"/>
        </w:rPr>
        <w:t>’</w:t>
      </w:r>
      <w:r w:rsidRPr="009C4CA0">
        <w:rPr>
          <w:rFonts w:cs="Times New Roman"/>
          <w:u w:color="000000" w:themeColor="text1"/>
        </w:rPr>
        <w:t xml:space="preserve"> means the office of the South Carolina Public Employee Benefit Authority designated by the board to operate insurance programs pursuant to this article.”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8707DD"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32.</w:t>
      </w:r>
      <w:r w:rsidRPr="009C4CA0">
        <w:rPr>
          <w:rFonts w:cs="Times New Roman"/>
          <w:u w:color="000000" w:themeColor="text1"/>
        </w:rPr>
        <w:tab/>
        <w:t>Section 1</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710(A) of the 1976 Code, as last amended by Act 195 of 2008, before the first item, is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“(A)</w:t>
      </w:r>
      <w:r w:rsidRPr="009C4CA0">
        <w:rPr>
          <w:rFonts w:cs="Times New Roman"/>
          <w:u w:color="000000" w:themeColor="text1"/>
        </w:rPr>
        <w:tab/>
        <w:t xml:space="preserve"> The board shall:”</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8707D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33.</w:t>
      </w:r>
      <w:r w:rsidRPr="009C4CA0">
        <w:rPr>
          <w:rFonts w:cs="Times New Roman"/>
          <w:u w:color="000000" w:themeColor="text1"/>
        </w:rPr>
        <w:tab/>
        <w:t>Section 1</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720(B) of the 1976 Code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“(B)</w:t>
      </w:r>
      <w:r w:rsidRPr="009C4CA0">
        <w:rPr>
          <w:rFonts w:cs="Times New Roman"/>
          <w:u w:color="000000" w:themeColor="text1"/>
        </w:rPr>
        <w:tab/>
        <w:t>To be eligible to participate in the state health and dental insurance plans, the entities listed in subsection (A) shall comply with the requirements established by the board, and the benefits provided must be the same benefits provided to state and school district employees.  These entities must agree to participate for a minimum of four years and the board may adjust the premiums during the coverage period based on experience.  An entity which withdraws from participation may not subsequently rejoin during the first four years after the withdrawal date.”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8707D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34.</w:t>
      </w:r>
      <w:r w:rsidRPr="009C4CA0">
        <w:rPr>
          <w:rFonts w:cs="Times New Roman"/>
          <w:u w:color="000000" w:themeColor="text1"/>
        </w:rPr>
        <w:tab/>
        <w:t>Section 1</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725 of the 1976 Code, as added by Act 353 of 2008,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1</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725.</w:t>
      </w:r>
      <w:r w:rsidRPr="009C4CA0">
        <w:rPr>
          <w:rFonts w:cs="Times New Roman"/>
          <w:u w:color="000000" w:themeColor="text1"/>
        </w:rPr>
        <w:tab/>
        <w:t>The board</w:t>
      </w:r>
      <w:r w:rsidRPr="004478BD">
        <w:rPr>
          <w:rFonts w:cs="Times New Roman"/>
          <w:u w:color="000000" w:themeColor="text1"/>
        </w:rPr>
        <w:t>’</w:t>
      </w:r>
      <w:r w:rsidRPr="009C4CA0">
        <w:rPr>
          <w:rFonts w:cs="Times New Roman"/>
          <w:u w:color="000000" w:themeColor="text1"/>
        </w:rPr>
        <w:t>s experience rating of all local disabilities and special needs providers pursuant to Section 1</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720(A)(3) must be rated as a single group when rating all optional groups participating in the state employee health insurance program.”</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8707D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35.</w:t>
      </w:r>
      <w:r w:rsidRPr="009C4CA0">
        <w:rPr>
          <w:rFonts w:cs="Times New Roman"/>
          <w:u w:color="000000" w:themeColor="text1"/>
        </w:rPr>
        <w:tab/>
        <w:t>Section 1</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 xml:space="preserve">730(A)(2) of the 1976 Code, as last amended by Act 195 of 2008, is </w:t>
      </w:r>
      <w:r>
        <w:rPr>
          <w:rFonts w:cs="Times New Roman"/>
          <w:u w:color="000000" w:themeColor="text1"/>
        </w:rPr>
        <w:t xml:space="preserve">further </w:t>
      </w:r>
      <w:r w:rsidRPr="009C4CA0">
        <w:rPr>
          <w:rFonts w:cs="Times New Roman"/>
          <w:u w:color="000000" w:themeColor="text1"/>
        </w:rPr>
        <w:t>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sidRPr="009C4CA0">
        <w:rPr>
          <w:rFonts w:cs="Times New Roman"/>
          <w:u w:color="000000" w:themeColor="text1"/>
        </w:rPr>
        <w:tab/>
        <w:t>“(2)</w:t>
      </w:r>
      <w:r w:rsidRPr="009C4CA0">
        <w:rPr>
          <w:rFonts w:cs="Times New Roman"/>
          <w:u w:color="000000" w:themeColor="text1"/>
        </w:rPr>
        <w:tab/>
        <w:t>A member of the General Assembly who leaves office or retires with at least eight years</w:t>
      </w:r>
      <w:r w:rsidRPr="004478BD">
        <w:rPr>
          <w:rFonts w:cs="Times New Roman"/>
          <w:u w:color="000000" w:themeColor="text1"/>
        </w:rPr>
        <w:t>’</w:t>
      </w:r>
      <w:r w:rsidRPr="009C4CA0">
        <w:rPr>
          <w:rFonts w:cs="Times New Roman"/>
          <w:u w:color="000000" w:themeColor="text1"/>
        </w:rPr>
        <w:t xml:space="preserve"> credited service in the General Assembly Retirement System is eligible to participate in the state health and dental plans by paying the full premium as determined by the board.”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8707D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36.</w:t>
      </w:r>
      <w:r w:rsidRPr="009C4CA0">
        <w:rPr>
          <w:rFonts w:cs="Times New Roman"/>
          <w:u w:color="000000" w:themeColor="text1"/>
        </w:rPr>
        <w:tab/>
        <w:t>Sections 1</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740 and 1</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750 of the 1976 Code are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1</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t>740.</w:t>
      </w:r>
      <w:r>
        <w:rPr>
          <w:rFonts w:cs="Times New Roman"/>
          <w:u w:color="000000" w:themeColor="text1"/>
        </w:rPr>
        <w:tab/>
      </w:r>
      <w:r w:rsidRPr="009C4CA0">
        <w:rPr>
          <w:rFonts w:cs="Times New Roman"/>
          <w:u w:color="000000" w:themeColor="text1"/>
        </w:rPr>
        <w:t>The Division of Insurance Services of the board may develop an optional long</w:t>
      </w:r>
      <w:r>
        <w:rPr>
          <w:rFonts w:cs="Times New Roman"/>
          <w:u w:color="000000" w:themeColor="text1"/>
        </w:rPr>
        <w:noBreakHyphen/>
      </w:r>
      <w:r w:rsidRPr="009C4CA0">
        <w:rPr>
          <w:rFonts w:cs="Times New Roman"/>
          <w:u w:color="000000" w:themeColor="text1"/>
        </w:rPr>
        <w:t xml:space="preserve">term care insurance program for active and retired members of the various state retirement systems depending on the availability of a qualified vendor.  A program must require members to pay the full insurance premium.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1</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750.</w:t>
      </w:r>
      <w:r w:rsidRPr="009C4CA0">
        <w:rPr>
          <w:rFonts w:cs="Times New Roman"/>
          <w:u w:color="000000" w:themeColor="text1"/>
        </w:rPr>
        <w:tab/>
        <w:t>The board shall devise a method of withholding long</w:t>
      </w:r>
      <w:r>
        <w:rPr>
          <w:rFonts w:cs="Times New Roman"/>
          <w:u w:color="000000" w:themeColor="text1"/>
        </w:rPr>
        <w:noBreakHyphen/>
      </w:r>
      <w:r w:rsidRPr="009C4CA0">
        <w:rPr>
          <w:rFonts w:cs="Times New Roman"/>
          <w:u w:color="000000" w:themeColor="text1"/>
        </w:rPr>
        <w:t>term care insurance premiums offered under Section 1</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740 for retirees if sufficient enrollment is obtained to make the deductions feasible.”</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8707D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37.</w:t>
      </w:r>
      <w:r w:rsidRPr="009C4CA0">
        <w:rPr>
          <w:rFonts w:cs="Times New Roman"/>
          <w:u w:color="000000" w:themeColor="text1"/>
        </w:rPr>
        <w:tab/>
        <w:t>Section 1</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770(A) of the 1976 Code, before the first item,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“(A)</w:t>
      </w:r>
      <w:r w:rsidRPr="009C4CA0">
        <w:rPr>
          <w:rFonts w:cs="Times New Roman"/>
          <w:u w:color="000000" w:themeColor="text1"/>
        </w:rPr>
        <w:tab/>
        <w:t xml:space="preserve"> Subject to appropriations, the General Assembly authorizes the board to plan, develop, and implement a statewide South Carolina 211 Network, which must serve as the single point of coordination for information and referral for health and human services.  The objectives for establishing the South Carolina 211 Network are to:”</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8707D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38.</w:t>
      </w:r>
      <w:r w:rsidRPr="009C4CA0">
        <w:rPr>
          <w:rFonts w:cs="Times New Roman"/>
          <w:u w:color="000000" w:themeColor="text1"/>
        </w:rPr>
        <w:tab/>
        <w:t>A.</w:t>
      </w:r>
      <w:r w:rsidRPr="009C4CA0">
        <w:rPr>
          <w:rFonts w:cs="Times New Roman"/>
          <w:u w:color="000000" w:themeColor="text1"/>
        </w:rPr>
        <w:tab/>
        <w:t>Sections 8</w:t>
      </w:r>
      <w:r>
        <w:rPr>
          <w:rFonts w:cs="Times New Roman"/>
          <w:u w:color="000000" w:themeColor="text1"/>
        </w:rPr>
        <w:noBreakHyphen/>
      </w:r>
      <w:r w:rsidRPr="009C4CA0">
        <w:rPr>
          <w:rFonts w:cs="Times New Roman"/>
          <w:u w:color="000000" w:themeColor="text1"/>
        </w:rPr>
        <w:t>23</w:t>
      </w:r>
      <w:r>
        <w:rPr>
          <w:rFonts w:cs="Times New Roman"/>
          <w:u w:color="000000" w:themeColor="text1"/>
        </w:rPr>
        <w:noBreakHyphen/>
      </w:r>
      <w:r w:rsidRPr="009C4CA0">
        <w:rPr>
          <w:rFonts w:cs="Times New Roman"/>
          <w:u w:color="000000" w:themeColor="text1"/>
        </w:rPr>
        <w:t>20 and 8</w:t>
      </w:r>
      <w:r>
        <w:rPr>
          <w:rFonts w:cs="Times New Roman"/>
          <w:u w:color="000000" w:themeColor="text1"/>
        </w:rPr>
        <w:noBreakHyphen/>
      </w:r>
      <w:r w:rsidRPr="009C4CA0">
        <w:rPr>
          <w:rFonts w:cs="Times New Roman"/>
          <w:u w:color="000000" w:themeColor="text1"/>
        </w:rPr>
        <w:t>23</w:t>
      </w:r>
      <w:r>
        <w:rPr>
          <w:rFonts w:cs="Times New Roman"/>
          <w:u w:color="000000" w:themeColor="text1"/>
        </w:rPr>
        <w:noBreakHyphen/>
      </w:r>
      <w:r w:rsidRPr="009C4CA0">
        <w:rPr>
          <w:rFonts w:cs="Times New Roman"/>
          <w:u w:color="000000" w:themeColor="text1"/>
        </w:rPr>
        <w:t>30 of the 1976 Code, as last amended by Act 305 of 2008, are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8</w:t>
      </w:r>
      <w:r>
        <w:rPr>
          <w:rFonts w:cs="Times New Roman"/>
          <w:u w:color="000000" w:themeColor="text1"/>
        </w:rPr>
        <w:noBreakHyphen/>
      </w:r>
      <w:r w:rsidRPr="009C4CA0">
        <w:rPr>
          <w:rFonts w:cs="Times New Roman"/>
          <w:u w:color="000000" w:themeColor="text1"/>
        </w:rPr>
        <w:t>23</w:t>
      </w:r>
      <w:r>
        <w:rPr>
          <w:rFonts w:cs="Times New Roman"/>
          <w:u w:color="000000" w:themeColor="text1"/>
        </w:rPr>
        <w:noBreakHyphen/>
        <w:t>20.</w:t>
      </w:r>
      <w:r w:rsidRPr="009C4CA0">
        <w:rPr>
          <w:rFonts w:cs="Times New Roman"/>
          <w:u w:color="000000" w:themeColor="text1"/>
        </w:rPr>
        <w:t>The Board of Directors of the South Carolina Public Employee Benefit Authority shall establish such rules and regulations as it deems necessary to implement and administer the Deferred Compensation Program.  The board shall make such administrative appointments and contracts as are necessary to carry out the purpose and intent of this chapter and in the administration of account assets.  For purposes of administering this program</w:t>
      </w:r>
      <w:r w:rsidRPr="009C4CA0">
        <w:rPr>
          <w:rFonts w:cs="Times New Roman"/>
        </w:rPr>
        <w:t>,</w:t>
      </w:r>
      <w:r w:rsidRPr="009C4CA0">
        <w:rPr>
          <w:rFonts w:cs="Times New Roman"/>
          <w:u w:color="000000" w:themeColor="text1"/>
        </w:rPr>
        <w:t xml:space="preserve"> an individual account shall be maintained in the name of each employee.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The board shall select, through competitive bidding and contracts, plans for purchase of fixed and variable annuities, savings, mutual funds, insurance</w:t>
      </w:r>
      <w:r>
        <w:rPr>
          <w:rFonts w:cs="Times New Roman"/>
          <w:u w:color="000000" w:themeColor="text1"/>
        </w:rPr>
        <w:t>,</w:t>
      </w:r>
      <w:r w:rsidRPr="009C4CA0">
        <w:rPr>
          <w:rFonts w:cs="Times New Roman"/>
          <w:u w:color="000000" w:themeColor="text1"/>
        </w:rPr>
        <w:t xml:space="preserve"> and such other investments as the board may approve which are not in conflict with the State Constitution and with the advice and approval of the State Treasurer.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Costs of administration may be paid from the interest earnings of the funds accrued as a result of deposits or as an assessment against each account.</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8</w:t>
      </w:r>
      <w:r>
        <w:rPr>
          <w:rFonts w:cs="Times New Roman"/>
          <w:u w:color="000000" w:themeColor="text1"/>
        </w:rPr>
        <w:noBreakHyphen/>
      </w:r>
      <w:r w:rsidRPr="009C4CA0">
        <w:rPr>
          <w:rFonts w:cs="Times New Roman"/>
          <w:u w:color="000000" w:themeColor="text1"/>
        </w:rPr>
        <w:t>23</w:t>
      </w:r>
      <w:r>
        <w:rPr>
          <w:rFonts w:cs="Times New Roman"/>
          <w:u w:color="000000" w:themeColor="text1"/>
        </w:rPr>
        <w:noBreakHyphen/>
      </w:r>
      <w:r w:rsidRPr="009C4CA0">
        <w:rPr>
          <w:rFonts w:cs="Times New Roman"/>
          <w:u w:color="000000" w:themeColor="text1"/>
        </w:rPr>
        <w:t>30.</w:t>
      </w:r>
      <w:r w:rsidRPr="009C4CA0">
        <w:rPr>
          <w:rFonts w:cs="Times New Roman"/>
          <w:u w:color="000000" w:themeColor="text1"/>
        </w:rPr>
        <w:tab/>
        <w:t xml:space="preserve">The State or any political subdivision of the State, by contract, may </w:t>
      </w:r>
      <w:r>
        <w:rPr>
          <w:rFonts w:cs="Times New Roman"/>
          <w:u w:color="000000" w:themeColor="text1"/>
        </w:rPr>
        <w:t>agree with an employee to defer</w:t>
      </w:r>
      <w:r w:rsidRPr="009C4CA0">
        <w:rPr>
          <w:rFonts w:cs="Times New Roman"/>
          <w:u w:color="000000" w:themeColor="text1"/>
        </w:rPr>
        <w:t xml:space="preserve"> a portion of his compensation in an amount as provided for in a plan approved by the Board of Directors of the South Carolina Public Employee Benefit Authority and subsequently with the consent of the employee may contract for purchase or otherwise procure fixed or variable annuities, savings, mutual funds, insurance, or such other investments as the board may approve for the purpose of carrying out the objectives of the program with the advice and approval of the State Treasurer.  The investments shall be underwritten and offered in compliance with applicable federal and state laws and regulations by persons who are authorized by the board in accordance with the provisions of this chapter.”</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B.</w:t>
      </w:r>
      <w:r w:rsidRPr="009C4CA0">
        <w:rPr>
          <w:rFonts w:cs="Times New Roman"/>
          <w:u w:color="000000" w:themeColor="text1"/>
        </w:rPr>
        <w:tab/>
      </w:r>
      <w:r w:rsidRPr="009C4CA0">
        <w:rPr>
          <w:rFonts w:cs="Times New Roman"/>
          <w:u w:color="000000" w:themeColor="text1"/>
        </w:rPr>
        <w:tab/>
        <w:t>Section 8</w:t>
      </w:r>
      <w:r>
        <w:rPr>
          <w:rFonts w:cs="Times New Roman"/>
          <w:u w:color="000000" w:themeColor="text1"/>
        </w:rPr>
        <w:noBreakHyphen/>
      </w:r>
      <w:r w:rsidRPr="009C4CA0">
        <w:rPr>
          <w:rFonts w:cs="Times New Roman"/>
          <w:u w:color="000000" w:themeColor="text1"/>
        </w:rPr>
        <w:t>23</w:t>
      </w:r>
      <w:r>
        <w:rPr>
          <w:rFonts w:cs="Times New Roman"/>
          <w:u w:color="000000" w:themeColor="text1"/>
        </w:rPr>
        <w:noBreakHyphen/>
      </w:r>
      <w:r w:rsidRPr="009C4CA0">
        <w:rPr>
          <w:rFonts w:cs="Times New Roman"/>
          <w:u w:color="000000" w:themeColor="text1"/>
        </w:rPr>
        <w:t>70 of the 1976 Code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8</w:t>
      </w:r>
      <w:r>
        <w:rPr>
          <w:rFonts w:cs="Times New Roman"/>
          <w:u w:color="000000" w:themeColor="text1"/>
        </w:rPr>
        <w:noBreakHyphen/>
      </w:r>
      <w:r w:rsidRPr="009C4CA0">
        <w:rPr>
          <w:rFonts w:cs="Times New Roman"/>
          <w:u w:color="000000" w:themeColor="text1"/>
        </w:rPr>
        <w:t>23</w:t>
      </w:r>
      <w:r>
        <w:rPr>
          <w:rFonts w:cs="Times New Roman"/>
          <w:u w:color="000000" w:themeColor="text1"/>
        </w:rPr>
        <w:noBreakHyphen/>
      </w:r>
      <w:r w:rsidRPr="009C4CA0">
        <w:rPr>
          <w:rFonts w:cs="Times New Roman"/>
          <w:u w:color="000000" w:themeColor="text1"/>
        </w:rPr>
        <w:t xml:space="preserve">70.The Deferred Compensation Program established pursuant to this chapter shall be in addition to retirement, pension, or benefit systems established by the State, federal government, or political subdivision and no deferral of income under the Deferred Compensation Program shall affect a reduction of any retirement, pension, social security, or other benefit provided by law.  Any sum deferred under the Deferred Compensation Program shall not be subject to taxation until distribution is actually made to the employee.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Nothing contained in this chapter shall be construed to prohibit counties, municipalities, school districts, and other political subdivisions of the State and their employees from participation in deferred compensation plans or programs offered independently of the Board of Directors of the South Carolina Public Employee Benefit Authority by building and loan or savings and loan associations, banks, trust companies, and credit unions chartered by the state or federal governments, and all such political subdivisions shall be empowered with such contractual authority as may be necessary or incident to such participation; provided, however, that (a) such deferred compensation plans or programs shall comply with applicable federal income tax law in providing income deferral, (b) all deferred amounts shall be held in accounts, certificates of deposit, or other forms of savings vehicles which are insured by the Federal Savings and Loan Insurance Corporation in the case of savings and loan associations, the Federal Deposit Insurance Corporation in the case of commercial banks, and the National Credit Union Administration in the case of credit unions.”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C.</w:t>
      </w:r>
      <w:r w:rsidRPr="009C4CA0">
        <w:rPr>
          <w:rFonts w:cs="Times New Roman"/>
          <w:u w:color="000000" w:themeColor="text1"/>
        </w:rPr>
        <w:tab/>
      </w:r>
      <w:r w:rsidRPr="009C4CA0">
        <w:rPr>
          <w:rFonts w:cs="Times New Roman"/>
          <w:u w:color="000000" w:themeColor="text1"/>
        </w:rPr>
        <w:tab/>
        <w:t>Section 8</w:t>
      </w:r>
      <w:r>
        <w:rPr>
          <w:rFonts w:cs="Times New Roman"/>
          <w:u w:color="000000" w:themeColor="text1"/>
        </w:rPr>
        <w:noBreakHyphen/>
      </w:r>
      <w:r w:rsidRPr="009C4CA0">
        <w:rPr>
          <w:rFonts w:cs="Times New Roman"/>
          <w:u w:color="000000" w:themeColor="text1"/>
        </w:rPr>
        <w:t>23</w:t>
      </w:r>
      <w:r>
        <w:rPr>
          <w:rFonts w:cs="Times New Roman"/>
          <w:u w:color="000000" w:themeColor="text1"/>
        </w:rPr>
        <w:noBreakHyphen/>
      </w:r>
      <w:r w:rsidRPr="009C4CA0">
        <w:rPr>
          <w:rFonts w:cs="Times New Roman"/>
          <w:u w:color="000000" w:themeColor="text1"/>
        </w:rPr>
        <w:t>110 of the 1976 Code, as added by Act 387 of 2000,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8</w:t>
      </w:r>
      <w:r>
        <w:rPr>
          <w:rFonts w:cs="Times New Roman"/>
          <w:u w:color="000000" w:themeColor="text1"/>
        </w:rPr>
        <w:noBreakHyphen/>
      </w:r>
      <w:r w:rsidRPr="009C4CA0">
        <w:rPr>
          <w:rFonts w:cs="Times New Roman"/>
          <w:u w:color="000000" w:themeColor="text1"/>
        </w:rPr>
        <w:t>23</w:t>
      </w:r>
      <w:r>
        <w:rPr>
          <w:rFonts w:cs="Times New Roman"/>
          <w:u w:color="000000" w:themeColor="text1"/>
        </w:rPr>
        <w:noBreakHyphen/>
      </w:r>
      <w:r w:rsidRPr="009C4CA0">
        <w:rPr>
          <w:rFonts w:cs="Times New Roman"/>
          <w:u w:color="000000" w:themeColor="text1"/>
        </w:rPr>
        <w:t>110.</w:t>
      </w:r>
      <w:r w:rsidRPr="009C4CA0">
        <w:rPr>
          <w:rFonts w:cs="Times New Roman"/>
          <w:u w:color="000000" w:themeColor="text1"/>
        </w:rPr>
        <w:tab/>
        <w:t>(A)</w:t>
      </w:r>
      <w:r w:rsidRPr="009C4CA0">
        <w:rPr>
          <w:rFonts w:cs="Times New Roman"/>
          <w:u w:color="000000" w:themeColor="text1"/>
        </w:rPr>
        <w:tab/>
        <w:t xml:space="preserve">The Board of Directors of the South Carolina Public Employee Benefit Authority shall ensure that plan documents governing deferred compensation plans administered by the board permit employer contributions to the extent allowed under the Internal Revenue Code.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(B)</w:t>
      </w:r>
      <w:r w:rsidRPr="009C4CA0">
        <w:rPr>
          <w:rFonts w:cs="Times New Roman"/>
          <w:u w:color="000000" w:themeColor="text1"/>
        </w:rPr>
        <w:tab/>
        <w:t>Political subdivisions of the State, including school districts, participating in deferred compensation plans administered by the board or such plans offered by other providers may make matching or other contributions on behalf of their participating employees.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(C)</w:t>
      </w:r>
      <w:r w:rsidRPr="009C4CA0">
        <w:rPr>
          <w:rFonts w:cs="Times New Roman"/>
          <w:u w:color="000000" w:themeColor="text1"/>
        </w:rPr>
        <w:tab/>
        <w:t>As an additional benefit for state employees, and to the extent funds are appropriated for this purpose, the State shall make matching or other contributions on behalf of state employees participating in the deferred compensation plans offered by the board or such plans offered by other providers in an amount and under the terms and conditions prescribed for such contributions by the board.”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D.</w:t>
      </w:r>
      <w:r w:rsidRPr="009C4CA0">
        <w:rPr>
          <w:rFonts w:cs="Times New Roman"/>
          <w:u w:color="000000" w:themeColor="text1"/>
        </w:rPr>
        <w:tab/>
      </w:r>
      <w:r w:rsidRPr="009C4CA0">
        <w:rPr>
          <w:rFonts w:cs="Times New Roman"/>
          <w:u w:color="000000" w:themeColor="text1"/>
        </w:rPr>
        <w:tab/>
        <w:t>The amendments to Sections 8</w:t>
      </w:r>
      <w:r>
        <w:rPr>
          <w:rFonts w:cs="Times New Roman"/>
          <w:u w:color="000000" w:themeColor="text1"/>
        </w:rPr>
        <w:noBreakHyphen/>
      </w:r>
      <w:r w:rsidRPr="009C4CA0">
        <w:rPr>
          <w:rFonts w:cs="Times New Roman"/>
          <w:u w:color="000000" w:themeColor="text1"/>
        </w:rPr>
        <w:t>23</w:t>
      </w:r>
      <w:r>
        <w:rPr>
          <w:rFonts w:cs="Times New Roman"/>
          <w:u w:color="000000" w:themeColor="text1"/>
        </w:rPr>
        <w:noBreakHyphen/>
      </w:r>
      <w:r w:rsidRPr="009C4CA0">
        <w:rPr>
          <w:rFonts w:cs="Times New Roman"/>
          <w:u w:color="000000" w:themeColor="text1"/>
        </w:rPr>
        <w:t>20, 8</w:t>
      </w:r>
      <w:r>
        <w:rPr>
          <w:rFonts w:cs="Times New Roman"/>
          <w:u w:color="000000" w:themeColor="text1"/>
        </w:rPr>
        <w:noBreakHyphen/>
      </w:r>
      <w:r w:rsidRPr="009C4CA0">
        <w:rPr>
          <w:rFonts w:cs="Times New Roman"/>
          <w:u w:color="000000" w:themeColor="text1"/>
        </w:rPr>
        <w:t>23</w:t>
      </w:r>
      <w:r>
        <w:rPr>
          <w:rFonts w:cs="Times New Roman"/>
          <w:u w:color="000000" w:themeColor="text1"/>
        </w:rPr>
        <w:noBreakHyphen/>
      </w:r>
      <w:r w:rsidRPr="009C4CA0">
        <w:rPr>
          <w:rFonts w:cs="Times New Roman"/>
          <w:u w:color="000000" w:themeColor="text1"/>
        </w:rPr>
        <w:t>30, 8</w:t>
      </w:r>
      <w:r>
        <w:rPr>
          <w:rFonts w:cs="Times New Roman"/>
          <w:u w:color="000000" w:themeColor="text1"/>
        </w:rPr>
        <w:noBreakHyphen/>
      </w:r>
      <w:r w:rsidRPr="009C4CA0">
        <w:rPr>
          <w:rFonts w:cs="Times New Roman"/>
          <w:u w:color="000000" w:themeColor="text1"/>
        </w:rPr>
        <w:t>23</w:t>
      </w:r>
      <w:r>
        <w:rPr>
          <w:rFonts w:cs="Times New Roman"/>
          <w:u w:color="000000" w:themeColor="text1"/>
        </w:rPr>
        <w:noBreakHyphen/>
      </w:r>
      <w:r w:rsidRPr="009C4CA0">
        <w:rPr>
          <w:rFonts w:cs="Times New Roman"/>
          <w:u w:color="000000" w:themeColor="text1"/>
        </w:rPr>
        <w:t>70, and 8</w:t>
      </w:r>
      <w:r>
        <w:rPr>
          <w:rFonts w:cs="Times New Roman"/>
          <w:u w:color="000000" w:themeColor="text1"/>
        </w:rPr>
        <w:noBreakHyphen/>
      </w:r>
      <w:r w:rsidRPr="009C4CA0">
        <w:rPr>
          <w:rFonts w:cs="Times New Roman"/>
          <w:u w:color="000000" w:themeColor="text1"/>
        </w:rPr>
        <w:t>23</w:t>
      </w:r>
      <w:r>
        <w:rPr>
          <w:rFonts w:cs="Times New Roman"/>
          <w:u w:color="000000" w:themeColor="text1"/>
        </w:rPr>
        <w:noBreakHyphen/>
      </w:r>
      <w:r w:rsidRPr="009C4CA0">
        <w:rPr>
          <w:rFonts w:cs="Times New Roman"/>
          <w:u w:color="000000" w:themeColor="text1"/>
        </w:rPr>
        <w:t>110 of the 1976 Code contained in this section take effect January 1, 2014.</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8707D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39.</w:t>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10(6) of the 1976 Code, as last amended by Act 387 of 2000, is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“(6)</w:t>
      </w:r>
      <w:r w:rsidRPr="009C4CA0">
        <w:rPr>
          <w:rFonts w:cs="Times New Roman"/>
          <w:u w:color="000000" w:themeColor="text1"/>
        </w:rPr>
        <w:tab/>
      </w:r>
      <w:r w:rsidRPr="004478BD">
        <w:rPr>
          <w:rFonts w:cs="Times New Roman"/>
          <w:u w:color="000000" w:themeColor="text1"/>
        </w:rPr>
        <w:t>‘</w:t>
      </w:r>
      <w:r w:rsidRPr="009C4CA0">
        <w:rPr>
          <w:rFonts w:cs="Times New Roman"/>
          <w:u w:color="000000" w:themeColor="text1"/>
        </w:rPr>
        <w:t>Board</w:t>
      </w:r>
      <w:r w:rsidRPr="004478BD">
        <w:rPr>
          <w:rFonts w:cs="Times New Roman"/>
          <w:u w:color="000000" w:themeColor="text1"/>
        </w:rPr>
        <w:t>’</w:t>
      </w:r>
      <w:r w:rsidRPr="009C4CA0">
        <w:rPr>
          <w:rFonts w:cs="Times New Roman"/>
          <w:u w:color="000000" w:themeColor="text1"/>
        </w:rPr>
        <w:t xml:space="preserve"> means the Board of Directors of the South Carolina Public Employee Benefit Authority which shall act under the provisions of this chapter through its Division of Retirement Systems.”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8707D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40.</w:t>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20 of the 1976 Code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20.</w:t>
      </w:r>
      <w:r w:rsidRPr="009C4CA0">
        <w:rPr>
          <w:rFonts w:cs="Times New Roman"/>
          <w:u w:color="000000" w:themeColor="text1"/>
        </w:rPr>
        <w:tab/>
        <w:t xml:space="preserve">A retirement system is hereby established and placed under the management of the board for the purpose of providing retirement allowances and other benefits for teachers and employees of the State and political subdivisions or agencies or departments thereof.  The system so created shall have the power and privileges of a corporation and shall be known as the </w:t>
      </w:r>
      <w:r w:rsidRPr="004478BD">
        <w:rPr>
          <w:rFonts w:cs="Times New Roman"/>
          <w:u w:color="000000" w:themeColor="text1"/>
        </w:rPr>
        <w:t>‘</w:t>
      </w:r>
      <w:r w:rsidRPr="009C4CA0">
        <w:rPr>
          <w:rFonts w:cs="Times New Roman"/>
          <w:u w:color="000000" w:themeColor="text1"/>
        </w:rPr>
        <w:t>South Carolina Retirement System</w:t>
      </w:r>
      <w:r w:rsidRPr="004478BD">
        <w:rPr>
          <w:rFonts w:cs="Times New Roman"/>
          <w:u w:color="000000" w:themeColor="text1"/>
        </w:rPr>
        <w:t>’</w:t>
      </w:r>
      <w:r w:rsidRPr="009C4CA0">
        <w:rPr>
          <w:rFonts w:cs="Times New Roman"/>
          <w:u w:color="000000" w:themeColor="text1"/>
        </w:rPr>
        <w:t>, and by such name all of its business shall be transacted, all of its funds invested</w:t>
      </w:r>
      <w:r>
        <w:rPr>
          <w:rFonts w:cs="Times New Roman"/>
          <w:u w:color="000000" w:themeColor="text1"/>
        </w:rPr>
        <w:t>,</w:t>
      </w:r>
      <w:r w:rsidRPr="009C4CA0">
        <w:rPr>
          <w:rFonts w:cs="Times New Roman"/>
          <w:u w:color="000000" w:themeColor="text1"/>
        </w:rPr>
        <w:t xml:space="preserve"> and all of its cash, securities, and other property held.”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8707D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41.</w:t>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210 of the 1976 Code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210.The general administration and responsibility for the proper operation of the system and for making effective the provisions hereof are hereby vested in the board.”</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8707D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 Retirement System cotrustees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42.</w:t>
      </w:r>
      <w:r w:rsidRPr="009C4CA0">
        <w:rPr>
          <w:rFonts w:cs="Times New Roman"/>
          <w:u w:color="000000" w:themeColor="text1"/>
        </w:rPr>
        <w:tab/>
        <w:t>A.</w:t>
      </w:r>
      <w:r w:rsidRPr="009C4CA0">
        <w:rPr>
          <w:rFonts w:cs="Times New Roman"/>
          <w:u w:color="000000" w:themeColor="text1"/>
        </w:rPr>
        <w:tab/>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310 of the 1976 Code, as last amended by Act 155 of 2005, is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310.The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board and must be based upon a proration of the cost in proportion to the assets that each system bears to the total assets of all of the systems for the most recently completed fiscal year.”</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B.</w:t>
      </w:r>
      <w:r w:rsidRPr="009C4CA0">
        <w:rPr>
          <w:rFonts w:cs="Times New Roman"/>
          <w:u w:color="000000" w:themeColor="text1"/>
        </w:rPr>
        <w:tab/>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 xml:space="preserve">1310(A) of the 1976 Code, as last amended by Act </w:t>
      </w:r>
      <w:r>
        <w:rPr>
          <w:rFonts w:cs="Times New Roman"/>
          <w:u w:color="000000" w:themeColor="text1"/>
        </w:rPr>
        <w:t>153</w:t>
      </w:r>
      <w:r w:rsidRPr="009C4CA0">
        <w:rPr>
          <w:rFonts w:cs="Times New Roman"/>
          <w:u w:color="000000" w:themeColor="text1"/>
        </w:rPr>
        <w:t xml:space="preserve"> of 200</w:t>
      </w:r>
      <w:r>
        <w:rPr>
          <w:rFonts w:cs="Times New Roman"/>
          <w:u w:color="000000" w:themeColor="text1"/>
        </w:rPr>
        <w:t>5</w:t>
      </w:r>
      <w:r w:rsidRPr="009C4CA0">
        <w:rPr>
          <w:rFonts w:cs="Times New Roman"/>
          <w:u w:color="000000" w:themeColor="text1"/>
        </w:rPr>
        <w:t>, is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“(A)</w:t>
      </w:r>
      <w:r w:rsidRPr="009C4CA0">
        <w:rPr>
          <w:rFonts w:cs="Times New Roman"/>
          <w:u w:color="000000" w:themeColor="text1"/>
        </w:rPr>
        <w:tab/>
        <w:t xml:space="preserve"> </w:t>
      </w:r>
      <w:r w:rsidRPr="009C4CA0">
        <w:rPr>
          <w:rFonts w:cs="Times New Roman"/>
          <w:color w:val="000000"/>
        </w:rPr>
        <w:t xml:space="preserve">The South Carolina Public Employee Benefit Authority and the State Budget and Control Board, or its successor, are cotrustees of the retirement system as </w:t>
      </w:r>
      <w:r w:rsidRPr="004478BD">
        <w:rPr>
          <w:rFonts w:cs="Times New Roman"/>
          <w:color w:val="000000"/>
        </w:rPr>
        <w:t>‘</w:t>
      </w:r>
      <w:r w:rsidRPr="009C4CA0">
        <w:rPr>
          <w:rFonts w:cs="Times New Roman"/>
          <w:color w:val="000000"/>
        </w:rPr>
        <w:t>retirement system</w:t>
      </w:r>
      <w:r w:rsidRPr="004478BD">
        <w:rPr>
          <w:rFonts w:cs="Times New Roman"/>
          <w:color w:val="000000"/>
        </w:rPr>
        <w:t>’</w:t>
      </w:r>
      <w:r w:rsidRPr="009C4CA0">
        <w:rPr>
          <w:rFonts w:cs="Times New Roman"/>
          <w:color w:val="000000"/>
        </w:rPr>
        <w:t xml:space="preserve"> is defined in Section 9</w:t>
      </w:r>
      <w:r>
        <w:rPr>
          <w:rFonts w:cs="Times New Roman"/>
          <w:color w:val="000000"/>
        </w:rPr>
        <w:noBreakHyphen/>
      </w:r>
      <w:r w:rsidRPr="009C4CA0">
        <w:rPr>
          <w:rFonts w:cs="Times New Roman"/>
          <w:color w:val="000000"/>
        </w:rPr>
        <w:t>16</w:t>
      </w:r>
      <w:r>
        <w:rPr>
          <w:rFonts w:cs="Times New Roman"/>
          <w:color w:val="000000"/>
        </w:rPr>
        <w:noBreakHyphen/>
      </w:r>
      <w:r w:rsidRPr="009C4CA0">
        <w:rPr>
          <w:rFonts w:cs="Times New Roman"/>
          <w:color w:val="000000"/>
        </w:rPr>
        <w:t xml:space="preserve">10(8) in performing the functions imposed on them by law in the governance of the Retirement System.  Notwithstanding any other provision of law, any reference in law to the trustee of the Retirement System must be construed to conform to the cotrusteeship as provided in this subsection.  The Retirement System Investment Commission shall invest and reinvest the funds of the retirement system as </w:t>
      </w:r>
      <w:r>
        <w:rPr>
          <w:rFonts w:cs="Times New Roman"/>
          <w:color w:val="000000"/>
        </w:rPr>
        <w:t>‘</w:t>
      </w:r>
      <w:r w:rsidRPr="009C4CA0">
        <w:rPr>
          <w:rFonts w:cs="Times New Roman"/>
          <w:color w:val="000000"/>
        </w:rPr>
        <w:t>retirement syste</w:t>
      </w:r>
      <w:r>
        <w:rPr>
          <w:rFonts w:cs="Times New Roman"/>
          <w:color w:val="000000"/>
        </w:rPr>
        <w:t xml:space="preserve">m’ </w:t>
      </w:r>
      <w:r w:rsidRPr="009C4CA0">
        <w:rPr>
          <w:rFonts w:cs="Times New Roman"/>
          <w:color w:val="000000"/>
        </w:rPr>
        <w:t>is defined in Section 9</w:t>
      </w:r>
      <w:r>
        <w:rPr>
          <w:rFonts w:cs="Times New Roman"/>
          <w:color w:val="000000"/>
        </w:rPr>
        <w:noBreakHyphen/>
      </w:r>
      <w:r w:rsidRPr="009C4CA0">
        <w:rPr>
          <w:rFonts w:cs="Times New Roman"/>
          <w:color w:val="000000"/>
        </w:rPr>
        <w:t>16</w:t>
      </w:r>
      <w:r>
        <w:rPr>
          <w:rFonts w:cs="Times New Roman"/>
          <w:color w:val="000000"/>
        </w:rPr>
        <w:noBreakHyphen/>
      </w:r>
      <w:r w:rsidRPr="009C4CA0">
        <w:rPr>
          <w:rFonts w:cs="Times New Roman"/>
          <w:color w:val="000000"/>
        </w:rPr>
        <w:t>10(8), subject to all the terms, conditions, limitations, and restrictions imposed by Section 16, Article X of the South Carolina Constitution, subsection (B) of this section, and Chapter 16 of this title.”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8707D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43.</w:t>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1515(D)(2) of the 1976 Code</w:t>
      </w:r>
      <w:r>
        <w:rPr>
          <w:rFonts w:cs="Times New Roman"/>
          <w:u w:color="000000" w:themeColor="text1"/>
        </w:rPr>
        <w:t>, as last amended by Act 100 of 1999,</w:t>
      </w:r>
      <w:r w:rsidRPr="009C4CA0">
        <w:rPr>
          <w:rFonts w:cs="Times New Roman"/>
          <w:u w:color="000000" w:themeColor="text1"/>
        </w:rPr>
        <w:t xml:space="preserve"> is</w:t>
      </w:r>
      <w:r>
        <w:rPr>
          <w:rFonts w:cs="Times New Roman"/>
          <w:u w:color="000000" w:themeColor="text1"/>
        </w:rPr>
        <w:t xml:space="preserve"> further</w:t>
      </w:r>
      <w:r w:rsidRPr="009C4CA0">
        <w:rPr>
          <w:rFonts w:cs="Times New Roman"/>
          <w:u w:color="000000" w:themeColor="text1"/>
        </w:rPr>
        <w:t xml:space="preserve">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“(2)</w:t>
      </w:r>
      <w:r w:rsidRPr="009C4CA0">
        <w:rPr>
          <w:rFonts w:cs="Times New Roman"/>
          <w:u w:color="000000" w:themeColor="text1"/>
        </w:rPr>
        <w:tab/>
        <w:t>A member taking early retirement may maintain coverage under the State Insurance Benefits Plan until the date his coverage is reinstated pursuant to item (1) of this subsection by paying the total premium cost, including the employer</w:t>
      </w:r>
      <w:r w:rsidRPr="004478BD">
        <w:rPr>
          <w:rFonts w:cs="Times New Roman"/>
          <w:u w:color="000000" w:themeColor="text1"/>
        </w:rPr>
        <w:t>’</w:t>
      </w:r>
      <w:r w:rsidRPr="009C4CA0">
        <w:rPr>
          <w:rFonts w:cs="Times New Roman"/>
          <w:u w:color="000000" w:themeColor="text1"/>
        </w:rPr>
        <w:t>s contribution, in the manner provided by the Division of Insurance Services of the board.”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8707D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44.</w:t>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1830 of the 1976 Code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1830.</w:t>
      </w:r>
      <w:r w:rsidRPr="009C4CA0">
        <w:rPr>
          <w:rFonts w:cs="Times New Roman"/>
          <w:u w:color="000000" w:themeColor="text1"/>
        </w:rPr>
        <w:tab/>
        <w:t>Starting July 1, 1981, there must be paid to the system, and credited to the post</w:t>
      </w:r>
      <w:r>
        <w:rPr>
          <w:rFonts w:cs="Times New Roman"/>
          <w:u w:color="000000" w:themeColor="text1"/>
        </w:rPr>
        <w:noBreakHyphen/>
      </w:r>
      <w:r w:rsidRPr="009C4CA0">
        <w:rPr>
          <w:rFonts w:cs="Times New Roman"/>
          <w:u w:color="000000" w:themeColor="text1"/>
        </w:rPr>
        <w:t>retirement increase special fund, contributions by the employers in an amount equal to two</w:t>
      </w:r>
      <w:r>
        <w:rPr>
          <w:rFonts w:cs="Times New Roman"/>
          <w:u w:color="000000" w:themeColor="text1"/>
        </w:rPr>
        <w:noBreakHyphen/>
      </w:r>
      <w:r w:rsidRPr="009C4CA0">
        <w:rPr>
          <w:rFonts w:cs="Times New Roman"/>
          <w:u w:color="000000" w:themeColor="text1"/>
        </w:rPr>
        <w:t>tenths of one percent of the earnable compensation of each member employed by each employer.  In addition, the board, on the recommendation of the actuary, shall transfer a portion of the monies as are received pursuant to Section 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1050 that are available due to actuarial gains in the system if the transfers do not adversely affect the funding status of the system.  Starting July 1, 1986, all contributions previously credited to the post</w:t>
      </w:r>
      <w:r>
        <w:rPr>
          <w:rFonts w:cs="Times New Roman"/>
          <w:u w:color="000000" w:themeColor="text1"/>
        </w:rPr>
        <w:noBreakHyphen/>
      </w:r>
      <w:r w:rsidRPr="009C4CA0">
        <w:rPr>
          <w:rFonts w:cs="Times New Roman"/>
          <w:u w:color="000000" w:themeColor="text1"/>
        </w:rPr>
        <w:t>retirement increase special fund must be diverted and credited to the employer annuity accumulation fund.”</w:t>
      </w: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8707DD"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Name changed, reference change</w:t>
      </w:r>
    </w:p>
    <w:p w:rsidR="00E22C74"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45.</w:t>
      </w:r>
      <w:r w:rsidRPr="009C4CA0">
        <w:rPr>
          <w:rFonts w:cs="Times New Roman"/>
          <w:u w:color="000000" w:themeColor="text1"/>
        </w:rPr>
        <w:tab/>
        <w:t>Chapter 2, Title 9 of the 1976 Code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9C4CA0">
        <w:rPr>
          <w:rFonts w:cs="Times New Roman"/>
          <w:u w:color="000000" w:themeColor="text1"/>
        </w:rPr>
        <w:t>“CHAPTER 2</w:t>
      </w: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9C4CA0">
        <w:rPr>
          <w:rFonts w:cs="Times New Roman"/>
          <w:u w:color="000000" w:themeColor="text1"/>
        </w:rPr>
        <w:t>Retirement and Preretirement Advisory Panel</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2</w:t>
      </w:r>
      <w:r>
        <w:rPr>
          <w:rFonts w:cs="Times New Roman"/>
          <w:u w:color="000000" w:themeColor="text1"/>
        </w:rPr>
        <w:noBreakHyphen/>
      </w:r>
      <w:r w:rsidRPr="009C4CA0">
        <w:rPr>
          <w:rFonts w:cs="Times New Roman"/>
          <w:u w:color="000000" w:themeColor="text1"/>
        </w:rPr>
        <w:t>10.</w:t>
      </w:r>
      <w:r w:rsidRPr="009C4CA0">
        <w:rPr>
          <w:rFonts w:cs="Times New Roman"/>
          <w:u w:color="000000" w:themeColor="text1"/>
        </w:rPr>
        <w:tab/>
      </w:r>
      <w:r w:rsidRPr="009C4CA0">
        <w:rPr>
          <w:rFonts w:cs="Times New Roman"/>
        </w:rPr>
        <w:t xml:space="preserve">There is created the South Carolina Retirement and Preretirement Advisory Panel for the purpose of advising the Director of the South Carolina Retirement System and the Director of the State Personnel Division on matters relating to retirement and preretirement programs and policies.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2</w:t>
      </w:r>
      <w:r>
        <w:rPr>
          <w:rFonts w:cs="Times New Roman"/>
          <w:u w:color="000000" w:themeColor="text1"/>
        </w:rPr>
        <w:noBreakHyphen/>
      </w:r>
      <w:r w:rsidRPr="009C4CA0">
        <w:rPr>
          <w:rFonts w:cs="Times New Roman"/>
          <w:u w:color="000000" w:themeColor="text1"/>
        </w:rPr>
        <w:t>20</w:t>
      </w:r>
      <w:r>
        <w:rPr>
          <w:rFonts w:cs="Times New Roman"/>
          <w:u w:color="000000" w:themeColor="text1"/>
        </w:rPr>
        <w:t>.</w:t>
      </w:r>
      <w:r>
        <w:rPr>
          <w:rFonts w:cs="Times New Roman"/>
          <w:u w:color="000000" w:themeColor="text1"/>
        </w:rPr>
        <w:tab/>
        <w:t>(</w:t>
      </w:r>
      <w:r w:rsidRPr="009C4CA0">
        <w:rPr>
          <w:rFonts w:cs="Times New Roman"/>
          <w:u w:color="000000" w:themeColor="text1"/>
        </w:rPr>
        <w:t>a)</w:t>
      </w:r>
      <w:r w:rsidRPr="009C4CA0">
        <w:rPr>
          <w:rFonts w:cs="Times New Roman"/>
          <w:u w:color="000000" w:themeColor="text1"/>
        </w:rPr>
        <w:tab/>
        <w:t xml:space="preserve">The panel shall consist of eight members appointed by the Board of Directors of the South Carolina Public Employee Benefit Authority and must be constituted as follows: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t>(1)</w:t>
      </w:r>
      <w:r w:rsidRPr="009C4CA0">
        <w:rPr>
          <w:rFonts w:cs="Times New Roman"/>
          <w:u w:color="000000" w:themeColor="text1"/>
        </w:rPr>
        <w:tab/>
        <w:t>one member representing municipal employees;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t>(2)</w:t>
      </w:r>
      <w:r w:rsidRPr="009C4CA0">
        <w:rPr>
          <w:rFonts w:cs="Times New Roman"/>
          <w:u w:color="000000" w:themeColor="text1"/>
        </w:rPr>
        <w:tab/>
        <w:t xml:space="preserve">one member representing county employees;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t>(3)</w:t>
      </w:r>
      <w:r w:rsidRPr="009C4CA0">
        <w:rPr>
          <w:rFonts w:cs="Times New Roman"/>
          <w:u w:color="000000" w:themeColor="text1"/>
        </w:rPr>
        <w:tab/>
        <w:t>three members representing state employees, one of whom must be retired and one of whom must be an active or retired law enforcement officer who is contributing to or receiving benefits from the Police Officers Retirement System.  If this law enforcement member is retired, the other two members representing state employees do not have to be retired;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t>(4)</w:t>
      </w:r>
      <w:r w:rsidRPr="009C4CA0">
        <w:rPr>
          <w:rFonts w:cs="Times New Roman"/>
          <w:u w:color="000000" w:themeColor="text1"/>
        </w:rPr>
        <w:tab/>
        <w:t xml:space="preserve">two members representing public school teachers, one of whom must be retired;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r>
      <w:r w:rsidRPr="009C4CA0">
        <w:rPr>
          <w:rFonts w:cs="Times New Roman"/>
          <w:u w:color="000000" w:themeColor="text1"/>
        </w:rPr>
        <w:tab/>
        <w:t>(5)</w:t>
      </w:r>
      <w:r w:rsidRPr="009C4CA0">
        <w:rPr>
          <w:rFonts w:cs="Times New Roman"/>
          <w:u w:color="000000" w:themeColor="text1"/>
        </w:rPr>
        <w:tab/>
        <w:t xml:space="preserve">one member representing the higher education teachers.  The board of directors shall invite the appropriate associations, groups, and individuals to recommend persons to serve on the panel.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(b)</w:t>
      </w:r>
      <w:r w:rsidRPr="009C4CA0">
        <w:rPr>
          <w:rFonts w:cs="Times New Roman"/>
          <w:u w:color="000000" w:themeColor="text1"/>
        </w:rPr>
        <w:tab/>
        <w:t xml:space="preserve">The terms of the members shall be for four years and until their successors have been appointed and qualify.  No member shall serve more than two consecutive terms.  After serving two consecutive terms a member shall be eligible to serve again, four years after the expiration of his second term.  Provided that of those first appointed, four of the members shall serve for a term of two years.  In the event of a vacancy, a successor shall be appointed in the same manner as the original appointment to serve the unexpired term.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(c)</w:t>
      </w:r>
      <w:r w:rsidRPr="009C4CA0">
        <w:rPr>
          <w:rFonts w:cs="Times New Roman"/>
          <w:u w:color="000000" w:themeColor="text1"/>
        </w:rPr>
        <w:tab/>
        <w:t>A chairman, vice chairman, and secretary shall be elected from among the membership to serve for terms of two years.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2</w:t>
      </w:r>
      <w:r>
        <w:rPr>
          <w:rFonts w:cs="Times New Roman"/>
          <w:u w:color="000000" w:themeColor="text1"/>
        </w:rPr>
        <w:noBreakHyphen/>
      </w:r>
      <w:r w:rsidRPr="009C4CA0">
        <w:rPr>
          <w:rFonts w:cs="Times New Roman"/>
          <w:u w:color="000000" w:themeColor="text1"/>
        </w:rPr>
        <w:t>30.</w:t>
      </w:r>
      <w:r w:rsidRPr="009C4CA0">
        <w:rPr>
          <w:rFonts w:cs="Times New Roman"/>
          <w:u w:color="000000" w:themeColor="text1"/>
        </w:rPr>
        <w:tab/>
        <w:t>The panel shall meet once a year with the Director of the S</w:t>
      </w:r>
      <w:r>
        <w:rPr>
          <w:rFonts w:cs="Times New Roman"/>
          <w:u w:color="000000" w:themeColor="text1"/>
        </w:rPr>
        <w:t>outh Carolina Retirement System,</w:t>
      </w:r>
      <w:r w:rsidRPr="009C4CA0">
        <w:rPr>
          <w:rFonts w:cs="Times New Roman"/>
          <w:u w:color="000000" w:themeColor="text1"/>
        </w:rPr>
        <w:t xml:space="preserve"> once a year with the State Personnel Director</w:t>
      </w:r>
      <w:r>
        <w:rPr>
          <w:rFonts w:cs="Times New Roman"/>
          <w:u w:color="000000" w:themeColor="text1"/>
        </w:rPr>
        <w:t>,</w:t>
      </w:r>
      <w:r w:rsidRPr="009C4CA0">
        <w:rPr>
          <w:rFonts w:cs="Times New Roman"/>
          <w:u w:color="000000" w:themeColor="text1"/>
        </w:rPr>
        <w:t xml:space="preserve"> and once a year with the Executive Director of the South Carolina Public Employee Benefit Authority.  The chairman may call additional meetings of the panel at such other times as considered necessary and shall give timely notice of such meetings.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2</w:t>
      </w:r>
      <w:r>
        <w:rPr>
          <w:rFonts w:cs="Times New Roman"/>
          <w:u w:color="000000" w:themeColor="text1"/>
        </w:rPr>
        <w:noBreakHyphen/>
      </w:r>
      <w:r w:rsidRPr="009C4CA0">
        <w:rPr>
          <w:rFonts w:cs="Times New Roman"/>
          <w:u w:color="000000" w:themeColor="text1"/>
        </w:rPr>
        <w:t>40.</w:t>
      </w:r>
      <w:r w:rsidRPr="009C4CA0">
        <w:rPr>
          <w:rFonts w:cs="Times New Roman"/>
          <w:u w:color="000000" w:themeColor="text1"/>
        </w:rPr>
        <w:tab/>
        <w:t>The panel shall review retirement and preretirement programs and policies, propose recommendations, and identify major issues for consideration.</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2</w:t>
      </w:r>
      <w:r>
        <w:rPr>
          <w:rFonts w:cs="Times New Roman"/>
          <w:u w:color="000000" w:themeColor="text1"/>
        </w:rPr>
        <w:noBreakHyphen/>
      </w:r>
      <w:r w:rsidRPr="009C4CA0">
        <w:rPr>
          <w:rFonts w:cs="Times New Roman"/>
          <w:u w:color="000000" w:themeColor="text1"/>
        </w:rPr>
        <w:t>50.</w:t>
      </w:r>
      <w:r w:rsidRPr="009C4CA0">
        <w:rPr>
          <w:rFonts w:cs="Times New Roman"/>
          <w:u w:color="000000" w:themeColor="text1"/>
        </w:rPr>
        <w:tab/>
      </w:r>
      <w:r w:rsidRPr="009C4CA0">
        <w:rPr>
          <w:rFonts w:cs="Times New Roman"/>
        </w:rPr>
        <w:t>The panel is authorized to seek reasonable staff assistance from the South Carolina Retirement System, the State Personnel Division, and other state agencies which may be concerned with a particular area of study.  The panel is also encouraged to use such resources as faculty and students at public universities, colleges, and technical education schools in South Carolina.</w:t>
      </w:r>
      <w:r w:rsidRPr="009C4CA0">
        <w:rPr>
          <w:rFonts w:cs="Times New Roman"/>
          <w:u w:color="000000" w:themeColor="text1"/>
        </w:rPr>
        <w:t>”</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8707D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46.</w:t>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8</w:t>
      </w:r>
      <w:r>
        <w:rPr>
          <w:rFonts w:cs="Times New Roman"/>
          <w:u w:color="000000" w:themeColor="text1"/>
        </w:rPr>
        <w:noBreakHyphen/>
      </w:r>
      <w:r w:rsidRPr="009C4CA0">
        <w:rPr>
          <w:rFonts w:cs="Times New Roman"/>
          <w:u w:color="000000" w:themeColor="text1"/>
        </w:rPr>
        <w:t>10(3) of the 1976 Code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“(3)</w:t>
      </w:r>
      <w:r w:rsidRPr="009C4CA0">
        <w:rPr>
          <w:rFonts w:cs="Times New Roman"/>
          <w:u w:color="000000" w:themeColor="text1"/>
        </w:rPr>
        <w:tab/>
      </w:r>
      <w:r w:rsidRPr="004478BD">
        <w:rPr>
          <w:rFonts w:cs="Times New Roman"/>
          <w:u w:color="000000" w:themeColor="text1"/>
        </w:rPr>
        <w:t>‘</w:t>
      </w:r>
      <w:r w:rsidRPr="009C4CA0">
        <w:rPr>
          <w:rFonts w:cs="Times New Roman"/>
          <w:u w:color="000000" w:themeColor="text1"/>
        </w:rPr>
        <w:t>Board</w:t>
      </w:r>
      <w:r w:rsidRPr="004478BD">
        <w:rPr>
          <w:rFonts w:cs="Times New Roman"/>
          <w:u w:color="000000" w:themeColor="text1"/>
        </w:rPr>
        <w:t>’</w:t>
      </w:r>
      <w:r w:rsidRPr="009C4CA0">
        <w:rPr>
          <w:rFonts w:cs="Times New Roman"/>
          <w:u w:color="000000" w:themeColor="text1"/>
        </w:rPr>
        <w:t xml:space="preserve"> means the Board of Directors of the South Carolina Public Employee Benefit Authority.”</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8707D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47.</w:t>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8</w:t>
      </w:r>
      <w:r>
        <w:rPr>
          <w:rFonts w:cs="Times New Roman"/>
          <w:u w:color="000000" w:themeColor="text1"/>
        </w:rPr>
        <w:noBreakHyphen/>
      </w:r>
      <w:r w:rsidRPr="009C4CA0">
        <w:rPr>
          <w:rFonts w:cs="Times New Roman"/>
          <w:u w:color="000000" w:themeColor="text1"/>
        </w:rPr>
        <w:t>30(1) of the 1976 Code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“(1)</w:t>
      </w:r>
      <w:r w:rsidRPr="009C4CA0">
        <w:rPr>
          <w:rFonts w:cs="Times New Roman"/>
          <w:u w:color="000000" w:themeColor="text1"/>
        </w:rPr>
        <w:tab/>
        <w:t>The administration and responsibility for the operation of the system and for making effective the provisions of this chapter are vested in the board.”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48.</w:t>
      </w:r>
      <w:r w:rsidRPr="009C4CA0">
        <w:rPr>
          <w:rFonts w:cs="Times New Roman"/>
          <w:u w:color="000000" w:themeColor="text1"/>
        </w:rPr>
        <w:tab/>
        <w:t>The last undesignated paragraph of Section 9</w:t>
      </w:r>
      <w:r>
        <w:rPr>
          <w:rFonts w:cs="Times New Roman"/>
          <w:u w:color="000000" w:themeColor="text1"/>
        </w:rPr>
        <w:noBreakHyphen/>
      </w:r>
      <w:r w:rsidRPr="009C4CA0">
        <w:rPr>
          <w:rFonts w:cs="Times New Roman"/>
          <w:u w:color="000000" w:themeColor="text1"/>
        </w:rPr>
        <w:t>8</w:t>
      </w:r>
      <w:r>
        <w:rPr>
          <w:rFonts w:cs="Times New Roman"/>
          <w:u w:color="000000" w:themeColor="text1"/>
        </w:rPr>
        <w:noBreakHyphen/>
      </w:r>
      <w:r w:rsidRPr="009C4CA0">
        <w:rPr>
          <w:rFonts w:cs="Times New Roman"/>
          <w:u w:color="000000" w:themeColor="text1"/>
        </w:rPr>
        <w:t>60(1) of the 1976 Code, as added by Act 164 of 1993,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“A person receiving retirement allowances under this system who is elected to the General Assembly continues to receive the retirement allowances while serving in the General Assembly, and also must be a member of the retirement system unless the person files a statement with the board on a form prescribed by the board electing not to participate in the applicable system while a member of the General Assembly.  A person making this election shall not make contributions to the applicable retirement system nor shall the State make contributions on the member</w:t>
      </w:r>
      <w:r w:rsidRPr="004478BD">
        <w:rPr>
          <w:rFonts w:cs="Times New Roman"/>
          <w:u w:color="000000" w:themeColor="text1"/>
        </w:rPr>
        <w:t>’</w:t>
      </w:r>
      <w:r w:rsidRPr="009C4CA0">
        <w:rPr>
          <w:rFonts w:cs="Times New Roman"/>
          <w:u w:color="000000" w:themeColor="text1"/>
        </w:rPr>
        <w:t>s behalf and the person is not entitled to benefits from the applicable retirement system after ceasing to be a member of the General Assembly.”</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49.</w:t>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9</w:t>
      </w:r>
      <w:r>
        <w:rPr>
          <w:rFonts w:cs="Times New Roman"/>
          <w:u w:color="000000" w:themeColor="text1"/>
        </w:rPr>
        <w:noBreakHyphen/>
      </w:r>
      <w:r w:rsidRPr="009C4CA0">
        <w:rPr>
          <w:rFonts w:cs="Times New Roman"/>
          <w:u w:color="000000" w:themeColor="text1"/>
        </w:rPr>
        <w:t>10(3) of the 1976 Code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“(3)</w:t>
      </w:r>
      <w:r w:rsidRPr="009C4CA0">
        <w:rPr>
          <w:rFonts w:cs="Times New Roman"/>
          <w:u w:color="000000" w:themeColor="text1"/>
        </w:rPr>
        <w:tab/>
      </w:r>
      <w:r w:rsidRPr="004478BD">
        <w:rPr>
          <w:rFonts w:cs="Times New Roman"/>
          <w:u w:color="000000" w:themeColor="text1"/>
        </w:rPr>
        <w:t>‘</w:t>
      </w:r>
      <w:r w:rsidRPr="009C4CA0">
        <w:rPr>
          <w:rFonts w:cs="Times New Roman"/>
          <w:u w:color="000000" w:themeColor="text1"/>
        </w:rPr>
        <w:t>Board</w:t>
      </w:r>
      <w:r w:rsidRPr="004478BD">
        <w:rPr>
          <w:rFonts w:cs="Times New Roman"/>
          <w:u w:color="000000" w:themeColor="text1"/>
        </w:rPr>
        <w:t>’</w:t>
      </w:r>
      <w:r w:rsidRPr="009C4CA0">
        <w:rPr>
          <w:rFonts w:cs="Times New Roman"/>
          <w:u w:color="000000" w:themeColor="text1"/>
        </w:rPr>
        <w:t xml:space="preserve"> means the Board of Directors of the South Carolina Public Employee Benefit Authority.”</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50.</w:t>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9</w:t>
      </w:r>
      <w:r>
        <w:rPr>
          <w:rFonts w:cs="Times New Roman"/>
          <w:u w:color="000000" w:themeColor="text1"/>
        </w:rPr>
        <w:noBreakHyphen/>
      </w:r>
      <w:r w:rsidRPr="009C4CA0">
        <w:rPr>
          <w:rFonts w:cs="Times New Roman"/>
          <w:u w:color="000000" w:themeColor="text1"/>
        </w:rPr>
        <w:t>30(1) of the 1976 Code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“(1)</w:t>
      </w:r>
      <w:r w:rsidRPr="009C4CA0">
        <w:rPr>
          <w:rFonts w:cs="Times New Roman"/>
          <w:u w:color="000000" w:themeColor="text1"/>
        </w:rPr>
        <w:tab/>
        <w:t>The general administration and responsibility for the proper operation of the system and for making effective the provisions hereof are hereby vested in the board.”</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51.</w:t>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10</w:t>
      </w:r>
      <w:r>
        <w:rPr>
          <w:rFonts w:cs="Times New Roman"/>
          <w:u w:color="000000" w:themeColor="text1"/>
        </w:rPr>
        <w:noBreakHyphen/>
      </w:r>
      <w:r w:rsidRPr="009C4CA0">
        <w:rPr>
          <w:rFonts w:cs="Times New Roman"/>
          <w:u w:color="000000" w:themeColor="text1"/>
        </w:rPr>
        <w:t>10(1) of the 1976 Code, as added by Act 155 of 2005,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“(1)</w:t>
      </w:r>
      <w:r w:rsidRPr="009C4CA0">
        <w:rPr>
          <w:rFonts w:cs="Times New Roman"/>
          <w:u w:color="000000" w:themeColor="text1"/>
        </w:rPr>
        <w:tab/>
      </w:r>
      <w:r w:rsidRPr="004478BD">
        <w:rPr>
          <w:rFonts w:cs="Times New Roman"/>
          <w:u w:color="000000" w:themeColor="text1"/>
        </w:rPr>
        <w:t>‘</w:t>
      </w:r>
      <w:r w:rsidRPr="009C4CA0">
        <w:rPr>
          <w:rFonts w:cs="Times New Roman"/>
          <w:u w:color="000000" w:themeColor="text1"/>
        </w:rPr>
        <w:t>Board</w:t>
      </w:r>
      <w:r w:rsidRPr="004478BD">
        <w:rPr>
          <w:rFonts w:cs="Times New Roman"/>
          <w:u w:color="000000" w:themeColor="text1"/>
        </w:rPr>
        <w:t>’</w:t>
      </w:r>
      <w:r w:rsidRPr="009C4CA0">
        <w:rPr>
          <w:rFonts w:cs="Times New Roman"/>
          <w:u w:color="000000" w:themeColor="text1"/>
        </w:rPr>
        <w:t xml:space="preserve"> means the Board of Directors of the South Carolina Public Employee Benefit Authority, acting pursuant to the provisions of this chapter through its Division of Retirement Systems.”</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52.</w:t>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10</w:t>
      </w:r>
      <w:r>
        <w:rPr>
          <w:rFonts w:cs="Times New Roman"/>
          <w:u w:color="000000" w:themeColor="text1"/>
        </w:rPr>
        <w:noBreakHyphen/>
      </w:r>
      <w:r w:rsidRPr="009C4CA0">
        <w:rPr>
          <w:rFonts w:cs="Times New Roman"/>
          <w:u w:color="000000" w:themeColor="text1"/>
        </w:rPr>
        <w:t>60(D) of the 1976 Code, as added by Act 155 of 2005,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“(D)</w:t>
      </w:r>
      <w:r w:rsidRPr="009C4CA0">
        <w:rPr>
          <w:rFonts w:cs="Times New Roman"/>
          <w:u w:color="000000" w:themeColor="text1"/>
        </w:rPr>
        <w:tab/>
        <w:t xml:space="preserve"> The General Assembly annually shall appropriate sums sufficient to establish and maintain the National Guard Retirement System on a sound actuarial basis as determined by the board.”</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53.</w:t>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10(9) of the 1976 Code</w:t>
      </w:r>
      <w:r>
        <w:rPr>
          <w:rFonts w:cs="Times New Roman"/>
          <w:u w:color="000000" w:themeColor="text1"/>
        </w:rPr>
        <w:t>, as last amended by Act 387 of 2000,</w:t>
      </w:r>
      <w:r w:rsidRPr="009C4CA0">
        <w:rPr>
          <w:rFonts w:cs="Times New Roman"/>
          <w:u w:color="000000" w:themeColor="text1"/>
        </w:rPr>
        <w:t xml:space="preserve"> is </w:t>
      </w:r>
      <w:r>
        <w:rPr>
          <w:rFonts w:cs="Times New Roman"/>
          <w:u w:color="000000" w:themeColor="text1"/>
        </w:rPr>
        <w:t xml:space="preserve">further </w:t>
      </w:r>
      <w:r w:rsidRPr="009C4CA0">
        <w:rPr>
          <w:rFonts w:cs="Times New Roman"/>
          <w:u w:color="000000" w:themeColor="text1"/>
        </w:rPr>
        <w:t>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“(9)</w:t>
      </w:r>
      <w:r w:rsidRPr="009C4CA0">
        <w:rPr>
          <w:rFonts w:cs="Times New Roman"/>
          <w:u w:color="000000" w:themeColor="text1"/>
        </w:rPr>
        <w:tab/>
      </w:r>
      <w:r w:rsidRPr="004478BD">
        <w:rPr>
          <w:rFonts w:cs="Times New Roman"/>
          <w:u w:color="000000" w:themeColor="text1"/>
        </w:rPr>
        <w:t>‘</w:t>
      </w:r>
      <w:r w:rsidRPr="009C4CA0">
        <w:rPr>
          <w:rFonts w:cs="Times New Roman"/>
          <w:u w:color="000000" w:themeColor="text1"/>
        </w:rPr>
        <w:t>Board</w:t>
      </w:r>
      <w:r w:rsidRPr="004478BD">
        <w:rPr>
          <w:rFonts w:cs="Times New Roman"/>
          <w:u w:color="000000" w:themeColor="text1"/>
        </w:rPr>
        <w:t>’</w:t>
      </w:r>
      <w:r w:rsidRPr="009C4CA0">
        <w:rPr>
          <w:rFonts w:cs="Times New Roman"/>
          <w:u w:color="000000" w:themeColor="text1"/>
        </w:rPr>
        <w:t xml:space="preserve"> means the Board of Directors of the South Carolina Public Employee Benefit Authority acting through its Division of Retirement Systems.”</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54.</w:t>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30(1) of the 1976 Code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“(1)</w:t>
      </w:r>
      <w:r w:rsidRPr="009C4CA0">
        <w:rPr>
          <w:rFonts w:cs="Times New Roman"/>
          <w:u w:color="000000" w:themeColor="text1"/>
        </w:rPr>
        <w:tab/>
        <w:t>The general administration and responsibility for the proper operation of the system and for making effective the provisions hereof are hereby vested in the board.”</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55.</w:t>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12</w:t>
      </w:r>
      <w:r>
        <w:rPr>
          <w:rFonts w:cs="Times New Roman"/>
          <w:u w:color="000000" w:themeColor="text1"/>
        </w:rPr>
        <w:noBreakHyphen/>
      </w:r>
      <w:r w:rsidRPr="009C4CA0">
        <w:rPr>
          <w:rFonts w:cs="Times New Roman"/>
          <w:u w:color="000000" w:themeColor="text1"/>
        </w:rPr>
        <w:t>10(1) of the 1976 Code, as added by Act 311 of 2008,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“(1)</w:t>
      </w:r>
      <w:r w:rsidRPr="009C4CA0">
        <w:rPr>
          <w:rFonts w:cs="Times New Roman"/>
          <w:u w:color="000000" w:themeColor="text1"/>
        </w:rPr>
        <w:tab/>
      </w:r>
      <w:r w:rsidRPr="004478BD">
        <w:rPr>
          <w:rFonts w:cs="Times New Roman"/>
          <w:u w:color="000000" w:themeColor="text1"/>
        </w:rPr>
        <w:t>‘</w:t>
      </w:r>
      <w:r w:rsidRPr="009C4CA0">
        <w:rPr>
          <w:rFonts w:cs="Times New Roman"/>
          <w:u w:color="000000" w:themeColor="text1"/>
        </w:rPr>
        <w:t>Board</w:t>
      </w:r>
      <w:r w:rsidRPr="004478BD">
        <w:rPr>
          <w:rFonts w:cs="Times New Roman"/>
          <w:u w:color="000000" w:themeColor="text1"/>
        </w:rPr>
        <w:t>’</w:t>
      </w:r>
      <w:r w:rsidRPr="009C4CA0">
        <w:rPr>
          <w:rFonts w:cs="Times New Roman"/>
          <w:u w:color="000000" w:themeColor="text1"/>
        </w:rPr>
        <w:t xml:space="preserve"> means the Board of Directors of the South Carolina Public Employee Benefit Authority acting as trustee of the retirement systems and acting through its Division of Retirement Systems.”</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56.</w:t>
      </w:r>
      <w:r w:rsidRPr="009C4CA0">
        <w:rPr>
          <w:rFonts w:cs="Times New Roman"/>
          <w:u w:color="000000" w:themeColor="text1"/>
        </w:rPr>
        <w:tab/>
        <w:t>Items (3) and (9) of Section 9</w:t>
      </w:r>
      <w:r>
        <w:rPr>
          <w:rFonts w:cs="Times New Roman"/>
          <w:u w:color="000000" w:themeColor="text1"/>
        </w:rPr>
        <w:noBreakHyphen/>
      </w:r>
      <w:r w:rsidRPr="009C4CA0">
        <w:rPr>
          <w:rFonts w:cs="Times New Roman"/>
          <w:u w:color="000000" w:themeColor="text1"/>
        </w:rPr>
        <w:t>16</w:t>
      </w:r>
      <w:r>
        <w:rPr>
          <w:rFonts w:cs="Times New Roman"/>
          <w:u w:color="000000" w:themeColor="text1"/>
        </w:rPr>
        <w:noBreakHyphen/>
      </w:r>
      <w:r w:rsidRPr="009C4CA0">
        <w:rPr>
          <w:rFonts w:cs="Times New Roman"/>
          <w:u w:color="000000" w:themeColor="text1"/>
        </w:rPr>
        <w:t>10 of the 1976 Code, as added by Act 371 of 1998, are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“(3)</w:t>
      </w:r>
      <w:r w:rsidRPr="009C4CA0">
        <w:rPr>
          <w:rFonts w:cs="Times New Roman"/>
          <w:u w:color="000000" w:themeColor="text1"/>
        </w:rPr>
        <w:tab/>
      </w:r>
      <w:r w:rsidRPr="004478BD">
        <w:rPr>
          <w:rFonts w:cs="Times New Roman"/>
        </w:rPr>
        <w:t>‘</w:t>
      </w:r>
      <w:r w:rsidRPr="009C4CA0">
        <w:rPr>
          <w:rFonts w:cs="Times New Roman"/>
        </w:rPr>
        <w:t>Board</w:t>
      </w:r>
      <w:r w:rsidRPr="004478BD">
        <w:rPr>
          <w:rFonts w:cs="Times New Roman"/>
        </w:rPr>
        <w:t>’</w:t>
      </w:r>
      <w:r w:rsidRPr="009C4CA0">
        <w:rPr>
          <w:rFonts w:cs="Times New Roman"/>
        </w:rPr>
        <w:t xml:space="preserve"> means the Board of Directors of the South Carolina Public Employee Benefit Authority acting as trustee of the retirement system.</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rPr>
        <w:tab/>
        <w:t>(9)</w:t>
      </w:r>
      <w:r w:rsidRPr="009C4CA0">
        <w:rPr>
          <w:rFonts w:cs="Times New Roman"/>
        </w:rPr>
        <w:tab/>
      </w:r>
      <w:r w:rsidRPr="004478BD">
        <w:rPr>
          <w:rFonts w:cs="Times New Roman"/>
        </w:rPr>
        <w:t>‘</w:t>
      </w:r>
      <w:r w:rsidRPr="009C4CA0">
        <w:rPr>
          <w:rFonts w:cs="Times New Roman"/>
        </w:rPr>
        <w:t>Trustee</w:t>
      </w:r>
      <w:r w:rsidRPr="004478BD">
        <w:rPr>
          <w:rFonts w:cs="Times New Roman"/>
        </w:rPr>
        <w:t>’</w:t>
      </w:r>
      <w:r w:rsidRPr="009C4CA0">
        <w:rPr>
          <w:rFonts w:cs="Times New Roman"/>
        </w:rPr>
        <w:t xml:space="preserve"> means the Board of Directors of the South Carolina Public Employee Benefit Authority.”</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6A193D"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PEBA reference added</w:t>
      </w:r>
    </w:p>
    <w:p w:rsidR="00E22C74"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57.</w:t>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16</w:t>
      </w:r>
      <w:r>
        <w:rPr>
          <w:rFonts w:cs="Times New Roman"/>
          <w:u w:color="000000" w:themeColor="text1"/>
        </w:rPr>
        <w:noBreakHyphen/>
      </w:r>
      <w:r w:rsidRPr="009C4CA0">
        <w:rPr>
          <w:rFonts w:cs="Times New Roman"/>
          <w:u w:color="000000" w:themeColor="text1"/>
        </w:rPr>
        <w:t>55(F) of the 1976 Code, as added by Act 248 of 2008,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u w:color="000000" w:themeColor="text1"/>
        </w:rPr>
        <w:tab/>
        <w:t>“(F)</w:t>
      </w:r>
      <w:r w:rsidRPr="009C4CA0">
        <w:rPr>
          <w:rFonts w:cs="Times New Roman"/>
          <w:u w:color="000000" w:themeColor="text1"/>
        </w:rPr>
        <w:tab/>
      </w:r>
      <w:r w:rsidRPr="009C4CA0">
        <w:rPr>
          <w:rFonts w:cs="Times New Roman"/>
        </w:rPr>
        <w:t>Present and former board members, officers, and employees of the State Budget and Control Board, present, future, and former directors, officers, and employees of the South Carolina Public Employee Benefit Authority, the Retirement System Investment Commission, and contract investment managers retained by the commission must be indemnified from the general fund of the State and held harmless by the State from all claims, demands, suits, actions, damages, judgments, costs, charges, and expenses, including court costs and attorney</w:t>
      </w:r>
      <w:r w:rsidRPr="004478BD">
        <w:rPr>
          <w:rFonts w:cs="Times New Roman"/>
        </w:rPr>
        <w:t>’</w:t>
      </w:r>
      <w:r w:rsidRPr="009C4CA0">
        <w:rPr>
          <w:rFonts w:cs="Times New Roman"/>
        </w:rPr>
        <w:t>s fees, and against all liability, losses, and damages of any nature whatsoever that these present, future, or former board members, officers, employees, or contract investment managers shall or may at any time sustain by reason of any decision to restrict, reduce, or eliminate investments pursuant to this section.”</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Reference change</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rPr>
        <w:t>SECTION</w:t>
      </w:r>
      <w:r w:rsidRPr="009C4CA0">
        <w:rPr>
          <w:rFonts w:cs="Times New Roman"/>
        </w:rPr>
        <w:tab/>
      </w:r>
      <w:r w:rsidRPr="009C4CA0">
        <w:rPr>
          <w:rFonts w:cs="Times New Roman"/>
          <w:u w:color="000000" w:themeColor="text1"/>
        </w:rPr>
        <w:t>58.</w:t>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18</w:t>
      </w:r>
      <w:r>
        <w:rPr>
          <w:rFonts w:cs="Times New Roman"/>
          <w:u w:color="000000" w:themeColor="text1"/>
        </w:rPr>
        <w:noBreakHyphen/>
      </w:r>
      <w:r w:rsidRPr="009C4CA0">
        <w:rPr>
          <w:rFonts w:cs="Times New Roman"/>
          <w:u w:color="000000" w:themeColor="text1"/>
        </w:rPr>
        <w:t>10(3) of the 1976 Code, as added by Act 38 of 1995,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“(3)</w:t>
      </w:r>
      <w:r w:rsidRPr="009C4CA0">
        <w:rPr>
          <w:rFonts w:cs="Times New Roman"/>
          <w:u w:color="000000" w:themeColor="text1"/>
        </w:rPr>
        <w:tab/>
      </w:r>
      <w:r w:rsidRPr="004478BD">
        <w:rPr>
          <w:rFonts w:cs="Times New Roman"/>
          <w:u w:color="000000" w:themeColor="text1"/>
        </w:rPr>
        <w:t>‘</w:t>
      </w:r>
      <w:r w:rsidRPr="009C4CA0">
        <w:rPr>
          <w:rFonts w:cs="Times New Roman"/>
          <w:u w:color="000000" w:themeColor="text1"/>
        </w:rPr>
        <w:t>Board</w:t>
      </w:r>
      <w:r w:rsidRPr="004478BD">
        <w:rPr>
          <w:rFonts w:cs="Times New Roman"/>
          <w:u w:color="000000" w:themeColor="text1"/>
        </w:rPr>
        <w:t>’</w:t>
      </w:r>
      <w:r w:rsidRPr="009C4CA0">
        <w:rPr>
          <w:rFonts w:cs="Times New Roman"/>
          <w:u w:color="000000" w:themeColor="text1"/>
        </w:rPr>
        <w:t xml:space="preserve"> means the Board of Directors of the South Carolina Public Employee Benefit Authority.”</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59.</w:t>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20</w:t>
      </w:r>
      <w:r>
        <w:rPr>
          <w:rFonts w:cs="Times New Roman"/>
          <w:u w:color="000000" w:themeColor="text1"/>
        </w:rPr>
        <w:noBreakHyphen/>
      </w:r>
      <w:r w:rsidRPr="009C4CA0">
        <w:rPr>
          <w:rFonts w:cs="Times New Roman"/>
          <w:u w:color="000000" w:themeColor="text1"/>
        </w:rPr>
        <w:t>30 of the 1976 Code, as last amended by Act 54 of 2001, is further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Pr>
          <w:rFonts w:cs="Times New Roman"/>
        </w:rPr>
        <w:t>“</w:t>
      </w:r>
      <w:r w:rsidRPr="009C4CA0">
        <w:rPr>
          <w:rFonts w:cs="Times New Roman"/>
        </w:rPr>
        <w:t>Section 9</w:t>
      </w:r>
      <w:r>
        <w:rPr>
          <w:rFonts w:cs="Times New Roman"/>
        </w:rPr>
        <w:noBreakHyphen/>
      </w:r>
      <w:r w:rsidRPr="009C4CA0">
        <w:rPr>
          <w:rFonts w:cs="Times New Roman"/>
        </w:rPr>
        <w:t>20</w:t>
      </w:r>
      <w:r>
        <w:rPr>
          <w:rFonts w:cs="Times New Roman"/>
        </w:rPr>
        <w:noBreakHyphen/>
      </w:r>
      <w:r w:rsidRPr="009C4CA0">
        <w:rPr>
          <w:rFonts w:cs="Times New Roman"/>
        </w:rPr>
        <w:t>30.</w:t>
      </w:r>
      <w:r w:rsidRPr="009C4CA0">
        <w:rPr>
          <w:rFonts w:cs="Times New Roman"/>
        </w:rPr>
        <w:tab/>
        <w:t xml:space="preserve">The South Carolina Retirement System shall provide for the administration of the State Optional Retirement Program under this chapter.  The Director of the South Carolina Retirement System acting on behalf of the Board of Directors of the South Carolina Public Employee Benefit Authority shall designate no fewer than four companies to provide annuity contracts, mutual fund accounts, or similar investment products offered through state or national banking institutions, or a combination of them, under the program.  In making the designation, selection criteria must include: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(1)</w:t>
      </w:r>
      <w:r w:rsidRPr="009C4CA0">
        <w:rPr>
          <w:rFonts w:cs="Times New Roman"/>
        </w:rPr>
        <w:tab/>
        <w:t xml:space="preserve">the nature and extent of the rights and benefits to be provided by the contracts or accounts, or both, of participants and their beneficiaries;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(2)</w:t>
      </w:r>
      <w:r w:rsidRPr="009C4CA0">
        <w:rPr>
          <w:rFonts w:cs="Times New Roman"/>
        </w:rPr>
        <w:tab/>
        <w:t xml:space="preserve">the relation of the rights and benefits to the amount of contributions to be made;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(3)</w:t>
      </w:r>
      <w:r w:rsidRPr="009C4CA0">
        <w:rPr>
          <w:rFonts w:cs="Times New Roman"/>
        </w:rPr>
        <w:tab/>
        <w:t xml:space="preserve">the suitability of these rights and benefits to the needs of the participants;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(4)</w:t>
      </w:r>
      <w:r w:rsidRPr="009C4CA0">
        <w:rPr>
          <w:rFonts w:cs="Times New Roman"/>
        </w:rPr>
        <w:tab/>
        <w:t xml:space="preserve">the ability and experience of the designated companies in providing suitable rights and benefits under the contracts or accounts, or both;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(5)</w:t>
      </w:r>
      <w:r w:rsidRPr="009C4CA0">
        <w:rPr>
          <w:rFonts w:cs="Times New Roman"/>
        </w:rPr>
        <w:tab/>
        <w:t>the ability and experience of the designated companies to provide suitable education and investment options.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rPr>
        <w:tab/>
        <w:t>Companies participating in the optional retirement program for publicly supported four</w:t>
      </w:r>
      <w:r>
        <w:rPr>
          <w:rFonts w:cs="Times New Roman"/>
        </w:rPr>
        <w:noBreakHyphen/>
      </w:r>
      <w:r w:rsidRPr="009C4CA0">
        <w:rPr>
          <w:rFonts w:cs="Times New Roman"/>
        </w:rPr>
        <w:t>year and postgraduate institutions of higher education as of July 1, 2002, or the optional retirement program for teachers and school administrators as of July 1, 2001, may continue to participate in this program and participation is governed by their existing contracts.</w:t>
      </w:r>
      <w:r>
        <w:rPr>
          <w:rFonts w:cs="Times New Roman"/>
        </w:rPr>
        <w:t>”</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60.</w:t>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21</w:t>
      </w:r>
      <w:r>
        <w:rPr>
          <w:rFonts w:cs="Times New Roman"/>
          <w:u w:color="000000" w:themeColor="text1"/>
        </w:rPr>
        <w:noBreakHyphen/>
      </w:r>
      <w:r w:rsidRPr="009C4CA0">
        <w:rPr>
          <w:rFonts w:cs="Times New Roman"/>
          <w:u w:color="000000" w:themeColor="text1"/>
        </w:rPr>
        <w:t>20(2) of the 1976 Code, as added by Act 12 of 2003,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“(2)</w:t>
      </w:r>
      <w:r w:rsidRPr="009C4CA0">
        <w:rPr>
          <w:rFonts w:cs="Times New Roman"/>
          <w:u w:color="000000" w:themeColor="text1"/>
        </w:rPr>
        <w:tab/>
      </w:r>
      <w:r w:rsidRPr="004478BD">
        <w:rPr>
          <w:rFonts w:cs="Times New Roman"/>
          <w:u w:color="000000" w:themeColor="text1"/>
        </w:rPr>
        <w:t>‘</w:t>
      </w:r>
      <w:r w:rsidRPr="009C4CA0">
        <w:rPr>
          <w:rFonts w:cs="Times New Roman"/>
          <w:u w:color="000000" w:themeColor="text1"/>
        </w:rPr>
        <w:t>Board</w:t>
      </w:r>
      <w:r w:rsidRPr="004478BD">
        <w:rPr>
          <w:rFonts w:cs="Times New Roman"/>
          <w:u w:color="000000" w:themeColor="text1"/>
        </w:rPr>
        <w:t>’</w:t>
      </w:r>
      <w:r w:rsidRPr="009C4CA0">
        <w:rPr>
          <w:rFonts w:cs="Times New Roman"/>
          <w:u w:color="000000" w:themeColor="text1"/>
        </w:rPr>
        <w:t xml:space="preserve"> means the Board of Directors of the South Carolina Public Employee Benefit Authority.”</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change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61.</w:t>
      </w:r>
      <w:r w:rsidRPr="009C4CA0">
        <w:rPr>
          <w:rFonts w:cs="Times New Roman"/>
          <w:u w:color="000000" w:themeColor="text1"/>
        </w:rPr>
        <w:tab/>
        <w:t>Section 59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470 of the 1976 Code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59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t>470.</w:t>
      </w:r>
      <w:r>
        <w:rPr>
          <w:rFonts w:cs="Times New Roman"/>
          <w:u w:color="000000" w:themeColor="text1"/>
        </w:rPr>
        <w:tab/>
      </w:r>
      <w:r w:rsidRPr="009C4CA0">
        <w:rPr>
          <w:rFonts w:cs="Times New Roman"/>
          <w:u w:color="000000" w:themeColor="text1"/>
        </w:rPr>
        <w:t>Funds appropriated by the General Assembly for a deferred compensation employer matching contribution must be distributed by the State Department of Education to school districts for the purpose of providing an employer matching contribution for eligible school district employees making contributions to deferred compensation plans offered by the South Carolina Deferred Compensation Commission or, after December 31, 2013, the South Carolina Public Employee Benefit Authority, or other approved and qualified plans of other providers.  These funds must be distributed in a manner consistent with the provisions of Section 8</w:t>
      </w:r>
      <w:r>
        <w:rPr>
          <w:rFonts w:cs="Times New Roman"/>
          <w:u w:color="000000" w:themeColor="text1"/>
        </w:rPr>
        <w:noBreakHyphen/>
      </w:r>
      <w:r w:rsidRPr="009C4CA0">
        <w:rPr>
          <w:rFonts w:cs="Times New Roman"/>
          <w:u w:color="000000" w:themeColor="text1"/>
        </w:rPr>
        <w:t>23</w:t>
      </w:r>
      <w:r>
        <w:rPr>
          <w:rFonts w:cs="Times New Roman"/>
          <w:u w:color="000000" w:themeColor="text1"/>
        </w:rPr>
        <w:noBreakHyphen/>
      </w:r>
      <w:r w:rsidRPr="009C4CA0">
        <w:rPr>
          <w:rFonts w:cs="Times New Roman"/>
          <w:u w:color="000000" w:themeColor="text1"/>
        </w:rPr>
        <w:t xml:space="preserve">110.  The employer matching contribution by the school district may not exceed three hundred dollars for </w:t>
      </w:r>
      <w:r>
        <w:rPr>
          <w:rFonts w:cs="Times New Roman"/>
          <w:u w:color="000000" w:themeColor="text1"/>
        </w:rPr>
        <w:t>each eligible employee a year.</w:t>
      </w:r>
      <w:r w:rsidRPr="009C4CA0">
        <w:rPr>
          <w:rFonts w:cs="Times New Roman"/>
          <w:u w:color="000000" w:themeColor="text1"/>
        </w:rPr>
        <w:t xml:space="preserv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62.</w:t>
      </w:r>
      <w:r w:rsidRPr="009C4CA0">
        <w:rPr>
          <w:rFonts w:cs="Times New Roman"/>
          <w:u w:color="000000" w:themeColor="text1"/>
        </w:rPr>
        <w:tab/>
        <w:t>This subpart takes effect July 1, 2012.</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9C4CA0">
        <w:rPr>
          <w:rFonts w:cs="Times New Roman"/>
          <w:u w:color="000000" w:themeColor="text1"/>
        </w:rPr>
        <w:t>Subpart 3</w:t>
      </w: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4CA0">
        <w:rPr>
          <w:rFonts w:cs="Times New Roman"/>
        </w:rPr>
        <w:t>Transfer and Devolution</w:t>
      </w: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4CA0">
        <w:rPr>
          <w:rFonts w:cs="Times New Roman"/>
        </w:rPr>
        <w:t>Retirement System Investment Commission</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Deferred Compensation Commission abolished</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rPr>
        <w:t>SECTION</w:t>
      </w:r>
      <w:r w:rsidRPr="009C4CA0">
        <w:rPr>
          <w:rFonts w:cs="Times New Roman"/>
        </w:rPr>
        <w:tab/>
        <w:t>63.</w:t>
      </w:r>
      <w:r w:rsidRPr="009C4CA0">
        <w:rPr>
          <w:rFonts w:cs="Times New Roman"/>
        </w:rPr>
        <w:tab/>
        <w:t>Effective July 1, 2012, Section 9</w:t>
      </w:r>
      <w:r>
        <w:rPr>
          <w:rFonts w:cs="Times New Roman"/>
        </w:rPr>
        <w:noBreakHyphen/>
      </w:r>
      <w:r w:rsidRPr="009C4CA0">
        <w:rPr>
          <w:rFonts w:cs="Times New Roman"/>
        </w:rPr>
        <w:t>16</w:t>
      </w:r>
      <w:r>
        <w:rPr>
          <w:rFonts w:cs="Times New Roman"/>
        </w:rPr>
        <w:noBreakHyphen/>
      </w:r>
      <w:r w:rsidRPr="009C4CA0">
        <w:rPr>
          <w:rFonts w:cs="Times New Roman"/>
        </w:rPr>
        <w:t>310 of the 1976 Code, relating to the State Retirement Systems Investment Panel, is repealed.  Effective after December 31, 2013, the Deferred Compensation Commission is abolished.  All of the functions and duties of the Deferred Compensation Commission are devolved upon the Board of Directors of the South Carolina Public Employee Benefit Authority as of January 1, 2014.</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Retirement System Investment Commission</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u w:color="000000" w:themeColor="text1"/>
        </w:rPr>
        <w:t>SECTION</w:t>
      </w:r>
      <w:r w:rsidRPr="009C4CA0">
        <w:rPr>
          <w:rFonts w:cs="Times New Roman"/>
          <w:u w:color="000000" w:themeColor="text1"/>
        </w:rPr>
        <w:tab/>
      </w:r>
      <w:r w:rsidRPr="009C4CA0">
        <w:rPr>
          <w:rFonts w:cs="Times New Roman"/>
        </w:rPr>
        <w:t>64.</w:t>
      </w:r>
      <w:r w:rsidRPr="009C4CA0">
        <w:rPr>
          <w:rFonts w:cs="Times New Roman"/>
        </w:rPr>
        <w:tab/>
      </w:r>
      <w:r>
        <w:rPr>
          <w:rFonts w:cs="Times New Roman"/>
        </w:rPr>
        <w:t>A.</w:t>
      </w:r>
      <w:r>
        <w:rPr>
          <w:rFonts w:cs="Times New Roman"/>
        </w:rPr>
        <w:tab/>
      </w:r>
      <w:r>
        <w:rPr>
          <w:rFonts w:cs="Times New Roman"/>
        </w:rPr>
        <w:tab/>
      </w:r>
      <w:r w:rsidRPr="009C4CA0">
        <w:rPr>
          <w:rFonts w:cs="Times New Roman"/>
        </w:rPr>
        <w:t>Section 9</w:t>
      </w:r>
      <w:r>
        <w:rPr>
          <w:rFonts w:cs="Times New Roman"/>
        </w:rPr>
        <w:noBreakHyphen/>
      </w:r>
      <w:r w:rsidRPr="009C4CA0">
        <w:rPr>
          <w:rFonts w:cs="Times New Roman"/>
        </w:rPr>
        <w:t>16</w:t>
      </w:r>
      <w:r>
        <w:rPr>
          <w:rFonts w:cs="Times New Roman"/>
        </w:rPr>
        <w:noBreakHyphen/>
      </w:r>
      <w:r w:rsidRPr="009C4CA0">
        <w:rPr>
          <w:rFonts w:cs="Times New Roman"/>
        </w:rPr>
        <w:t xml:space="preserve">315 of the 1976 Code, </w:t>
      </w:r>
      <w:r>
        <w:rPr>
          <w:rFonts w:cs="Times New Roman"/>
        </w:rPr>
        <w:t>as added by Act 153 of 2005, is</w:t>
      </w:r>
      <w:r w:rsidRPr="009C4CA0">
        <w:rPr>
          <w:rFonts w:cs="Times New Roman"/>
        </w:rPr>
        <w:t xml:space="preserve">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“Section 9</w:t>
      </w:r>
      <w:r>
        <w:rPr>
          <w:rFonts w:cs="Times New Roman"/>
        </w:rPr>
        <w:noBreakHyphen/>
      </w:r>
      <w:r w:rsidRPr="009C4CA0">
        <w:rPr>
          <w:rFonts w:cs="Times New Roman"/>
        </w:rPr>
        <w:t>16</w:t>
      </w:r>
      <w:r>
        <w:rPr>
          <w:rFonts w:cs="Times New Roman"/>
        </w:rPr>
        <w:noBreakHyphen/>
      </w:r>
      <w:r w:rsidRPr="009C4CA0">
        <w:rPr>
          <w:rFonts w:cs="Times New Roman"/>
        </w:rPr>
        <w:t>315.</w:t>
      </w:r>
      <w:r w:rsidRPr="009C4CA0">
        <w:rPr>
          <w:rFonts w:cs="Times New Roman"/>
        </w:rPr>
        <w:tab/>
        <w:t>(A)</w:t>
      </w:r>
      <w:r w:rsidRPr="009C4CA0">
        <w:rPr>
          <w:rFonts w:cs="Times New Roman"/>
        </w:rPr>
        <w:tab/>
        <w:t xml:space="preserve">There is established the </w:t>
      </w:r>
      <w:r w:rsidRPr="004478BD">
        <w:rPr>
          <w:rFonts w:cs="Times New Roman"/>
        </w:rPr>
        <w:t>‘</w:t>
      </w:r>
      <w:r w:rsidRPr="009C4CA0">
        <w:rPr>
          <w:rFonts w:cs="Times New Roman"/>
        </w:rPr>
        <w:t>Retirement System Investment Commission</w:t>
      </w:r>
      <w:r w:rsidRPr="004478BD">
        <w:rPr>
          <w:rFonts w:cs="Times New Roman"/>
        </w:rPr>
        <w:t>’</w:t>
      </w:r>
      <w:r w:rsidRPr="009C4CA0">
        <w:rPr>
          <w:rFonts w:cs="Times New Roman"/>
        </w:rPr>
        <w:t xml:space="preserve"> (RSIC) consisting of seven members as follows: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(1)</w:t>
      </w:r>
      <w:r w:rsidRPr="009C4CA0">
        <w:rPr>
          <w:rFonts w:cs="Times New Roman"/>
        </w:rPr>
        <w:tab/>
        <w:t xml:space="preserve">one member appointed by the Governor;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(2)</w:t>
      </w:r>
      <w:r w:rsidRPr="009C4CA0">
        <w:rPr>
          <w:rFonts w:cs="Times New Roman"/>
        </w:rPr>
        <w:tab/>
        <w:t xml:space="preserve">the State Treasurer, ex officio;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(3)</w:t>
      </w:r>
      <w:r w:rsidRPr="009C4CA0">
        <w:rPr>
          <w:rFonts w:cs="Times New Roman"/>
        </w:rPr>
        <w:tab/>
        <w:t xml:space="preserve">one member appointed by the Comptroller General;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(4)</w:t>
      </w:r>
      <w:r w:rsidRPr="009C4CA0">
        <w:rPr>
          <w:rFonts w:cs="Times New Roman"/>
        </w:rPr>
        <w:tab/>
        <w:t xml:space="preserve">one member appointed by the Chairman of the Senate Finance Committee;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(5)</w:t>
      </w:r>
      <w:r w:rsidRPr="009C4CA0">
        <w:rPr>
          <w:rFonts w:cs="Times New Roman"/>
        </w:rPr>
        <w:tab/>
        <w:t xml:space="preserve">one member appointed by the Chairman of the Ways and Means Committee of the House of Representatives;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(6)</w:t>
      </w:r>
      <w:r w:rsidRPr="009C4CA0">
        <w:rPr>
          <w:rFonts w:cs="Times New Roman"/>
        </w:rPr>
        <w:tab/>
        <w:t xml:space="preserve">one member who is a retired </w:t>
      </w:r>
      <w:r>
        <w:rPr>
          <w:rFonts w:cs="Times New Roman"/>
        </w:rPr>
        <w:t>member of the retirement system</w:t>
      </w:r>
      <w:r w:rsidRPr="009C4CA0">
        <w:rPr>
          <w:rFonts w:cs="Times New Roman"/>
        </w:rPr>
        <w:t>.  This representative member must be appointed by unanimous vote of the voting members of the commission; and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(7)</w:t>
      </w:r>
      <w:r w:rsidRPr="009C4CA0">
        <w:rPr>
          <w:rFonts w:cs="Times New Roman"/>
        </w:rPr>
        <w:tab/>
        <w:t>the Executive Director of South Carolina Public Employee Benefit Authority, ex officio, without voting privileges.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(B)</w:t>
      </w:r>
      <w:r w:rsidRPr="009C4CA0">
        <w:rPr>
          <w:rFonts w:cs="Times New Roman"/>
        </w:rPr>
        <w:tab/>
        <w:t>The State Treasurer may appoint a member to serve in his stead.  A member appointed by the State Treasurer shall serve for a term coterminous with the State Treasurer and must possess at least one of the qualifications provided in subsection (E).  Once appointed, this member may not be removed except as provided in subsection (C).</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(C)</w:t>
      </w:r>
      <w:r w:rsidRPr="009C4CA0">
        <w:rPr>
          <w:rFonts w:cs="Times New Roman"/>
        </w:rPr>
        <w:tab/>
        <w:t>Except as provided in subsection (B), members shall serve for terms of five years and until their successors are appointed and qualify,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  Terms are deemed to expire after June thirtieth of the year in which the term is due to expire.  Members are appointed for a term and may be removed before the term expires only by the Governor for the reasons provided in Section 1</w:t>
      </w:r>
      <w:r>
        <w:rPr>
          <w:rFonts w:cs="Times New Roman"/>
        </w:rPr>
        <w:noBreakHyphen/>
      </w:r>
      <w:r w:rsidRPr="009C4CA0">
        <w:rPr>
          <w:rFonts w:cs="Times New Roman"/>
        </w:rPr>
        <w:t>3</w:t>
      </w:r>
      <w:r>
        <w:rPr>
          <w:rFonts w:cs="Times New Roman"/>
        </w:rPr>
        <w:noBreakHyphen/>
      </w:r>
      <w:r w:rsidRPr="009C4CA0">
        <w:rPr>
          <w:rFonts w:cs="Times New Roman"/>
        </w:rPr>
        <w:t xml:space="preserve">240(C).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(D)</w:t>
      </w:r>
      <w:r w:rsidRPr="009C4CA0">
        <w:rPr>
          <w:rFonts w:cs="Times New Roman"/>
        </w:rPr>
        <w:tab/>
        <w:t xml:space="preserve">The commission shall select one of the voting members to serve as chairman and shall select those other officers it determines necessary, but the State Treasurer may not serve as chairman.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(E)</w:t>
      </w:r>
      <w:r w:rsidRPr="009C4CA0">
        <w:rPr>
          <w:rFonts w:cs="Times New Roman"/>
        </w:rPr>
        <w:tab/>
        <w:t xml:space="preserve">A person may not be appointed to the commission unless the person possesses at least one of the following qualifications: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(1)</w:t>
      </w:r>
      <w:r w:rsidRPr="009C4CA0">
        <w:rPr>
          <w:rFonts w:cs="Times New Roman"/>
        </w:rPr>
        <w:tab/>
        <w:t xml:space="preserve">the Chartered Financial Analyst credential of the CFA Institute;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(2)</w:t>
      </w:r>
      <w:r w:rsidRPr="009C4CA0">
        <w:rPr>
          <w:rFonts w:cs="Times New Roman"/>
        </w:rPr>
        <w:tab/>
        <w:t xml:space="preserve">the Certified Financial Planner credential of the Certified Financial Planner Board of Standards;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(3)</w:t>
      </w:r>
      <w:r w:rsidRPr="009C4CA0">
        <w:rPr>
          <w:rFonts w:cs="Times New Roman"/>
        </w:rPr>
        <w:tab/>
        <w:t>reserved</w:t>
      </w:r>
      <w:r>
        <w:rPr>
          <w:rFonts w:cs="Times New Roman"/>
        </w:rPr>
        <w:t>;</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(4)</w:t>
      </w:r>
      <w:r w:rsidRPr="009C4CA0">
        <w:rPr>
          <w:rFonts w:cs="Times New Roman"/>
        </w:rPr>
        <w:tab/>
        <w:t>at least twenty years professional actuarial experience</w:t>
      </w:r>
      <w:r>
        <w:rPr>
          <w:rFonts w:cs="Times New Roman"/>
        </w:rPr>
        <w:t>,</w:t>
      </w:r>
      <w:r w:rsidRPr="009C4CA0">
        <w:rPr>
          <w:rFonts w:cs="Times New Roman"/>
        </w:rPr>
        <w:t xml:space="preserve"> including at least ten as an Enrolled Actuary licensed by a Joint Board of the Department of the Treasury and the Department of Labor</w:t>
      </w:r>
      <w:r>
        <w:rPr>
          <w:rFonts w:cs="Times New Roman"/>
        </w:rPr>
        <w:t>,</w:t>
      </w:r>
      <w:r w:rsidRPr="009C4CA0">
        <w:rPr>
          <w:rFonts w:cs="Times New Roman"/>
        </w:rPr>
        <w:t xml:space="preserve"> to perform a variety of actuarial tasks required of pension plans in the United States by the Employee Retirement Income Security Act of 1974;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(5)</w:t>
      </w:r>
      <w:r w:rsidRPr="009C4CA0">
        <w:rPr>
          <w:rFonts w:cs="Times New Roman"/>
        </w:rPr>
        <w:tab/>
        <w:t>at least twenty years professional teaching experience in economics or finance, ten of which must have occurred at a doctorate</w:t>
      </w:r>
      <w:r>
        <w:rPr>
          <w:rFonts w:cs="Times New Roman"/>
        </w:rPr>
        <w:noBreakHyphen/>
      </w:r>
      <w:r w:rsidRPr="009C4CA0">
        <w:rPr>
          <w:rFonts w:cs="Times New Roman"/>
        </w:rPr>
        <w:t>granting university, master</w:t>
      </w:r>
      <w:r w:rsidRPr="004478BD">
        <w:rPr>
          <w:rFonts w:cs="Times New Roman"/>
        </w:rPr>
        <w:t>’</w:t>
      </w:r>
      <w:r w:rsidRPr="009C4CA0">
        <w:rPr>
          <w:rFonts w:cs="Times New Roman"/>
        </w:rPr>
        <w:t xml:space="preserve">s granting college or university, or a baccalaureate college as classified by the Carnegie Foundation;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(6)</w:t>
      </w:r>
      <w:r w:rsidRPr="009C4CA0">
        <w:rPr>
          <w:rFonts w:cs="Times New Roman"/>
        </w:rPr>
        <w:tab/>
        <w:t>an earned Ph.D. in economics or finance from a doctorate</w:t>
      </w:r>
      <w:r>
        <w:rPr>
          <w:rFonts w:cs="Times New Roman"/>
        </w:rPr>
        <w:noBreakHyphen/>
      </w:r>
      <w:r w:rsidRPr="009C4CA0">
        <w:rPr>
          <w:rFonts w:cs="Times New Roman"/>
        </w:rPr>
        <w:t>granting institution as classified by the Carnegie Foundation; or</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(7)</w:t>
      </w:r>
      <w:r w:rsidRPr="009C4CA0">
        <w:rPr>
          <w:rFonts w:cs="Times New Roman"/>
        </w:rPr>
        <w:tab/>
        <w:t xml:space="preserve">the Certified Internal Auditor credential of The Institute of Internal Auditors.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(F)</w:t>
      </w:r>
      <w:r w:rsidRPr="009C4CA0">
        <w:rPr>
          <w:rFonts w:cs="Times New Roman"/>
        </w:rPr>
        <w:tab/>
        <w:t xml:space="preserve">Not including the State Treasurer, no person may be appointed or continue to serve who is an elected or appointed officer or employee of the State or any of its political subdivisions, including school districts.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(G)</w:t>
      </w:r>
      <w:r w:rsidRPr="009C4CA0">
        <w:rPr>
          <w:rFonts w:cs="Times New Roman"/>
        </w:rPr>
        <w:tab/>
        <w:t>The Retirement System Investment Commission is established to invest the funds of the retirement system.  All of the powers and duties of the State Budget and Control Board as investor in equity securities and the State Treasurer</w:t>
      </w:r>
      <w:r w:rsidRPr="004478BD">
        <w:rPr>
          <w:rFonts w:cs="Times New Roman"/>
        </w:rPr>
        <w:t>’</w:t>
      </w:r>
      <w:r w:rsidRPr="009C4CA0">
        <w:rPr>
          <w:rFonts w:cs="Times New Roman"/>
        </w:rPr>
        <w:t xml:space="preserve">s function of investing in fixed income instruments are transferred to and devolved upon the Retirement System Investment Commission.  To assist the commission in its investment function, it shall employ a chief investment officer, who under the direction and supervision of the commission, and as its agent, shall develop and maintain annual investment plans and invest and oversee the investment of retirement system funds.  The chief investment officer serves at the pleasure of the commission and must receive the compensation the commission determines appropriate.  The commission may employ the other professional, administrative, and clerical personnel it determines necessary and fix their compensation.  All employees of the commission are employees at will.  The compensation of the chief investment officer and other employees of the commission is not subject to the state compensation plan.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(H)(1)</w:t>
      </w:r>
      <w:r w:rsidRPr="009C4CA0">
        <w:rPr>
          <w:rFonts w:cs="Times New Roman"/>
        </w:rPr>
        <w:tab/>
        <w:t>The administrative costs of the Retirement System Investment Commission must be paid from the earnings of the state retirement system in the manner provided in Section 9</w:t>
      </w:r>
      <w:r>
        <w:rPr>
          <w:rFonts w:cs="Times New Roman"/>
        </w:rPr>
        <w:noBreakHyphen/>
      </w:r>
      <w:r w:rsidRPr="009C4CA0">
        <w:rPr>
          <w:rFonts w:cs="Times New Roman"/>
        </w:rPr>
        <w:t>1</w:t>
      </w:r>
      <w:r>
        <w:rPr>
          <w:rFonts w:cs="Times New Roman"/>
        </w:rPr>
        <w:noBreakHyphen/>
      </w:r>
      <w:r w:rsidRPr="009C4CA0">
        <w:rPr>
          <w:rFonts w:cs="Times New Roman"/>
        </w:rPr>
        <w:t>1310.</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r>
      <w:r w:rsidRPr="009C4CA0">
        <w:rPr>
          <w:rFonts w:cs="Times New Roman"/>
        </w:rPr>
        <w:tab/>
        <w:t>(2)</w:t>
      </w:r>
      <w:r w:rsidRPr="009C4CA0">
        <w:rPr>
          <w:rFonts w:cs="Times New Roman"/>
        </w:rPr>
        <w:tab/>
        <w:t>Effective beginning July 1, 2012, each commission member, not including the Executive Director of the South Carolina Public Employee Benefit Authority, must receive an annual salary of twenty thousand dollars plus mileage and subsistence as provided by law for members of state boards, committees, and commissions paid as provided pursuant to item (1) of this subsection.  Notwithstanding any other provision of law, membership on the commission does not make a member eligible to participate in a retirement system administered pursuant to this title and does not make a member eligible to participate in the employee insurance program administered pursuant to Article 5, Chapter 11, Title 1.  Compensation paid on account of the member</w:t>
      </w:r>
      <w:r w:rsidRPr="004478BD">
        <w:rPr>
          <w:rFonts w:cs="Times New Roman"/>
        </w:rPr>
        <w:t>’</w:t>
      </w:r>
      <w:r w:rsidRPr="009C4CA0">
        <w:rPr>
          <w:rFonts w:cs="Times New Roman"/>
        </w:rPr>
        <w:t>s service on the commission is not considered earnable compensation for purposes of any retirement system administered pursuant to this title.”</w:t>
      </w:r>
      <w:r w:rsidRPr="009C4CA0">
        <w:rPr>
          <w:rFonts w:cs="Times New Roman"/>
        </w:rPr>
        <w:tab/>
        <w:t xml:space="preserve">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B.</w:t>
      </w:r>
      <w:r w:rsidRPr="009C4CA0">
        <w:rPr>
          <w:rFonts w:cs="Times New Roman"/>
        </w:rPr>
        <w:tab/>
      </w:r>
      <w:r w:rsidRPr="009C4CA0">
        <w:rPr>
          <w:rFonts w:cs="Times New Roman"/>
        </w:rPr>
        <w:tab/>
        <w:t>Article 3, Chapter 16, Title 9 of the 1976 Code is amended by adding:</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rPr>
        <w:tab/>
        <w:t>“Section 9</w:t>
      </w:r>
      <w:r>
        <w:rPr>
          <w:rFonts w:cs="Times New Roman"/>
        </w:rPr>
        <w:noBreakHyphen/>
      </w:r>
      <w:r w:rsidRPr="009C4CA0">
        <w:rPr>
          <w:rFonts w:cs="Times New Roman"/>
        </w:rPr>
        <w:t>16</w:t>
      </w:r>
      <w:r>
        <w:rPr>
          <w:rFonts w:cs="Times New Roman"/>
        </w:rPr>
        <w:noBreakHyphen/>
      </w:r>
      <w:r w:rsidRPr="009C4CA0">
        <w:rPr>
          <w:rFonts w:cs="Times New Roman"/>
        </w:rPr>
        <w:t>380.</w:t>
      </w:r>
      <w:r w:rsidRPr="009C4CA0">
        <w:rPr>
          <w:rFonts w:cs="Times New Roman"/>
        </w:rPr>
        <w:tab/>
      </w:r>
      <w:r w:rsidRPr="009C4CA0">
        <w:rPr>
          <w:rFonts w:cs="Times New Roman"/>
          <w:u w:color="000000" w:themeColor="text1"/>
        </w:rPr>
        <w:t>Each year in the general appropriations act, the General Assembly shall appropriate sufficient funds to the Office of the State Inspector General to employ a private audit firm to perform a fiduciary audit on the Retirement System Investment Commission.  The audit firm must be selected by the State Inspector General.  The report from the previous fiscal year must be completed by January fifteenth.  Upon completion, the report must be submitted to the Governor, the President Pro Tempore of the Senate, the Speaker of the House of Representatives, the Chairman of the Senate Finance Committee, and the Chairman of the House Ways and Means Committee.”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C.</w:t>
      </w:r>
      <w:r w:rsidRPr="009C4CA0">
        <w:rPr>
          <w:rFonts w:cs="Times New Roman"/>
        </w:rPr>
        <w:tab/>
      </w:r>
      <w:r w:rsidRPr="009C4CA0">
        <w:rPr>
          <w:rFonts w:cs="Times New Roman"/>
        </w:rPr>
        <w:tab/>
        <w:t>Notwithstanding the provision of Section 9</w:t>
      </w:r>
      <w:r>
        <w:rPr>
          <w:rFonts w:cs="Times New Roman"/>
        </w:rPr>
        <w:noBreakHyphen/>
      </w:r>
      <w:r w:rsidRPr="009C4CA0">
        <w:rPr>
          <w:rFonts w:cs="Times New Roman"/>
        </w:rPr>
        <w:t>16</w:t>
      </w:r>
      <w:r>
        <w:rPr>
          <w:rFonts w:cs="Times New Roman"/>
        </w:rPr>
        <w:noBreakHyphen/>
      </w:r>
      <w:r w:rsidRPr="009C4CA0">
        <w:rPr>
          <w:rFonts w:cs="Times New Roman"/>
        </w:rPr>
        <w:t>315(E) as amended in this section, appointed members of the Retirement System Investment Commission serving on June 30, 2012, shall continue to serve for the remainder of their current and any succeeding terms for which they are appointed, after which their successors must have a qualification described in Section 9</w:t>
      </w:r>
      <w:r>
        <w:rPr>
          <w:rFonts w:cs="Times New Roman"/>
        </w:rPr>
        <w:noBreakHyphen/>
      </w:r>
      <w:r w:rsidRPr="009C4CA0">
        <w:rPr>
          <w:rFonts w:cs="Times New Roman"/>
        </w:rPr>
        <w:t>16</w:t>
      </w:r>
      <w:r>
        <w:rPr>
          <w:rFonts w:cs="Times New Roman"/>
        </w:rPr>
        <w:noBreakHyphen/>
      </w:r>
      <w:r w:rsidRPr="009C4CA0">
        <w:rPr>
          <w:rFonts w:cs="Times New Roman"/>
        </w:rPr>
        <w:t>315(E) as amended by this section.</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Transition</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SECTION</w:t>
      </w:r>
      <w:r w:rsidRPr="009C4CA0">
        <w:rPr>
          <w:rFonts w:cs="Times New Roman"/>
        </w:rPr>
        <w:tab/>
        <w:t>65.</w:t>
      </w:r>
      <w:r w:rsidRPr="009C4CA0">
        <w:rPr>
          <w:rFonts w:cs="Times New Roman"/>
        </w:rPr>
        <w:tab/>
        <w:t>(A)</w:t>
      </w:r>
      <w:r w:rsidRPr="009C4CA0">
        <w:rPr>
          <w:rFonts w:cs="Times New Roman"/>
        </w:rPr>
        <w:tab/>
        <w:t>Where the provisions of this act transfer portions of the Budget and Control Board to the South Carolina Public Employee Benefit Authority, the employees, authorized appropriations, and assets and liabilities of the transferred portions of the Budget and Control Board are also transferred to and become part of the South Carolina Public Employee Benefit Authority. All classified or unclassified personnel employed by the transferred portions of the Budget and Control Board either by contract or by employment at will, shall become on July 1, 2012, employees of the South Carolina Public Employee Benefit Authority, with the same compensation, classification, and grade level, as applicable.  Before its abolition, the Budget and Control Board shall cause all necessary actions to be taken to accomplish this transfer in accordance with state laws and regulations.  Notwithstanding the provisions of Section 9</w:t>
      </w:r>
      <w:r>
        <w:rPr>
          <w:rFonts w:cs="Times New Roman"/>
        </w:rPr>
        <w:noBreakHyphen/>
      </w:r>
      <w:r w:rsidRPr="009C4CA0">
        <w:rPr>
          <w:rFonts w:cs="Times New Roman"/>
        </w:rPr>
        <w:t>4</w:t>
      </w:r>
      <w:r>
        <w:rPr>
          <w:rFonts w:cs="Times New Roman"/>
        </w:rPr>
        <w:noBreakHyphen/>
      </w:r>
      <w:r w:rsidRPr="009C4CA0">
        <w:rPr>
          <w:rFonts w:cs="Times New Roman"/>
        </w:rPr>
        <w:t>10(A) of the 1976 Code, as added by this act, on the effective date of this section, the Governor and the Chairmen of the House Ways and Means Committee and the Senate Finance Committee jointly shall appoint the initial and any necessary succeeding Executive Director of the South Carolina Public Employee Benefit Authority to serve through December 31, 2013, after which the position must be filled by the appointment of the authority board.  Notwithstanding the provisions of Section 9</w:t>
      </w:r>
      <w:r>
        <w:rPr>
          <w:rFonts w:cs="Times New Roman"/>
        </w:rPr>
        <w:noBreakHyphen/>
      </w:r>
      <w:r w:rsidRPr="009C4CA0">
        <w:rPr>
          <w:rFonts w:cs="Times New Roman"/>
        </w:rPr>
        <w:t>4</w:t>
      </w:r>
      <w:r>
        <w:rPr>
          <w:rFonts w:cs="Times New Roman"/>
        </w:rPr>
        <w:noBreakHyphen/>
      </w:r>
      <w:r w:rsidRPr="009C4CA0">
        <w:rPr>
          <w:rFonts w:cs="Times New Roman"/>
        </w:rPr>
        <w:t>10(F) of the 1976 Code, as added by this act, the Governor shall name a member of the Board of Directors of the South Carolina Public Employee Benefit Authority to serve as chairman of that board through December 31, 2013.</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(B)</w:t>
      </w:r>
      <w:r w:rsidRPr="009C4CA0">
        <w:rPr>
          <w:rFonts w:cs="Times New Roman"/>
        </w:rPr>
        <w:tab/>
        <w:t>Regulations promulgated by the transferred portions of the Budget and Control Board are continued and are considered to be promulgated by the South Carolina Public Employee Benefit Authority.  Contracts entered into by the Budget and Control Board and the Deferred Compensation Commission are continued and are considered to be devolved upon the South Carolina Public Employee Benefit Authority at the time of the transfer.</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(C)</w:t>
      </w:r>
      <w:r w:rsidRPr="009C4CA0">
        <w:rPr>
          <w:rFonts w:cs="Times New Roman"/>
        </w:rPr>
        <w:tab/>
        <w:t>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Retirement allowance eligibility</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4CA0">
        <w:rPr>
          <w:rFonts w:cs="Times New Roman"/>
        </w:rPr>
        <w:t>SECTION</w:t>
      </w:r>
      <w:r w:rsidRPr="009C4CA0">
        <w:rPr>
          <w:rFonts w:cs="Times New Roman"/>
        </w:rPr>
        <w:tab/>
        <w:t>66.</w:t>
      </w:r>
      <w:r w:rsidRPr="009C4CA0">
        <w:rPr>
          <w:rFonts w:cs="Times New Roman"/>
        </w:rPr>
        <w:tab/>
      </w:r>
      <w:r w:rsidRPr="009C4CA0">
        <w:rPr>
          <w:rFonts w:cs="Times New Roman"/>
          <w:color w:val="000000" w:themeColor="text1"/>
          <w:u w:color="000000" w:themeColor="text1"/>
        </w:rPr>
        <w:t>A.</w:t>
      </w:r>
      <w:r w:rsidRPr="009C4CA0">
        <w:rPr>
          <w:rFonts w:cs="Times New Roman"/>
          <w:color w:val="000000" w:themeColor="text1"/>
          <w:u w:color="000000" w:themeColor="text1"/>
        </w:rPr>
        <w:tab/>
      </w:r>
      <w:r w:rsidRPr="009C4CA0">
        <w:rPr>
          <w:rFonts w:cs="Times New Roman"/>
          <w:color w:val="000000" w:themeColor="text1"/>
          <w:u w:color="000000" w:themeColor="text1"/>
        </w:rPr>
        <w:tab/>
        <w:t>Section 9</w:t>
      </w:r>
      <w:r>
        <w:rPr>
          <w:rFonts w:cs="Times New Roman"/>
          <w:color w:val="000000" w:themeColor="text1"/>
          <w:u w:color="000000" w:themeColor="text1"/>
        </w:rPr>
        <w:noBreakHyphen/>
      </w:r>
      <w:r w:rsidRPr="009C4CA0">
        <w:rPr>
          <w:rFonts w:cs="Times New Roman"/>
          <w:color w:val="000000" w:themeColor="text1"/>
          <w:u w:color="000000" w:themeColor="text1"/>
        </w:rPr>
        <w:t>1</w:t>
      </w:r>
      <w:r>
        <w:rPr>
          <w:rFonts w:cs="Times New Roman"/>
          <w:color w:val="000000" w:themeColor="text1"/>
          <w:u w:color="000000" w:themeColor="text1"/>
        </w:rPr>
        <w:noBreakHyphen/>
      </w:r>
      <w:r w:rsidRPr="009C4CA0">
        <w:rPr>
          <w:rFonts w:cs="Times New Roman"/>
          <w:color w:val="000000" w:themeColor="text1"/>
          <w:u w:color="000000" w:themeColor="text1"/>
        </w:rPr>
        <w:t>1660 of the 1976 Code, as last amended by Act 387 of 2000, is further amended by adding two new subsections at the end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4CA0">
        <w:rPr>
          <w:rFonts w:cs="Times New Roman"/>
          <w:color w:val="000000" w:themeColor="text1"/>
          <w:u w:color="000000" w:themeColor="text1"/>
        </w:rPr>
        <w:tab/>
        <w:t>“(C)</w:t>
      </w:r>
      <w:r w:rsidRPr="009C4CA0">
        <w:rPr>
          <w:rFonts w:cs="Times New Roman"/>
          <w:color w:val="000000" w:themeColor="text1"/>
          <w:u w:color="000000" w:themeColor="text1"/>
        </w:rPr>
        <w:tab/>
        <w:t>Regardless of whether a member is in service, if a member dies before retirement and, at the time of the member</w:t>
      </w:r>
      <w:r w:rsidRPr="004478BD">
        <w:rPr>
          <w:rFonts w:cs="Times New Roman"/>
          <w:color w:val="000000" w:themeColor="text1"/>
          <w:u w:color="000000" w:themeColor="text1"/>
        </w:rPr>
        <w:t>’</w:t>
      </w:r>
      <w:r w:rsidRPr="009C4CA0">
        <w:rPr>
          <w:rFonts w:cs="Times New Roman"/>
          <w:color w:val="000000" w:themeColor="text1"/>
          <w:u w:color="000000" w:themeColor="text1"/>
        </w:rPr>
        <w:t>s death, was eligible to receive a service retirement allowance pursuant to Section 9</w:t>
      </w:r>
      <w:r>
        <w:rPr>
          <w:rFonts w:cs="Times New Roman"/>
          <w:color w:val="000000" w:themeColor="text1"/>
          <w:u w:color="000000" w:themeColor="text1"/>
        </w:rPr>
        <w:noBreakHyphen/>
      </w:r>
      <w:r w:rsidRPr="009C4CA0">
        <w:rPr>
          <w:rFonts w:cs="Times New Roman"/>
          <w:color w:val="000000" w:themeColor="text1"/>
          <w:u w:color="000000" w:themeColor="text1"/>
        </w:rPr>
        <w:t>1</w:t>
      </w:r>
      <w:r>
        <w:rPr>
          <w:rFonts w:cs="Times New Roman"/>
          <w:color w:val="000000" w:themeColor="text1"/>
          <w:u w:color="000000" w:themeColor="text1"/>
        </w:rPr>
        <w:noBreakHyphen/>
      </w:r>
      <w:r w:rsidRPr="009C4CA0">
        <w:rPr>
          <w:rFonts w:cs="Times New Roman"/>
          <w:color w:val="000000" w:themeColor="text1"/>
          <w:u w:color="000000" w:themeColor="text1"/>
        </w:rPr>
        <w:t>1510 or Section 9</w:t>
      </w:r>
      <w:r>
        <w:rPr>
          <w:rFonts w:cs="Times New Roman"/>
          <w:color w:val="000000" w:themeColor="text1"/>
          <w:u w:color="000000" w:themeColor="text1"/>
        </w:rPr>
        <w:noBreakHyphen/>
      </w:r>
      <w:r w:rsidRPr="009C4CA0">
        <w:rPr>
          <w:rFonts w:cs="Times New Roman"/>
          <w:color w:val="000000" w:themeColor="text1"/>
          <w:u w:color="000000" w:themeColor="text1"/>
        </w:rPr>
        <w:t>1</w:t>
      </w:r>
      <w:r>
        <w:rPr>
          <w:rFonts w:cs="Times New Roman"/>
          <w:color w:val="000000" w:themeColor="text1"/>
          <w:u w:color="000000" w:themeColor="text1"/>
        </w:rPr>
        <w:noBreakHyphen/>
      </w:r>
      <w:r w:rsidRPr="009C4CA0">
        <w:rPr>
          <w:rFonts w:cs="Times New Roman"/>
          <w:color w:val="000000" w:themeColor="text1"/>
          <w:u w:color="000000" w:themeColor="text1"/>
        </w:rPr>
        <w:t>1515, the person nominated by a member to receive the full amount of the member</w:t>
      </w:r>
      <w:r w:rsidRPr="004478BD">
        <w:rPr>
          <w:rFonts w:cs="Times New Roman"/>
          <w:color w:val="000000" w:themeColor="text1"/>
          <w:u w:color="000000" w:themeColor="text1"/>
        </w:rPr>
        <w:t>’</w:t>
      </w:r>
      <w:r w:rsidRPr="009C4CA0">
        <w:rPr>
          <w:rFonts w:cs="Times New Roman"/>
          <w:color w:val="000000" w:themeColor="text1"/>
          <w:u w:color="000000" w:themeColor="text1"/>
        </w:rPr>
        <w:t>s accumulated contributions if the member dies before retirement may elect to receive, in lieu of the accumulated contributions, an allowance for life in the same amount as if the deceased member had retired at the time of the member</w:t>
      </w:r>
      <w:r w:rsidRPr="004478BD">
        <w:rPr>
          <w:rFonts w:cs="Times New Roman"/>
          <w:color w:val="000000" w:themeColor="text1"/>
          <w:u w:color="000000" w:themeColor="text1"/>
        </w:rPr>
        <w:t>’</w:t>
      </w:r>
      <w:r w:rsidRPr="009C4CA0">
        <w:rPr>
          <w:rFonts w:cs="Times New Roman"/>
          <w:color w:val="000000" w:themeColor="text1"/>
          <w:u w:color="000000" w:themeColor="text1"/>
        </w:rPr>
        <w:t>s death and had named the person as beneficiary under an election of Option B of Section 9</w:t>
      </w:r>
      <w:r>
        <w:rPr>
          <w:rFonts w:cs="Times New Roman"/>
          <w:color w:val="000000" w:themeColor="text1"/>
          <w:u w:color="000000" w:themeColor="text1"/>
        </w:rPr>
        <w:noBreakHyphen/>
      </w:r>
      <w:r w:rsidRPr="009C4CA0">
        <w:rPr>
          <w:rFonts w:cs="Times New Roman"/>
          <w:color w:val="000000" w:themeColor="text1"/>
          <w:u w:color="000000" w:themeColor="text1"/>
        </w:rPr>
        <w:t>1</w:t>
      </w:r>
      <w:r>
        <w:rPr>
          <w:rFonts w:cs="Times New Roman"/>
          <w:color w:val="000000" w:themeColor="text1"/>
          <w:u w:color="000000" w:themeColor="text1"/>
        </w:rPr>
        <w:noBreakHyphen/>
      </w:r>
      <w:r w:rsidRPr="009C4CA0">
        <w:rPr>
          <w:rFonts w:cs="Times New Roman"/>
          <w:color w:val="000000" w:themeColor="text1"/>
          <w:u w:color="000000" w:themeColor="text1"/>
        </w:rPr>
        <w:t>1620(A).</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4CA0">
        <w:rPr>
          <w:rFonts w:cs="Times New Roman"/>
          <w:color w:val="000000" w:themeColor="text1"/>
          <w:u w:color="000000" w:themeColor="text1"/>
        </w:rPr>
        <w:tab/>
        <w:t>(D)</w:t>
      </w:r>
      <w:r w:rsidRPr="009C4CA0">
        <w:rPr>
          <w:rFonts w:cs="Times New Roman"/>
          <w:color w:val="000000" w:themeColor="text1"/>
          <w:u w:color="000000" w:themeColor="text1"/>
        </w:rPr>
        <w:tab/>
        <w:t>If a member has designated more than one beneficiary for the receipt of the member</w:t>
      </w:r>
      <w:r w:rsidRPr="004478BD">
        <w:rPr>
          <w:rFonts w:cs="Times New Roman"/>
          <w:color w:val="000000" w:themeColor="text1"/>
          <w:u w:color="000000" w:themeColor="text1"/>
        </w:rPr>
        <w:t>’</w:t>
      </w:r>
      <w:r w:rsidRPr="009C4CA0">
        <w:rPr>
          <w:rFonts w:cs="Times New Roman"/>
          <w:color w:val="000000" w:themeColor="text1"/>
          <w:u w:color="000000" w:themeColor="text1"/>
        </w:rPr>
        <w:t>s accumulated contributions if the member dies before retirement, and if those beneficiaries become eligible to elect</w:t>
      </w:r>
      <w:r>
        <w:rPr>
          <w:rFonts w:cs="Times New Roman"/>
          <w:color w:val="000000" w:themeColor="text1"/>
          <w:u w:color="000000" w:themeColor="text1"/>
        </w:rPr>
        <w:t xml:space="preserve"> an allowance pursuant to this s</w:t>
      </w:r>
      <w:r w:rsidRPr="009C4CA0">
        <w:rPr>
          <w:rFonts w:cs="Times New Roman"/>
          <w:color w:val="000000" w:themeColor="text1"/>
          <w:u w:color="000000" w:themeColor="text1"/>
        </w:rPr>
        <w:t>ection upon the member</w:t>
      </w:r>
      <w:r w:rsidRPr="004478BD">
        <w:rPr>
          <w:rFonts w:cs="Times New Roman"/>
          <w:color w:val="000000" w:themeColor="text1"/>
          <w:u w:color="000000" w:themeColor="text1"/>
        </w:rPr>
        <w:t>’</w:t>
      </w:r>
      <w:r w:rsidRPr="009C4CA0">
        <w:rPr>
          <w:rFonts w:cs="Times New Roman"/>
          <w:color w:val="000000" w:themeColor="text1"/>
          <w:u w:color="000000" w:themeColor="text1"/>
        </w:rPr>
        <w:t xml:space="preserve">s death, all of the beneficiaries must elect the allowance in order for the allowance to become payable in lieu of the return of accumulated contributions.” </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4CA0">
        <w:rPr>
          <w:rFonts w:cs="Times New Roman"/>
          <w:color w:val="000000" w:themeColor="text1"/>
          <w:u w:color="000000" w:themeColor="text1"/>
        </w:rPr>
        <w:t>B.</w:t>
      </w:r>
      <w:r w:rsidRPr="009C4CA0">
        <w:rPr>
          <w:rFonts w:cs="Times New Roman"/>
          <w:color w:val="000000" w:themeColor="text1"/>
          <w:u w:color="000000" w:themeColor="text1"/>
        </w:rPr>
        <w:tab/>
      </w:r>
      <w:r w:rsidRPr="009C4CA0">
        <w:rPr>
          <w:rFonts w:cs="Times New Roman"/>
          <w:color w:val="000000" w:themeColor="text1"/>
          <w:u w:color="000000" w:themeColor="text1"/>
        </w:rPr>
        <w:tab/>
        <w:t>Section 9</w:t>
      </w:r>
      <w:r>
        <w:rPr>
          <w:rFonts w:cs="Times New Roman"/>
          <w:color w:val="000000" w:themeColor="text1"/>
          <w:u w:color="000000" w:themeColor="text1"/>
        </w:rPr>
        <w:noBreakHyphen/>
      </w:r>
      <w:r w:rsidRPr="009C4CA0">
        <w:rPr>
          <w:rFonts w:cs="Times New Roman"/>
          <w:color w:val="000000" w:themeColor="text1"/>
          <w:u w:color="000000" w:themeColor="text1"/>
        </w:rPr>
        <w:t>11</w:t>
      </w:r>
      <w:r>
        <w:rPr>
          <w:rFonts w:cs="Times New Roman"/>
          <w:color w:val="000000" w:themeColor="text1"/>
          <w:u w:color="000000" w:themeColor="text1"/>
        </w:rPr>
        <w:noBreakHyphen/>
      </w:r>
      <w:r w:rsidRPr="009C4CA0">
        <w:rPr>
          <w:rFonts w:cs="Times New Roman"/>
          <w:color w:val="000000" w:themeColor="text1"/>
          <w:u w:color="000000" w:themeColor="text1"/>
        </w:rPr>
        <w:t>130 of the 1976 Code, as last amended by Act 387 of 2000, is further amended by adding two new subsections at the end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4CA0">
        <w:rPr>
          <w:rFonts w:cs="Times New Roman"/>
          <w:color w:val="000000" w:themeColor="text1"/>
          <w:u w:color="000000" w:themeColor="text1"/>
        </w:rPr>
        <w:tab/>
        <w:t>“(3)</w:t>
      </w:r>
      <w:r w:rsidRPr="009C4CA0">
        <w:rPr>
          <w:rFonts w:cs="Times New Roman"/>
          <w:color w:val="000000" w:themeColor="text1"/>
          <w:u w:color="000000" w:themeColor="text1"/>
        </w:rPr>
        <w:tab/>
        <w:t>Regardless of whether a member is in service, if a member dies before retirement and, at the time of the member</w:t>
      </w:r>
      <w:r w:rsidRPr="004478BD">
        <w:rPr>
          <w:rFonts w:cs="Times New Roman"/>
          <w:color w:val="000000" w:themeColor="text1"/>
          <w:u w:color="000000" w:themeColor="text1"/>
        </w:rPr>
        <w:t>’</w:t>
      </w:r>
      <w:r w:rsidRPr="009C4CA0">
        <w:rPr>
          <w:rFonts w:cs="Times New Roman"/>
          <w:color w:val="000000" w:themeColor="text1"/>
          <w:u w:color="000000" w:themeColor="text1"/>
        </w:rPr>
        <w:t>s death, was eligible to receive a service retirement allowance pursuant to Section 9</w:t>
      </w:r>
      <w:r>
        <w:rPr>
          <w:rFonts w:cs="Times New Roman"/>
          <w:color w:val="000000" w:themeColor="text1"/>
          <w:u w:color="000000" w:themeColor="text1"/>
        </w:rPr>
        <w:noBreakHyphen/>
      </w:r>
      <w:r w:rsidRPr="009C4CA0">
        <w:rPr>
          <w:rFonts w:cs="Times New Roman"/>
          <w:color w:val="000000" w:themeColor="text1"/>
          <w:u w:color="000000" w:themeColor="text1"/>
        </w:rPr>
        <w:t>11</w:t>
      </w:r>
      <w:r>
        <w:rPr>
          <w:rFonts w:cs="Times New Roman"/>
          <w:color w:val="000000" w:themeColor="text1"/>
          <w:u w:color="000000" w:themeColor="text1"/>
        </w:rPr>
        <w:noBreakHyphen/>
      </w:r>
      <w:r w:rsidRPr="009C4CA0">
        <w:rPr>
          <w:rFonts w:cs="Times New Roman"/>
          <w:color w:val="000000" w:themeColor="text1"/>
          <w:u w:color="000000" w:themeColor="text1"/>
        </w:rPr>
        <w:t>60 or Section 9</w:t>
      </w:r>
      <w:r>
        <w:rPr>
          <w:rFonts w:cs="Times New Roman"/>
          <w:color w:val="000000" w:themeColor="text1"/>
          <w:u w:color="000000" w:themeColor="text1"/>
        </w:rPr>
        <w:noBreakHyphen/>
      </w:r>
      <w:r w:rsidRPr="009C4CA0">
        <w:rPr>
          <w:rFonts w:cs="Times New Roman"/>
          <w:color w:val="000000" w:themeColor="text1"/>
          <w:u w:color="000000" w:themeColor="text1"/>
        </w:rPr>
        <w:t>11</w:t>
      </w:r>
      <w:r>
        <w:rPr>
          <w:rFonts w:cs="Times New Roman"/>
          <w:color w:val="000000" w:themeColor="text1"/>
          <w:u w:color="000000" w:themeColor="text1"/>
        </w:rPr>
        <w:noBreakHyphen/>
      </w:r>
      <w:r w:rsidRPr="009C4CA0">
        <w:rPr>
          <w:rFonts w:cs="Times New Roman"/>
          <w:color w:val="000000" w:themeColor="text1"/>
          <w:u w:color="000000" w:themeColor="text1"/>
        </w:rPr>
        <w:t>70, the person nominated by a member pursuant to Section 9</w:t>
      </w:r>
      <w:r>
        <w:rPr>
          <w:rFonts w:cs="Times New Roman"/>
          <w:color w:val="000000" w:themeColor="text1"/>
          <w:u w:color="000000" w:themeColor="text1"/>
        </w:rPr>
        <w:noBreakHyphen/>
      </w:r>
      <w:r w:rsidRPr="009C4CA0">
        <w:rPr>
          <w:rFonts w:cs="Times New Roman"/>
          <w:color w:val="000000" w:themeColor="text1"/>
          <w:u w:color="000000" w:themeColor="text1"/>
        </w:rPr>
        <w:t>11</w:t>
      </w:r>
      <w:r>
        <w:rPr>
          <w:rFonts w:cs="Times New Roman"/>
          <w:color w:val="000000" w:themeColor="text1"/>
          <w:u w:color="000000" w:themeColor="text1"/>
        </w:rPr>
        <w:noBreakHyphen/>
      </w:r>
      <w:r w:rsidRPr="009C4CA0">
        <w:rPr>
          <w:rFonts w:cs="Times New Roman"/>
          <w:color w:val="000000" w:themeColor="text1"/>
          <w:u w:color="000000" w:themeColor="text1"/>
        </w:rPr>
        <w:t>110 to receive a lump sum amount if the member dies before retirement may elect to receive, in lieu of the lump sum amount otherwise payable, an allowance for life in the same amount as if the deceased member had retired at the time of the member</w:t>
      </w:r>
      <w:r w:rsidRPr="004478BD">
        <w:rPr>
          <w:rFonts w:cs="Times New Roman"/>
          <w:color w:val="000000" w:themeColor="text1"/>
          <w:u w:color="000000" w:themeColor="text1"/>
        </w:rPr>
        <w:t>’</w:t>
      </w:r>
      <w:r w:rsidRPr="009C4CA0">
        <w:rPr>
          <w:rFonts w:cs="Times New Roman"/>
          <w:color w:val="000000" w:themeColor="text1"/>
          <w:u w:color="000000" w:themeColor="text1"/>
        </w:rPr>
        <w:t>s death and had named the person as beneficiary under an election of Option B under Section 9</w:t>
      </w:r>
      <w:r>
        <w:rPr>
          <w:rFonts w:cs="Times New Roman"/>
          <w:color w:val="000000" w:themeColor="text1"/>
          <w:u w:color="000000" w:themeColor="text1"/>
        </w:rPr>
        <w:noBreakHyphen/>
      </w:r>
      <w:r w:rsidRPr="009C4CA0">
        <w:rPr>
          <w:rFonts w:cs="Times New Roman"/>
          <w:color w:val="000000" w:themeColor="text1"/>
          <w:u w:color="000000" w:themeColor="text1"/>
        </w:rPr>
        <w:t>11</w:t>
      </w:r>
      <w:r>
        <w:rPr>
          <w:rFonts w:cs="Times New Roman"/>
          <w:color w:val="000000" w:themeColor="text1"/>
          <w:u w:color="000000" w:themeColor="text1"/>
        </w:rPr>
        <w:noBreakHyphen/>
      </w:r>
      <w:r w:rsidRPr="009C4CA0">
        <w:rPr>
          <w:rFonts w:cs="Times New Roman"/>
          <w:color w:val="000000" w:themeColor="text1"/>
          <w:u w:color="000000" w:themeColor="text1"/>
        </w:rPr>
        <w:t>150(A).</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4CA0">
        <w:rPr>
          <w:rFonts w:cs="Times New Roman"/>
          <w:color w:val="000000" w:themeColor="text1"/>
          <w:u w:color="000000" w:themeColor="text1"/>
        </w:rPr>
        <w:tab/>
        <w:t>(4)</w:t>
      </w:r>
      <w:r w:rsidRPr="009C4CA0">
        <w:rPr>
          <w:rFonts w:cs="Times New Roman"/>
          <w:color w:val="000000" w:themeColor="text1"/>
          <w:u w:color="000000" w:themeColor="text1"/>
        </w:rPr>
        <w:tab/>
        <w:t>If a member has designated more than one beneficiary pursuant to Section 9</w:t>
      </w:r>
      <w:r>
        <w:rPr>
          <w:rFonts w:cs="Times New Roman"/>
          <w:color w:val="000000" w:themeColor="text1"/>
          <w:u w:color="000000" w:themeColor="text1"/>
        </w:rPr>
        <w:noBreakHyphen/>
      </w:r>
      <w:r w:rsidRPr="009C4CA0">
        <w:rPr>
          <w:rFonts w:cs="Times New Roman"/>
          <w:color w:val="000000" w:themeColor="text1"/>
          <w:u w:color="000000" w:themeColor="text1"/>
        </w:rPr>
        <w:t>11</w:t>
      </w:r>
      <w:r>
        <w:rPr>
          <w:rFonts w:cs="Times New Roman"/>
          <w:color w:val="000000" w:themeColor="text1"/>
          <w:u w:color="000000" w:themeColor="text1"/>
        </w:rPr>
        <w:noBreakHyphen/>
      </w:r>
      <w:r w:rsidRPr="009C4CA0">
        <w:rPr>
          <w:rFonts w:cs="Times New Roman"/>
          <w:color w:val="000000" w:themeColor="text1"/>
          <w:u w:color="000000" w:themeColor="text1"/>
        </w:rPr>
        <w:t xml:space="preserve">110 to receive a lump sum amount if the member dies before retirement, and if those beneficiaries become eligible to elect an allowance pursuant to this </w:t>
      </w:r>
      <w:r>
        <w:rPr>
          <w:rFonts w:cs="Times New Roman"/>
          <w:color w:val="000000" w:themeColor="text1"/>
          <w:u w:color="000000" w:themeColor="text1"/>
        </w:rPr>
        <w:t>s</w:t>
      </w:r>
      <w:r w:rsidRPr="009C4CA0">
        <w:rPr>
          <w:rFonts w:cs="Times New Roman"/>
          <w:color w:val="000000" w:themeColor="text1"/>
          <w:u w:color="000000" w:themeColor="text1"/>
        </w:rPr>
        <w:t>ection upon the member</w:t>
      </w:r>
      <w:r w:rsidRPr="004478BD">
        <w:rPr>
          <w:rFonts w:cs="Times New Roman"/>
          <w:color w:val="000000" w:themeColor="text1"/>
          <w:u w:color="000000" w:themeColor="text1"/>
        </w:rPr>
        <w:t>’</w:t>
      </w:r>
      <w:r w:rsidRPr="009C4CA0">
        <w:rPr>
          <w:rFonts w:cs="Times New Roman"/>
          <w:color w:val="000000" w:themeColor="text1"/>
          <w:u w:color="000000" w:themeColor="text1"/>
        </w:rPr>
        <w:t>s death, all of the beneficiaries must elect the allowance in order for the allowance to become payable in lieu of the lump sum amount otherwise payable.”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4CA0">
        <w:rPr>
          <w:rFonts w:cs="Times New Roman"/>
        </w:rPr>
        <w:t>Subpart 4</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4CA0">
        <w:rPr>
          <w:rFonts w:cs="Times New Roman"/>
        </w:rPr>
        <w:t>Effective Date of this Part</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SECTION</w:t>
      </w:r>
      <w:r w:rsidRPr="009C4CA0">
        <w:rPr>
          <w:rFonts w:cs="Times New Roman"/>
        </w:rPr>
        <w:tab/>
        <w:t>67.</w:t>
      </w:r>
      <w:r w:rsidRPr="009C4CA0">
        <w:rPr>
          <w:rFonts w:cs="Times New Roman"/>
        </w:rPr>
        <w:tab/>
        <w:t>Except where otherwise provided, this Part takes effect July 1, 2012.</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4CA0">
        <w:rPr>
          <w:rFonts w:cs="Times New Roman"/>
        </w:rPr>
        <w:t>Part V</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4CA0">
        <w:rPr>
          <w:rFonts w:cs="Times New Roman"/>
        </w:rPr>
        <w:t>Provisions Applying to More Than One Retirement System</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Assumed rate of return</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rPr>
        <w:t>SECTION</w:t>
      </w:r>
      <w:r w:rsidRPr="009C4CA0">
        <w:rPr>
          <w:rFonts w:cs="Times New Roman"/>
        </w:rPr>
        <w:tab/>
        <w:t>68.</w:t>
      </w:r>
      <w:r w:rsidRPr="009C4CA0">
        <w:rPr>
          <w:rFonts w:cs="Times New Roman"/>
        </w:rPr>
        <w:tab/>
      </w:r>
      <w:r w:rsidRPr="009C4CA0">
        <w:rPr>
          <w:rFonts w:cs="Times New Roman"/>
          <w:u w:color="000000" w:themeColor="text1"/>
        </w:rPr>
        <w:t>Article 3, Chapter 16, Title 9 of the 1976 Code is amended by adding:</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16</w:t>
      </w:r>
      <w:r>
        <w:rPr>
          <w:rFonts w:cs="Times New Roman"/>
          <w:u w:color="000000" w:themeColor="text1"/>
        </w:rPr>
        <w:noBreakHyphen/>
      </w:r>
      <w:r w:rsidRPr="009C4CA0">
        <w:rPr>
          <w:rFonts w:cs="Times New Roman"/>
          <w:u w:color="000000" w:themeColor="text1"/>
        </w:rPr>
        <w:t>335.</w:t>
      </w:r>
      <w:r w:rsidRPr="009C4CA0">
        <w:rPr>
          <w:rFonts w:cs="Times New Roman"/>
          <w:u w:color="000000" w:themeColor="text1"/>
        </w:rPr>
        <w:tab/>
        <w:t xml:space="preserve">For all purposes of this title, the assumed annual rate of return on the investments of the </w:t>
      </w:r>
      <w:r>
        <w:rPr>
          <w:rFonts w:cs="Times New Roman"/>
          <w:u w:color="000000" w:themeColor="text1"/>
        </w:rPr>
        <w:t>R</w:t>
      </w:r>
      <w:r w:rsidRPr="009C4CA0">
        <w:rPr>
          <w:rFonts w:cs="Times New Roman"/>
          <w:u w:color="000000" w:themeColor="text1"/>
        </w:rPr>
        <w:t xml:space="preserve">etirement </w:t>
      </w:r>
      <w:r>
        <w:rPr>
          <w:rFonts w:cs="Times New Roman"/>
          <w:u w:color="000000" w:themeColor="text1"/>
        </w:rPr>
        <w:t>S</w:t>
      </w:r>
      <w:r w:rsidRPr="009C4CA0">
        <w:rPr>
          <w:rFonts w:cs="Times New Roman"/>
          <w:u w:color="000000" w:themeColor="text1"/>
        </w:rPr>
        <w:t>ystem must be established by the General Assembly pursuant to this section.  Effective July 1, 2012, the assumed annual rate of return on retirement system investments is seven and one</w:t>
      </w:r>
      <w:r>
        <w:rPr>
          <w:rFonts w:cs="Times New Roman"/>
          <w:u w:color="000000" w:themeColor="text1"/>
        </w:rPr>
        <w:noBreakHyphen/>
      </w:r>
      <w:r w:rsidRPr="009C4CA0">
        <w:rPr>
          <w:rFonts w:cs="Times New Roman"/>
          <w:u w:color="000000" w:themeColor="text1"/>
        </w:rPr>
        <w:t>half percent.”</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Member accounts</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69.</w:t>
      </w:r>
      <w:r w:rsidRPr="009C4CA0">
        <w:rPr>
          <w:rFonts w:cs="Times New Roman"/>
          <w:u w:color="000000" w:themeColor="text1"/>
        </w:rPr>
        <w:tab/>
        <w:t>A.</w:t>
      </w:r>
      <w:r w:rsidRPr="009C4CA0">
        <w:rPr>
          <w:rFonts w:cs="Times New Roman"/>
          <w:u w:color="000000" w:themeColor="text1"/>
        </w:rPr>
        <w:tab/>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1135 of the 1976 Code, as added by Act 311 of 2008,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1135.</w:t>
      </w:r>
      <w:r w:rsidRPr="009C4CA0">
        <w:rPr>
          <w:rFonts w:cs="Times New Roman"/>
          <w:u w:color="000000" w:themeColor="text1"/>
        </w:rPr>
        <w:tab/>
      </w:r>
      <w:r>
        <w:rPr>
          <w:rFonts w:cs="Times New Roman"/>
          <w:u w:color="000000" w:themeColor="text1"/>
        </w:rPr>
        <w:t xml:space="preserve"> </w:t>
      </w:r>
      <w:r w:rsidRPr="009C4CA0">
        <w:rPr>
          <w:rFonts w:cs="Times New Roman"/>
          <w:u w:color="000000" w:themeColor="text1"/>
        </w:rPr>
        <w:t>(A)</w:t>
      </w:r>
      <w:r w:rsidRPr="009C4CA0">
        <w:rPr>
          <w:rFonts w:cs="Times New Roman"/>
          <w:u w:color="000000" w:themeColor="text1"/>
        </w:rPr>
        <w:tab/>
        <w:t>Intere</w:t>
      </w:r>
      <w:r w:rsidRPr="009C4CA0">
        <w:rPr>
          <w:rFonts w:cs="Times New Roman"/>
        </w:rPr>
        <w:t>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Pr="004478BD">
        <w:rPr>
          <w:rFonts w:cs="Times New Roman"/>
        </w:rPr>
        <w:t>’</w:t>
      </w:r>
      <w:r w:rsidRPr="009C4CA0">
        <w:rPr>
          <w:rFonts w:cs="Times New Roman"/>
        </w:rPr>
        <w:t>s account as of the June thirtieth immediately preceding the date of refund or retirement.</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(B)</w:t>
      </w:r>
      <w:r w:rsidRPr="009C4CA0">
        <w:rPr>
          <w:rFonts w:cs="Times New Roman"/>
        </w:rPr>
        <w:tab/>
        <w:t>Notwithstanding subsection (A), interest must not be credited to an inactive member account.  For purposes of this subsection, a member account becomes inactive on July first if no contributions were made to the account in the preceding twelve months.”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B.</w:t>
      </w:r>
      <w:r w:rsidRPr="009C4CA0">
        <w:rPr>
          <w:rFonts w:cs="Times New Roman"/>
        </w:rPr>
        <w:tab/>
      </w:r>
      <w:r w:rsidRPr="009C4CA0">
        <w:rPr>
          <w:rFonts w:cs="Times New Roman"/>
        </w:rPr>
        <w:tab/>
        <w:t>Section 9</w:t>
      </w:r>
      <w:r>
        <w:rPr>
          <w:rFonts w:cs="Times New Roman"/>
        </w:rPr>
        <w:noBreakHyphen/>
      </w:r>
      <w:r w:rsidRPr="009C4CA0">
        <w:rPr>
          <w:rFonts w:cs="Times New Roman"/>
        </w:rPr>
        <w:t>8</w:t>
      </w:r>
      <w:r>
        <w:rPr>
          <w:rFonts w:cs="Times New Roman"/>
        </w:rPr>
        <w:noBreakHyphen/>
      </w:r>
      <w:r w:rsidRPr="009C4CA0">
        <w:rPr>
          <w:rFonts w:cs="Times New Roman"/>
        </w:rPr>
        <w:t>185 of the 1976 Code, as added by Act 311 of 2008,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rPr>
        <w:tab/>
        <w:t>“Section 9</w:t>
      </w:r>
      <w:r>
        <w:rPr>
          <w:rFonts w:cs="Times New Roman"/>
        </w:rPr>
        <w:noBreakHyphen/>
      </w:r>
      <w:r w:rsidRPr="009C4CA0">
        <w:rPr>
          <w:rFonts w:cs="Times New Roman"/>
        </w:rPr>
        <w:t>8</w:t>
      </w:r>
      <w:r>
        <w:rPr>
          <w:rFonts w:cs="Times New Roman"/>
        </w:rPr>
        <w:noBreakHyphen/>
        <w:t xml:space="preserve">185. </w:t>
      </w:r>
      <w:r w:rsidRPr="009C4CA0">
        <w:rPr>
          <w:rFonts w:cs="Times New Roman"/>
        </w:rPr>
        <w:t>(A)</w:t>
      </w:r>
      <w:r w:rsidRPr="009C4CA0">
        <w:rPr>
          <w:rFonts w:cs="Times New Roman"/>
        </w:rPr>
        <w:tab/>
      </w:r>
      <w:r>
        <w:rPr>
          <w:rFonts w:cs="Times New Roman"/>
        </w:rPr>
        <w:tab/>
      </w:r>
      <w:r w:rsidRPr="009C4CA0">
        <w:rPr>
          <w:rFonts w:cs="Times New Roman"/>
        </w:rPr>
        <w:t>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Pr="004478BD">
        <w:rPr>
          <w:rFonts w:cs="Times New Roman"/>
        </w:rPr>
        <w:t>’</w:t>
      </w:r>
      <w:r w:rsidRPr="009C4CA0">
        <w:rPr>
          <w:rFonts w:cs="Times New Roman"/>
        </w:rPr>
        <w:t>s account as of the June thirtieth immediately preceding the date of refund or retirement.</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u w:color="000000" w:themeColor="text1"/>
        </w:rPr>
        <w:tab/>
      </w:r>
      <w:r w:rsidRPr="009C4CA0">
        <w:rPr>
          <w:rFonts w:cs="Times New Roman"/>
        </w:rPr>
        <w:t>(B)</w:t>
      </w:r>
      <w:r w:rsidRPr="009C4CA0">
        <w:rPr>
          <w:rFonts w:cs="Times New Roman"/>
        </w:rPr>
        <w:tab/>
        <w:t>Notwithstanding subsection (A), interest must not be credited to an inactive member account.  For purposes of this subsection, a member account becomes inactive on July first if no contributions were made to the account in the preceding twelve months.”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C.</w:t>
      </w:r>
      <w:r w:rsidRPr="009C4CA0">
        <w:rPr>
          <w:rFonts w:cs="Times New Roman"/>
        </w:rPr>
        <w:tab/>
      </w:r>
      <w:r w:rsidRPr="009C4CA0">
        <w:rPr>
          <w:rFonts w:cs="Times New Roman"/>
        </w:rPr>
        <w:tab/>
        <w:t>Section 9</w:t>
      </w:r>
      <w:r>
        <w:rPr>
          <w:rFonts w:cs="Times New Roman"/>
        </w:rPr>
        <w:noBreakHyphen/>
      </w:r>
      <w:r w:rsidRPr="009C4CA0">
        <w:rPr>
          <w:rFonts w:cs="Times New Roman"/>
        </w:rPr>
        <w:t>9</w:t>
      </w:r>
      <w:r>
        <w:rPr>
          <w:rFonts w:cs="Times New Roman"/>
        </w:rPr>
        <w:noBreakHyphen/>
      </w:r>
      <w:r w:rsidRPr="009C4CA0">
        <w:rPr>
          <w:rFonts w:cs="Times New Roman"/>
        </w:rPr>
        <w:t>175 of the 1976 Code, as added by Act 311 of 2008,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“Section 9</w:t>
      </w:r>
      <w:r>
        <w:rPr>
          <w:rFonts w:cs="Times New Roman"/>
        </w:rPr>
        <w:noBreakHyphen/>
      </w:r>
      <w:r w:rsidRPr="009C4CA0">
        <w:rPr>
          <w:rFonts w:cs="Times New Roman"/>
        </w:rPr>
        <w:t>9</w:t>
      </w:r>
      <w:r>
        <w:rPr>
          <w:rFonts w:cs="Times New Roman"/>
        </w:rPr>
        <w:noBreakHyphen/>
      </w:r>
      <w:r w:rsidRPr="009C4CA0">
        <w:rPr>
          <w:rFonts w:cs="Times New Roman"/>
        </w:rPr>
        <w:t>175.</w:t>
      </w:r>
      <w:r>
        <w:rPr>
          <w:rFonts w:cs="Times New Roman"/>
        </w:rPr>
        <w:t xml:space="preserve"> </w:t>
      </w:r>
      <w:r w:rsidRPr="009C4CA0">
        <w:rPr>
          <w:rFonts w:cs="Times New Roman"/>
        </w:rPr>
        <w:t>(A)</w:t>
      </w:r>
      <w:r w:rsidRPr="009C4CA0">
        <w:rPr>
          <w:rFonts w:cs="Times New Roman"/>
        </w:rPr>
        <w:tab/>
      </w:r>
      <w:r>
        <w:rPr>
          <w:rFonts w:cs="Times New Roman"/>
        </w:rPr>
        <w:tab/>
      </w:r>
      <w:r w:rsidRPr="009C4CA0">
        <w:rPr>
          <w:rFonts w:cs="Times New Roman"/>
        </w:rPr>
        <w:t>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Pr="004478BD">
        <w:rPr>
          <w:rFonts w:cs="Times New Roman"/>
        </w:rPr>
        <w:t>’</w:t>
      </w:r>
      <w:r w:rsidRPr="009C4CA0">
        <w:rPr>
          <w:rFonts w:cs="Times New Roman"/>
        </w:rPr>
        <w:t>s account as of the June thirtieth immediately preceding the date of refund or retirement.</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(B)</w:t>
      </w:r>
      <w:r w:rsidRPr="009C4CA0">
        <w:rPr>
          <w:rFonts w:cs="Times New Roman"/>
        </w:rPr>
        <w:tab/>
        <w:t>Notwithstanding subsection (A), interest must not be credited to an inactive member account.  For purposes of this subsection, a member account becomes inactive on July first if no contributions were made to the account in the preceding twelve months.”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D.</w:t>
      </w:r>
      <w:r w:rsidRPr="009C4CA0">
        <w:rPr>
          <w:rFonts w:cs="Times New Roman"/>
          <w:u w:color="000000" w:themeColor="text1"/>
        </w:rPr>
        <w:tab/>
      </w: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265 of the 1976 Code, as added by Act 311 of 2008,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u w:color="000000" w:themeColor="text1"/>
        </w:rPr>
        <w:tab/>
        <w:t>“Section 9</w:t>
      </w:r>
      <w:r>
        <w:rPr>
          <w:rFonts w:cs="Times New Roman"/>
          <w:u w:color="000000" w:themeColor="text1"/>
        </w:rPr>
        <w:noBreakHyphen/>
      </w:r>
      <w:r w:rsidRPr="009C4CA0">
        <w:rPr>
          <w:rFonts w:cs="Times New Roman"/>
          <w:u w:color="000000" w:themeColor="text1"/>
        </w:rPr>
        <w:t>11</w:t>
      </w:r>
      <w:r>
        <w:rPr>
          <w:rFonts w:cs="Times New Roman"/>
          <w:u w:color="000000" w:themeColor="text1"/>
        </w:rPr>
        <w:noBreakHyphen/>
      </w:r>
      <w:r w:rsidRPr="009C4CA0">
        <w:rPr>
          <w:rFonts w:cs="Times New Roman"/>
          <w:u w:color="000000" w:themeColor="text1"/>
        </w:rPr>
        <w:t>265.</w:t>
      </w:r>
      <w:r w:rsidRPr="009C4CA0">
        <w:rPr>
          <w:rFonts w:cs="Times New Roman"/>
          <w:u w:color="000000" w:themeColor="text1"/>
        </w:rPr>
        <w:tab/>
        <w:t>(A)</w:t>
      </w:r>
      <w:r w:rsidRPr="009C4CA0">
        <w:rPr>
          <w:rFonts w:cs="Times New Roman"/>
          <w:u w:color="000000" w:themeColor="text1"/>
        </w:rPr>
        <w:tab/>
      </w:r>
      <w:r w:rsidRPr="009C4CA0">
        <w:rPr>
          <w:rFonts w:cs="Times New Roman"/>
        </w:rPr>
        <w:t>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Pr="004478BD">
        <w:rPr>
          <w:rFonts w:cs="Times New Roman"/>
        </w:rPr>
        <w:t>’</w:t>
      </w:r>
      <w:r w:rsidRPr="009C4CA0">
        <w:rPr>
          <w:rFonts w:cs="Times New Roman"/>
        </w:rPr>
        <w:t>s account as of the June thirtieth immediately preceding the date of refund or retirement.</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ab/>
        <w:t>(B)</w:t>
      </w:r>
      <w:r w:rsidRPr="009C4CA0">
        <w:rPr>
          <w:rFonts w:cs="Times New Roman"/>
        </w:rPr>
        <w:tab/>
        <w:t>Notwithstanding subsection (A), interest must not be credited to an inactive member account.  For purposes of this subsection, a member account becomes inactive on July first if no contributions were made to the account in the preceding twelve months.”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9C4CA0">
        <w:rPr>
          <w:rFonts w:cs="Times New Roman"/>
          <w:u w:color="000000" w:themeColor="text1"/>
        </w:rPr>
        <w:t>Part VI</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9C4CA0">
        <w:rPr>
          <w:rFonts w:cs="Times New Roman"/>
          <w:u w:color="000000" w:themeColor="text1"/>
        </w:rPr>
        <w:t>Miscellaneous, Effective Date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Magistrates</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70.</w:t>
      </w:r>
      <w:r w:rsidRPr="009C4CA0">
        <w:rPr>
          <w:rFonts w:cs="Times New Roman"/>
          <w:u w:color="000000" w:themeColor="text1"/>
        </w:rPr>
        <w:tab/>
        <w:t>Section 22</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15(C) of the 1976 Code is amended to read:</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ab/>
        <w:t>“(C)</w:t>
      </w:r>
      <w:r w:rsidRPr="009C4CA0">
        <w:rPr>
          <w:rFonts w:cs="Times New Roman"/>
          <w:u w:color="000000" w:themeColor="text1"/>
        </w:rPr>
        <w:tab/>
        <w:t>The provisions of Section 22</w:t>
      </w:r>
      <w:r>
        <w:rPr>
          <w:rFonts w:cs="Times New Roman"/>
          <w:u w:color="000000" w:themeColor="text1"/>
        </w:rPr>
        <w:noBreakHyphen/>
      </w:r>
      <w:r w:rsidRPr="009C4CA0">
        <w:rPr>
          <w:rFonts w:cs="Times New Roman"/>
          <w:u w:color="000000" w:themeColor="text1"/>
        </w:rPr>
        <w:t>1</w:t>
      </w:r>
      <w:r>
        <w:rPr>
          <w:rFonts w:cs="Times New Roman"/>
          <w:u w:color="000000" w:themeColor="text1"/>
        </w:rPr>
        <w:noBreakHyphen/>
      </w:r>
      <w:r w:rsidRPr="009C4CA0">
        <w:rPr>
          <w:rFonts w:cs="Times New Roman"/>
          <w:u w:color="000000" w:themeColor="text1"/>
        </w:rPr>
        <w:t>10(B)(2)(b) do not apply to a magistrate serving on June 30, 2005, during his tenure in office, and do not apply to a magistrate serving after June 30, 2005</w:t>
      </w:r>
      <w:r>
        <w:rPr>
          <w:rFonts w:cs="Times New Roman"/>
          <w:u w:color="000000" w:themeColor="text1"/>
        </w:rPr>
        <w:t>,</w:t>
      </w:r>
      <w:r w:rsidRPr="009C4CA0">
        <w:rPr>
          <w:rFonts w:cs="Times New Roman"/>
          <w:u w:color="000000" w:themeColor="text1"/>
        </w:rPr>
        <w:t xml:space="preserve"> who retires and is reappointed within one year of the date of his retirement and during his tenure in office for the new appointment.”</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6A193D"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Study</w:t>
      </w: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4CA0">
        <w:rPr>
          <w:rFonts w:cs="Times New Roman"/>
          <w:u w:color="000000" w:themeColor="text1"/>
        </w:rPr>
        <w:t>SECTION</w:t>
      </w:r>
      <w:r w:rsidRPr="009C4CA0">
        <w:rPr>
          <w:rFonts w:cs="Times New Roman"/>
          <w:u w:color="000000" w:themeColor="text1"/>
        </w:rPr>
        <w:tab/>
        <w:t>71.</w:t>
      </w:r>
      <w:r w:rsidRPr="009C4CA0">
        <w:rPr>
          <w:rFonts w:cs="Times New Roman"/>
          <w:u w:color="000000" w:themeColor="text1"/>
        </w:rPr>
        <w:tab/>
        <w:t>The Human Resources Division of the State Budget and Control Board, or its successor, shall conduct a study to determine an appropriate level of compensation for statewide constitutional officers and members of the General Assembly and make a report with any recommendations for salary adjustments to the General Assembly no later than January 15, 2013.</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Study</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u w:color="000000" w:themeColor="text1"/>
        </w:rPr>
        <w:t>SECTION</w:t>
      </w:r>
      <w:r w:rsidRPr="009C4CA0">
        <w:rPr>
          <w:rFonts w:cs="Times New Roman"/>
          <w:u w:color="000000" w:themeColor="text1"/>
        </w:rPr>
        <w:tab/>
      </w:r>
      <w:r w:rsidRPr="009C4CA0">
        <w:rPr>
          <w:rFonts w:cs="Times New Roman"/>
        </w:rPr>
        <w:t>72.</w:t>
      </w:r>
      <w:r w:rsidRPr="009C4CA0">
        <w:rPr>
          <w:rFonts w:cs="Times New Roman"/>
        </w:rPr>
        <w:tab/>
        <w:t>The Public Employee Benefit Authority, through its Retirement Systems Division, shall conduct a study of the impact of the costs to SCRS and SCPORS of compensation “spiking” on the calculation of average final compensation for retirees of those retirement systems.  The report and any accompanying recommendations must be completed and forwarded to the Governor and the General Assembly no later than April 15, 2013.</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Study</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SECTION</w:t>
      </w:r>
      <w:r w:rsidRPr="009C4CA0">
        <w:rPr>
          <w:rFonts w:cs="Times New Roman"/>
        </w:rPr>
        <w:tab/>
        <w:t>73.</w:t>
      </w:r>
      <w:r w:rsidRPr="009C4CA0">
        <w:rPr>
          <w:rFonts w:cs="Times New Roman"/>
        </w:rPr>
        <w:tab/>
        <w:t>The Retirement Division shall conduct a study on revisions to the eligibility for disability retirement under the various retirement systems established pursuant to Title 9 of the 1976 Code and make a report with recommendations no later than December 1, 2012, to the Senate Finance Committee and the House Ways and Means Committee.  The chairmen of those committees shall appoint a joint committee to consider that report and recommendations.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 clause</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SECTION</w:t>
      </w:r>
      <w:r w:rsidRPr="009C4CA0">
        <w:rPr>
          <w:rFonts w:cs="Times New Roman"/>
        </w:rPr>
        <w:tab/>
        <w:t>74.</w:t>
      </w:r>
      <w:r w:rsidRPr="009C4CA0">
        <w:rPr>
          <w:rFonts w:cs="Times New Roman"/>
        </w:rPr>
        <w:tab/>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SECTION</w:t>
      </w:r>
      <w:r w:rsidRPr="009C4CA0">
        <w:rPr>
          <w:rFonts w:cs="Times New Roman"/>
        </w:rPr>
        <w:tab/>
        <w:t>75.</w:t>
      </w:r>
      <w:r w:rsidRPr="009C4CA0">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6A193D"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22C74"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C74" w:rsidRPr="009C4CA0" w:rsidRDefault="00E22C74"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4CA0">
        <w:rPr>
          <w:rFonts w:cs="Times New Roman"/>
        </w:rPr>
        <w:t>SECTION</w:t>
      </w:r>
      <w:r w:rsidRPr="009C4CA0">
        <w:rPr>
          <w:rFonts w:cs="Times New Roman"/>
        </w:rPr>
        <w:tab/>
        <w:t>76.</w:t>
      </w:r>
      <w:r w:rsidRPr="009C4CA0">
        <w:rPr>
          <w:rFonts w:cs="Times New Roman"/>
        </w:rPr>
        <w:tab/>
        <w:t>Except where otherwise stated, this act takes effect July 1, 2012.</w:t>
      </w:r>
      <w:r w:rsidRPr="009C4CA0">
        <w:rPr>
          <w:rFonts w:cs="Times New Roman"/>
        </w:rPr>
        <w:tab/>
      </w:r>
    </w:p>
    <w:p w:rsidR="00E22C74" w:rsidRDefault="00E22C74" w:rsidP="00E22C74">
      <w:pPr>
        <w:tabs>
          <w:tab w:val="left" w:pos="1440"/>
          <w:tab w:val="left" w:pos="1800"/>
          <w:tab w:val="left" w:pos="2880"/>
        </w:tabs>
        <w:rPr>
          <w:color w:val="000000" w:themeColor="text1"/>
        </w:rPr>
      </w:pPr>
    </w:p>
    <w:p w:rsidR="00E22C74" w:rsidRDefault="00E22C74" w:rsidP="00E22C74">
      <w:pPr>
        <w:tabs>
          <w:tab w:val="left" w:pos="1440"/>
          <w:tab w:val="left" w:pos="1800"/>
          <w:tab w:val="left" w:pos="2880"/>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June, 2012.</w:t>
      </w:r>
    </w:p>
    <w:p w:rsidR="00E22C74" w:rsidRDefault="00E22C74" w:rsidP="00E22C74">
      <w:pPr>
        <w:tabs>
          <w:tab w:val="left" w:pos="1440"/>
          <w:tab w:val="left" w:pos="1800"/>
          <w:tab w:val="left" w:pos="2880"/>
        </w:tabs>
        <w:rPr>
          <w:color w:val="000000" w:themeColor="text1"/>
        </w:rPr>
      </w:pPr>
    </w:p>
    <w:p w:rsidR="00E22C74" w:rsidRDefault="00E22C74" w:rsidP="00E22C74">
      <w:pPr>
        <w:tabs>
          <w:tab w:val="left" w:pos="1440"/>
          <w:tab w:val="left" w:pos="1800"/>
          <w:tab w:val="left" w:pos="2880"/>
        </w:tabs>
        <w:rPr>
          <w:color w:val="000000" w:themeColor="text1"/>
        </w:rPr>
      </w:pPr>
      <w:r>
        <w:rPr>
          <w:color w:val="000000" w:themeColor="text1"/>
        </w:rPr>
        <w:t>Approved the 26</w:t>
      </w:r>
      <w:r w:rsidRPr="00314D15">
        <w:rPr>
          <w:color w:val="000000" w:themeColor="text1"/>
          <w:vertAlign w:val="superscript"/>
        </w:rPr>
        <w:t>th</w:t>
      </w:r>
      <w:r>
        <w:rPr>
          <w:color w:val="000000" w:themeColor="text1"/>
        </w:rPr>
        <w:t xml:space="preserve"> day of June, 2012. </w:t>
      </w:r>
    </w:p>
    <w:p w:rsidR="00E22C74" w:rsidRDefault="00E22C74" w:rsidP="00E22C74">
      <w:pPr>
        <w:tabs>
          <w:tab w:val="left" w:pos="1440"/>
          <w:tab w:val="left" w:pos="1800"/>
          <w:tab w:val="left" w:pos="2880"/>
        </w:tabs>
        <w:jc w:val="center"/>
        <w:rPr>
          <w:color w:val="000000" w:themeColor="text1"/>
        </w:rPr>
      </w:pPr>
    </w:p>
    <w:p w:rsidR="00E22C74" w:rsidRDefault="00E22C74" w:rsidP="00E22C74">
      <w:pPr>
        <w:tabs>
          <w:tab w:val="left" w:pos="1440"/>
          <w:tab w:val="left" w:pos="1800"/>
          <w:tab w:val="left" w:pos="2880"/>
        </w:tabs>
        <w:jc w:val="center"/>
        <w:rPr>
          <w:color w:val="000000" w:themeColor="text1"/>
        </w:rPr>
      </w:pPr>
      <w:r>
        <w:rPr>
          <w:color w:val="000000" w:themeColor="text1"/>
        </w:rPr>
        <w:t>__________</w:t>
      </w:r>
    </w:p>
    <w:p w:rsidR="008836A5" w:rsidRPr="0084176B" w:rsidRDefault="008836A5" w:rsidP="00E2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4176B" w:rsidSect="0093106B">
      <w:footerReference w:type="default" r:id="rId44"/>
      <w:footerReference w:type="first" r:id="rId4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AD9" w:rsidRDefault="00861AD9" w:rsidP="007D5FAC">
      <w:r>
        <w:separator/>
      </w:r>
    </w:p>
  </w:endnote>
  <w:endnote w:type="continuationSeparator" w:id="0">
    <w:p w:rsidR="00861AD9" w:rsidRDefault="00861AD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D15" w:rsidRPr="0093106B" w:rsidRDefault="006F6353" w:rsidP="0093106B">
    <w:pPr>
      <w:pStyle w:val="Footer"/>
      <w:tabs>
        <w:tab w:val="clear" w:pos="4680"/>
        <w:tab w:val="clear" w:pos="9360"/>
        <w:tab w:val="center" w:pos="3168"/>
      </w:tabs>
      <w:spacing w:before="120"/>
    </w:pPr>
    <w:r>
      <w:tab/>
    </w:r>
    <w:r w:rsidR="00627F10">
      <w:fldChar w:fldCharType="begin"/>
    </w:r>
    <w:r>
      <w:instrText xml:space="preserve"> PAGE  \* MERGEFORMAT </w:instrText>
    </w:r>
    <w:r w:rsidR="00627F10">
      <w:fldChar w:fldCharType="separate"/>
    </w:r>
    <w:r w:rsidR="00E22C74">
      <w:rPr>
        <w:noProof/>
      </w:rPr>
      <w:t>65</w:t>
    </w:r>
    <w:r w:rsidR="00627F1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D15" w:rsidRDefault="005E1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AD9" w:rsidRDefault="00861AD9" w:rsidP="007D5FAC">
      <w:r>
        <w:separator/>
      </w:r>
    </w:p>
  </w:footnote>
  <w:footnote w:type="continuationSeparator" w:id="0">
    <w:p w:rsidR="00861AD9" w:rsidRDefault="00861AD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4967"/>
    <w:docVar w:name="ActSecretary" w:val="Melton"/>
    <w:docVar w:name="ActSIdno" w:val="(1114)  4967HTC12"/>
    <w:docVar w:name="clipname" w:val="4967HTC12"/>
    <w:docVar w:name="dvBillNumber" w:val="4967"/>
    <w:docVar w:name="dvBillNumberPrefix" w:val="H"/>
    <w:docVar w:name="dvOriginalBody" w:val="House"/>
    <w:docVar w:name="HOUSEACTFULLPATH" w:val="L:\COUNCIL\ACTS\4967HTC12.DOCX"/>
    <w:docVar w:name="OrigHOUSEBillNo" w:val="4967"/>
    <w:docVar w:name="WhatActtype" w:val="AN ACT"/>
  </w:docVars>
  <w:rsids>
    <w:rsidRoot w:val="000F4C80"/>
    <w:rsid w:val="00002DE0"/>
    <w:rsid w:val="00020349"/>
    <w:rsid w:val="00020977"/>
    <w:rsid w:val="00021B0B"/>
    <w:rsid w:val="00040C05"/>
    <w:rsid w:val="0004579B"/>
    <w:rsid w:val="00051B4F"/>
    <w:rsid w:val="00053F50"/>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4C80"/>
    <w:rsid w:val="000F61F2"/>
    <w:rsid w:val="00102AE9"/>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4E82"/>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1D0F"/>
    <w:rsid w:val="002423EA"/>
    <w:rsid w:val="00242F15"/>
    <w:rsid w:val="00254411"/>
    <w:rsid w:val="00254FFA"/>
    <w:rsid w:val="00257ACD"/>
    <w:rsid w:val="00264E35"/>
    <w:rsid w:val="0026773C"/>
    <w:rsid w:val="002710C8"/>
    <w:rsid w:val="0027310E"/>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5BC5"/>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27132"/>
    <w:rsid w:val="003348FE"/>
    <w:rsid w:val="00334EAC"/>
    <w:rsid w:val="0034356D"/>
    <w:rsid w:val="00360108"/>
    <w:rsid w:val="00360D70"/>
    <w:rsid w:val="003632A5"/>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4A2"/>
    <w:rsid w:val="003E2FE8"/>
    <w:rsid w:val="00400828"/>
    <w:rsid w:val="00412B47"/>
    <w:rsid w:val="004157C4"/>
    <w:rsid w:val="004171AB"/>
    <w:rsid w:val="0041760A"/>
    <w:rsid w:val="00417A9C"/>
    <w:rsid w:val="00423310"/>
    <w:rsid w:val="00427BCB"/>
    <w:rsid w:val="00430DA3"/>
    <w:rsid w:val="00432E09"/>
    <w:rsid w:val="00435D03"/>
    <w:rsid w:val="004374A9"/>
    <w:rsid w:val="00445A20"/>
    <w:rsid w:val="004478BD"/>
    <w:rsid w:val="00447C2D"/>
    <w:rsid w:val="0045270B"/>
    <w:rsid w:val="004666F5"/>
    <w:rsid w:val="00472A5B"/>
    <w:rsid w:val="00475FAD"/>
    <w:rsid w:val="00480690"/>
    <w:rsid w:val="00484DF4"/>
    <w:rsid w:val="00486109"/>
    <w:rsid w:val="0049067C"/>
    <w:rsid w:val="004941A4"/>
    <w:rsid w:val="00497784"/>
    <w:rsid w:val="004A073E"/>
    <w:rsid w:val="004A1278"/>
    <w:rsid w:val="004A2FDD"/>
    <w:rsid w:val="004A4186"/>
    <w:rsid w:val="004A5193"/>
    <w:rsid w:val="004A76F3"/>
    <w:rsid w:val="004B1DA6"/>
    <w:rsid w:val="004B27E8"/>
    <w:rsid w:val="004B402A"/>
    <w:rsid w:val="004B41E5"/>
    <w:rsid w:val="004C0A66"/>
    <w:rsid w:val="004C115D"/>
    <w:rsid w:val="004C1812"/>
    <w:rsid w:val="004C190F"/>
    <w:rsid w:val="004D29AD"/>
    <w:rsid w:val="004D6971"/>
    <w:rsid w:val="004D716F"/>
    <w:rsid w:val="004E275E"/>
    <w:rsid w:val="004E5EA0"/>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4854"/>
    <w:rsid w:val="005352AA"/>
    <w:rsid w:val="0053576C"/>
    <w:rsid w:val="00537242"/>
    <w:rsid w:val="005372D6"/>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B5F31"/>
    <w:rsid w:val="005C4B9E"/>
    <w:rsid w:val="005C5915"/>
    <w:rsid w:val="005D50CE"/>
    <w:rsid w:val="005D5723"/>
    <w:rsid w:val="005D6054"/>
    <w:rsid w:val="005E07AD"/>
    <w:rsid w:val="005E143E"/>
    <w:rsid w:val="005E17BE"/>
    <w:rsid w:val="005E36AC"/>
    <w:rsid w:val="005F79FF"/>
    <w:rsid w:val="00602ACC"/>
    <w:rsid w:val="006055BC"/>
    <w:rsid w:val="00605B6E"/>
    <w:rsid w:val="00605C15"/>
    <w:rsid w:val="0060700F"/>
    <w:rsid w:val="00612BB0"/>
    <w:rsid w:val="00616994"/>
    <w:rsid w:val="006236C9"/>
    <w:rsid w:val="00625487"/>
    <w:rsid w:val="00626F43"/>
    <w:rsid w:val="00627F10"/>
    <w:rsid w:val="0063724D"/>
    <w:rsid w:val="0064018A"/>
    <w:rsid w:val="00641A70"/>
    <w:rsid w:val="00643998"/>
    <w:rsid w:val="0064651C"/>
    <w:rsid w:val="00651313"/>
    <w:rsid w:val="00655550"/>
    <w:rsid w:val="00657AB1"/>
    <w:rsid w:val="00663AC3"/>
    <w:rsid w:val="00672966"/>
    <w:rsid w:val="006750A0"/>
    <w:rsid w:val="00680245"/>
    <w:rsid w:val="00687A6A"/>
    <w:rsid w:val="0069010D"/>
    <w:rsid w:val="00690F99"/>
    <w:rsid w:val="00691B24"/>
    <w:rsid w:val="00695C54"/>
    <w:rsid w:val="00696C4D"/>
    <w:rsid w:val="00696F5B"/>
    <w:rsid w:val="006A193D"/>
    <w:rsid w:val="006A3DFC"/>
    <w:rsid w:val="006A4214"/>
    <w:rsid w:val="006A5B40"/>
    <w:rsid w:val="006A65C8"/>
    <w:rsid w:val="006A6F1D"/>
    <w:rsid w:val="006B263A"/>
    <w:rsid w:val="006B4FA6"/>
    <w:rsid w:val="006C2574"/>
    <w:rsid w:val="006C7535"/>
    <w:rsid w:val="006C7D00"/>
    <w:rsid w:val="006E038F"/>
    <w:rsid w:val="006F22C0"/>
    <w:rsid w:val="006F290C"/>
    <w:rsid w:val="006F6353"/>
    <w:rsid w:val="007009F2"/>
    <w:rsid w:val="00701819"/>
    <w:rsid w:val="00703D30"/>
    <w:rsid w:val="00704FF9"/>
    <w:rsid w:val="007052EC"/>
    <w:rsid w:val="00706B65"/>
    <w:rsid w:val="007261EE"/>
    <w:rsid w:val="00733A16"/>
    <w:rsid w:val="00733C4C"/>
    <w:rsid w:val="00737039"/>
    <w:rsid w:val="007373C7"/>
    <w:rsid w:val="00740BEB"/>
    <w:rsid w:val="007469F9"/>
    <w:rsid w:val="0074783A"/>
    <w:rsid w:val="007514EF"/>
    <w:rsid w:val="00760947"/>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528F"/>
    <w:rsid w:val="007C7B7F"/>
    <w:rsid w:val="007D5FAC"/>
    <w:rsid w:val="007E19E6"/>
    <w:rsid w:val="007E3A81"/>
    <w:rsid w:val="007F6631"/>
    <w:rsid w:val="007F6D46"/>
    <w:rsid w:val="007F7184"/>
    <w:rsid w:val="00800AD0"/>
    <w:rsid w:val="00803E21"/>
    <w:rsid w:val="00805054"/>
    <w:rsid w:val="008066FB"/>
    <w:rsid w:val="0081729E"/>
    <w:rsid w:val="00832F5E"/>
    <w:rsid w:val="00836D7F"/>
    <w:rsid w:val="0084176B"/>
    <w:rsid w:val="00841A98"/>
    <w:rsid w:val="00841BFC"/>
    <w:rsid w:val="008449B6"/>
    <w:rsid w:val="00850549"/>
    <w:rsid w:val="008524CC"/>
    <w:rsid w:val="00855672"/>
    <w:rsid w:val="00860CD2"/>
    <w:rsid w:val="00861AD9"/>
    <w:rsid w:val="00862962"/>
    <w:rsid w:val="00865315"/>
    <w:rsid w:val="00865A3F"/>
    <w:rsid w:val="008674BA"/>
    <w:rsid w:val="00870435"/>
    <w:rsid w:val="008707DD"/>
    <w:rsid w:val="008733F2"/>
    <w:rsid w:val="008746A0"/>
    <w:rsid w:val="00876F2C"/>
    <w:rsid w:val="008836A5"/>
    <w:rsid w:val="00892AF7"/>
    <w:rsid w:val="0089468D"/>
    <w:rsid w:val="008A7295"/>
    <w:rsid w:val="008B2051"/>
    <w:rsid w:val="008B347C"/>
    <w:rsid w:val="008B48BD"/>
    <w:rsid w:val="008C325E"/>
    <w:rsid w:val="008E03BA"/>
    <w:rsid w:val="008F4CA1"/>
    <w:rsid w:val="008F510F"/>
    <w:rsid w:val="008F5F0A"/>
    <w:rsid w:val="008F7D5B"/>
    <w:rsid w:val="00900319"/>
    <w:rsid w:val="00905173"/>
    <w:rsid w:val="00906538"/>
    <w:rsid w:val="009076FA"/>
    <w:rsid w:val="00916EE8"/>
    <w:rsid w:val="009254E2"/>
    <w:rsid w:val="00926C29"/>
    <w:rsid w:val="0093106B"/>
    <w:rsid w:val="00940A90"/>
    <w:rsid w:val="00953BF7"/>
    <w:rsid w:val="009560AB"/>
    <w:rsid w:val="009631DC"/>
    <w:rsid w:val="009634D4"/>
    <w:rsid w:val="0096520D"/>
    <w:rsid w:val="00966B42"/>
    <w:rsid w:val="00971351"/>
    <w:rsid w:val="0097332E"/>
    <w:rsid w:val="00974FD7"/>
    <w:rsid w:val="00980444"/>
    <w:rsid w:val="00982E93"/>
    <w:rsid w:val="00993266"/>
    <w:rsid w:val="009A03B3"/>
    <w:rsid w:val="009B0FA5"/>
    <w:rsid w:val="009B6EA6"/>
    <w:rsid w:val="009C59A1"/>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385C"/>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110"/>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37"/>
    <w:rsid w:val="00B83DA1"/>
    <w:rsid w:val="00B846E9"/>
    <w:rsid w:val="00B91A16"/>
    <w:rsid w:val="00B92CEA"/>
    <w:rsid w:val="00BA12FD"/>
    <w:rsid w:val="00BB1593"/>
    <w:rsid w:val="00BB43F6"/>
    <w:rsid w:val="00BB6EF3"/>
    <w:rsid w:val="00BC5FF9"/>
    <w:rsid w:val="00BC6307"/>
    <w:rsid w:val="00BE36EB"/>
    <w:rsid w:val="00BE41F8"/>
    <w:rsid w:val="00BF1B60"/>
    <w:rsid w:val="00BF2034"/>
    <w:rsid w:val="00BF33CD"/>
    <w:rsid w:val="00BF352D"/>
    <w:rsid w:val="00BF575E"/>
    <w:rsid w:val="00C0158B"/>
    <w:rsid w:val="00C02F6F"/>
    <w:rsid w:val="00C03629"/>
    <w:rsid w:val="00C06FF3"/>
    <w:rsid w:val="00C1173A"/>
    <w:rsid w:val="00C15148"/>
    <w:rsid w:val="00C216F6"/>
    <w:rsid w:val="00C230AF"/>
    <w:rsid w:val="00C34674"/>
    <w:rsid w:val="00C3483A"/>
    <w:rsid w:val="00C45263"/>
    <w:rsid w:val="00C46AB4"/>
    <w:rsid w:val="00C51F79"/>
    <w:rsid w:val="00C55195"/>
    <w:rsid w:val="00C7071A"/>
    <w:rsid w:val="00C748CB"/>
    <w:rsid w:val="00C74E9D"/>
    <w:rsid w:val="00C81812"/>
    <w:rsid w:val="00C837F6"/>
    <w:rsid w:val="00C92B7D"/>
    <w:rsid w:val="00C94E59"/>
    <w:rsid w:val="00C97CB8"/>
    <w:rsid w:val="00CA1DD6"/>
    <w:rsid w:val="00CA4CD7"/>
    <w:rsid w:val="00CA7497"/>
    <w:rsid w:val="00CB08A1"/>
    <w:rsid w:val="00CB12FE"/>
    <w:rsid w:val="00CB34B2"/>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17CC5"/>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D67C1"/>
    <w:rsid w:val="00DF0E69"/>
    <w:rsid w:val="00E00FC9"/>
    <w:rsid w:val="00E02CA8"/>
    <w:rsid w:val="00E0650C"/>
    <w:rsid w:val="00E06B5E"/>
    <w:rsid w:val="00E076BB"/>
    <w:rsid w:val="00E140B1"/>
    <w:rsid w:val="00E14905"/>
    <w:rsid w:val="00E22C74"/>
    <w:rsid w:val="00E33964"/>
    <w:rsid w:val="00E33DFF"/>
    <w:rsid w:val="00E3462F"/>
    <w:rsid w:val="00E36231"/>
    <w:rsid w:val="00E46C93"/>
    <w:rsid w:val="00E500F1"/>
    <w:rsid w:val="00E5358E"/>
    <w:rsid w:val="00E60357"/>
    <w:rsid w:val="00E60687"/>
    <w:rsid w:val="00E61B4C"/>
    <w:rsid w:val="00E71D4E"/>
    <w:rsid w:val="00E757F4"/>
    <w:rsid w:val="00E9303D"/>
    <w:rsid w:val="00EA2A3A"/>
    <w:rsid w:val="00EA77B0"/>
    <w:rsid w:val="00EB18D7"/>
    <w:rsid w:val="00EB223A"/>
    <w:rsid w:val="00EC47CE"/>
    <w:rsid w:val="00EC4D8C"/>
    <w:rsid w:val="00ED4871"/>
    <w:rsid w:val="00ED5519"/>
    <w:rsid w:val="00EE663F"/>
    <w:rsid w:val="00EF0391"/>
    <w:rsid w:val="00EF0395"/>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4F03"/>
    <w:rsid w:val="00F95F69"/>
    <w:rsid w:val="00FA7E14"/>
    <w:rsid w:val="00FB1A6A"/>
    <w:rsid w:val="00FC380D"/>
    <w:rsid w:val="00FD18CA"/>
    <w:rsid w:val="00FD5B10"/>
    <w:rsid w:val="00FD6DC2"/>
    <w:rsid w:val="00FD7AFA"/>
    <w:rsid w:val="00FE15B8"/>
    <w:rsid w:val="00FE1D78"/>
    <w:rsid w:val="00FE6887"/>
    <w:rsid w:val="00FF0473"/>
    <w:rsid w:val="00FF42B3"/>
    <w:rsid w:val="00FF4CAA"/>
    <w:rsid w:val="00FF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EDCA2C92-770E-479B-A397-92C09F68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F4C80"/>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0F4C80"/>
    <w:rPr>
      <w:rFonts w:eastAsia="Times New Roman" w:cs="Times New Roman"/>
      <w:b/>
      <w:sz w:val="30"/>
      <w:szCs w:val="20"/>
    </w:rPr>
  </w:style>
  <w:style w:type="character" w:customStyle="1" w:styleId="PlainTextChar">
    <w:name w:val="Plain Text Char"/>
    <w:basedOn w:val="DefaultParagraphFont"/>
    <w:link w:val="PlainText"/>
    <w:uiPriority w:val="99"/>
    <w:rsid w:val="000F4C80"/>
    <w:rPr>
      <w:szCs w:val="21"/>
    </w:rPr>
  </w:style>
  <w:style w:type="paragraph" w:styleId="PlainText">
    <w:name w:val="Plain Text"/>
    <w:basedOn w:val="Normal"/>
    <w:link w:val="PlainTextChar"/>
    <w:uiPriority w:val="99"/>
    <w:unhideWhenUsed/>
    <w:rsid w:val="000F4C80"/>
    <w:pPr>
      <w:jc w:val="both"/>
    </w:pPr>
    <w:rPr>
      <w:szCs w:val="21"/>
    </w:rPr>
  </w:style>
  <w:style w:type="character" w:customStyle="1" w:styleId="BodyTextChar">
    <w:name w:val="Body Text Char"/>
    <w:basedOn w:val="DefaultParagraphFont"/>
    <w:link w:val="BodyText"/>
    <w:uiPriority w:val="99"/>
    <w:rsid w:val="000F4C80"/>
  </w:style>
  <w:style w:type="paragraph" w:styleId="BodyText">
    <w:name w:val="Body Text"/>
    <w:basedOn w:val="Normal"/>
    <w:link w:val="BodyTextChar"/>
    <w:uiPriority w:val="99"/>
    <w:rsid w:val="000F4C80"/>
    <w:pPr>
      <w:jc w:val="both"/>
    </w:pPr>
  </w:style>
  <w:style w:type="character" w:customStyle="1" w:styleId="BalloonTextChar">
    <w:name w:val="Balloon Text Char"/>
    <w:basedOn w:val="DefaultParagraphFont"/>
    <w:link w:val="BalloonText"/>
    <w:uiPriority w:val="99"/>
    <w:rsid w:val="000F4C80"/>
    <w:rPr>
      <w:rFonts w:cs="Tahoma"/>
      <w:szCs w:val="16"/>
    </w:rPr>
  </w:style>
  <w:style w:type="paragraph" w:styleId="BalloonText">
    <w:name w:val="Balloon Text"/>
    <w:next w:val="Normal"/>
    <w:link w:val="BalloonTextChar"/>
    <w:uiPriority w:val="99"/>
    <w:unhideWhenUsed/>
    <w:rsid w:val="000F4C80"/>
    <w:pPr>
      <w:spacing w:before="0"/>
      <w:jc w:val="both"/>
    </w:pPr>
    <w:rPr>
      <w:rFonts w:cs="Tahoma"/>
      <w:szCs w:val="16"/>
    </w:rPr>
  </w:style>
  <w:style w:type="paragraph" w:customStyle="1" w:styleId="ConSign">
    <w:name w:val="ConSign"/>
    <w:basedOn w:val="Normal"/>
    <w:rsid w:val="000F4C80"/>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241D0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A03B3"/>
    <w:rPr>
      <w:color w:val="0000FF" w:themeColor="hyperlink"/>
      <w:u w:val="single"/>
    </w:rPr>
  </w:style>
  <w:style w:type="character" w:customStyle="1" w:styleId="PlainTextChar1">
    <w:name w:val="Plain Text Char1"/>
    <w:basedOn w:val="DefaultParagraphFont"/>
    <w:uiPriority w:val="99"/>
    <w:semiHidden/>
    <w:rsid w:val="00F95F69"/>
    <w:rPr>
      <w:rFonts w:ascii="Consolas" w:hAnsi="Consolas"/>
      <w:sz w:val="21"/>
      <w:szCs w:val="21"/>
    </w:rPr>
  </w:style>
  <w:style w:type="character" w:customStyle="1" w:styleId="BodyTextChar1">
    <w:name w:val="Body Text Char1"/>
    <w:basedOn w:val="DefaultParagraphFont"/>
    <w:uiPriority w:val="99"/>
    <w:semiHidden/>
    <w:rsid w:val="00F95F69"/>
  </w:style>
  <w:style w:type="character" w:customStyle="1" w:styleId="BalloonTextChar1">
    <w:name w:val="Balloon Text Char1"/>
    <w:basedOn w:val="DefaultParagraphFont"/>
    <w:uiPriority w:val="99"/>
    <w:semiHidden/>
    <w:rsid w:val="00F95F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3-20-12.docx" TargetMode="External"/><Relationship Id="rId13" Type="http://schemas.openxmlformats.org/officeDocument/2006/relationships/hyperlink" Target="file:///h:\sj%20archive\2012\03-27-12.docx" TargetMode="External"/><Relationship Id="rId18" Type="http://schemas.openxmlformats.org/officeDocument/2006/relationships/hyperlink" Target="file:///h:\sj%20archive\2012\05-16-12.docx" TargetMode="External"/><Relationship Id="rId26" Type="http://schemas.openxmlformats.org/officeDocument/2006/relationships/hyperlink" Target="file:///h:\sj%20archive\2012\05-31-12.docx" TargetMode="External"/><Relationship Id="rId39" Type="http://schemas.openxmlformats.org/officeDocument/2006/relationships/hyperlink" Target="file:///p:\pprever\2011-12\4967_20120516.docx" TargetMode="External"/><Relationship Id="rId3" Type="http://schemas.openxmlformats.org/officeDocument/2006/relationships/settings" Target="settings.xml"/><Relationship Id="rId21" Type="http://schemas.openxmlformats.org/officeDocument/2006/relationships/hyperlink" Target="file:///h:\hj%20archive\2012\05-23-12.docx" TargetMode="External"/><Relationship Id="rId34" Type="http://schemas.openxmlformats.org/officeDocument/2006/relationships/hyperlink" Target="file:///h:\sj%20archive\2012\06-21-12.docx" TargetMode="External"/><Relationship Id="rId42" Type="http://schemas.openxmlformats.org/officeDocument/2006/relationships/hyperlink" Target="file:///p:\pprever\2011-12\4967_20120530A.docx" TargetMode="External"/><Relationship Id="rId47" Type="http://schemas.openxmlformats.org/officeDocument/2006/relationships/theme" Target="theme/theme1.xml"/><Relationship Id="rId7" Type="http://schemas.openxmlformats.org/officeDocument/2006/relationships/hyperlink" Target="file:///h:\hj%20archive\2012\03-08-12.docx" TargetMode="External"/><Relationship Id="rId12" Type="http://schemas.openxmlformats.org/officeDocument/2006/relationships/hyperlink" Target="file:///h:\hj%20archive\2012\03-22-12.docx" TargetMode="External"/><Relationship Id="rId17" Type="http://schemas.openxmlformats.org/officeDocument/2006/relationships/hyperlink" Target="file:///h:\sj%20archive\2012\05-16-12.docx" TargetMode="External"/><Relationship Id="rId25" Type="http://schemas.openxmlformats.org/officeDocument/2006/relationships/hyperlink" Target="file:///h:\hj%20archive\2012\05-30-12.docx" TargetMode="External"/><Relationship Id="rId33" Type="http://schemas.openxmlformats.org/officeDocument/2006/relationships/hyperlink" Target="file:///h:\sj%20archive\2012\06-21-12.docx" TargetMode="External"/><Relationship Id="rId38" Type="http://schemas.openxmlformats.org/officeDocument/2006/relationships/hyperlink" Target="file:///p:\pprever\2011-12\4967_20120504.doc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2\05-16-12.docx" TargetMode="External"/><Relationship Id="rId20" Type="http://schemas.openxmlformats.org/officeDocument/2006/relationships/hyperlink" Target="file:///h:\hj%20archive\2012\05-22-12.docx" TargetMode="External"/><Relationship Id="rId29" Type="http://schemas.openxmlformats.org/officeDocument/2006/relationships/hyperlink" Target="file:///h:\sj%20archive\2012\06-20-12.docx" TargetMode="External"/><Relationship Id="rId41" Type="http://schemas.openxmlformats.org/officeDocument/2006/relationships/hyperlink" Target="file:///p:\pprever\2011-12\4967_2012053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3-21-12.docx" TargetMode="External"/><Relationship Id="rId24" Type="http://schemas.openxmlformats.org/officeDocument/2006/relationships/hyperlink" Target="file:///h:\hj%20archive\2012\05-30-12.docx" TargetMode="External"/><Relationship Id="rId32" Type="http://schemas.openxmlformats.org/officeDocument/2006/relationships/hyperlink" Target="file:///h:\sj%20archive\2012\06-21-12.docx" TargetMode="External"/><Relationship Id="rId37" Type="http://schemas.openxmlformats.org/officeDocument/2006/relationships/hyperlink" Target="file:///p:\pprever\2011-12\4967_20120321.docx" TargetMode="External"/><Relationship Id="rId40" Type="http://schemas.openxmlformats.org/officeDocument/2006/relationships/hyperlink" Target="file:///p:\pprever\2011-12\4967_20120517.docx"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2\05-04-12.docx" TargetMode="External"/><Relationship Id="rId23" Type="http://schemas.openxmlformats.org/officeDocument/2006/relationships/hyperlink" Target="file:///h:\hj%20archive\2012\05-30-12.docx" TargetMode="External"/><Relationship Id="rId28" Type="http://schemas.openxmlformats.org/officeDocument/2006/relationships/hyperlink" Target="file:///h:\hj%20archive\2012\05-31-12.docx" TargetMode="External"/><Relationship Id="rId36" Type="http://schemas.openxmlformats.org/officeDocument/2006/relationships/hyperlink" Target="file:///p:\pprever\2011-12\4967_20120308A.docx" TargetMode="External"/><Relationship Id="rId10" Type="http://schemas.openxmlformats.org/officeDocument/2006/relationships/hyperlink" Target="file:///h:\hj%20archive\2012\03-21-12.docx" TargetMode="External"/><Relationship Id="rId19" Type="http://schemas.openxmlformats.org/officeDocument/2006/relationships/hyperlink" Target="file:///h:\sj%20archive\2012\05-17-12.docx" TargetMode="External"/><Relationship Id="rId31" Type="http://schemas.openxmlformats.org/officeDocument/2006/relationships/hyperlink" Target="file:///h:\sj%20archive\2012\06-20-12.doc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2\03-21-12.docx" TargetMode="External"/><Relationship Id="rId14" Type="http://schemas.openxmlformats.org/officeDocument/2006/relationships/hyperlink" Target="file:///h:\sj%20archive\2012\03-27-12.docx" TargetMode="External"/><Relationship Id="rId22" Type="http://schemas.openxmlformats.org/officeDocument/2006/relationships/hyperlink" Target="file:///h:\hj%20archive\2012\05-29-12.docx" TargetMode="External"/><Relationship Id="rId27" Type="http://schemas.openxmlformats.org/officeDocument/2006/relationships/hyperlink" Target="file:///h:\sj%20archive\2012\05-31-12.docx" TargetMode="External"/><Relationship Id="rId30" Type="http://schemas.openxmlformats.org/officeDocument/2006/relationships/hyperlink" Target="file:///h:\sj%20archive\2012\06-20-12.docx" TargetMode="External"/><Relationship Id="rId35" Type="http://schemas.openxmlformats.org/officeDocument/2006/relationships/hyperlink" Target="file:///p:\pprever\2011-12\4967_20120308.docx" TargetMode="External"/><Relationship Id="rId43" Type="http://schemas.openxmlformats.org/officeDocument/2006/relationships/hyperlink" Target="file:///p:\pprever\2011-12\4967_201206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1D3B1-0E21-4DE1-ADCA-69548ACC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22825</Words>
  <Characters>121089</Characters>
  <Application>Microsoft Office Word</Application>
  <DocSecurity>0</DocSecurity>
  <Lines>2820</Lines>
  <Paragraphs>604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4967: SC Retirement System - South Carolina Legislature Online</dc:title>
  <dc:subject/>
  <dc:creator>BrendaMelton</dc:creator>
  <cp:keywords/>
  <dc:description/>
  <cp:lastModifiedBy>N Cumfer</cp:lastModifiedBy>
  <cp:revision>2</cp:revision>
  <cp:lastPrinted>2012-06-22T00:49:00Z</cp:lastPrinted>
  <dcterms:created xsi:type="dcterms:W3CDTF">2014-11-24T14:52:00Z</dcterms:created>
  <dcterms:modified xsi:type="dcterms:W3CDTF">2014-11-24T14:52:00Z</dcterms:modified>
</cp:coreProperties>
</file>