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EF3" w:rsidRDefault="00A05EF3" w:rsidP="00A05EF3">
      <w:pPr>
        <w:widowControl w:val="0"/>
        <w:jc w:val="center"/>
      </w:pPr>
      <w:bookmarkStart w:id="0" w:name="_GoBack"/>
      <w:bookmarkEnd w:id="0"/>
      <w:r w:rsidRPr="00A05EF3">
        <w:rPr>
          <w:b/>
        </w:rPr>
        <w:t>South Carolina General Assembly</w:t>
      </w:r>
    </w:p>
    <w:p w:rsidR="00A05EF3" w:rsidRDefault="00A05EF3" w:rsidP="00A05EF3">
      <w:pPr>
        <w:widowControl w:val="0"/>
        <w:jc w:val="center"/>
      </w:pPr>
      <w:r>
        <w:t>119th Session, 2011-2012</w:t>
      </w:r>
    </w:p>
    <w:p w:rsidR="00A05EF3" w:rsidRDefault="00A05EF3" w:rsidP="00A05EF3">
      <w:pPr>
        <w:widowControl w:val="0"/>
        <w:jc w:val="left"/>
      </w:pPr>
    </w:p>
    <w:p w:rsidR="00A05EF3" w:rsidRDefault="00A05EF3" w:rsidP="00A05EF3">
      <w:pPr>
        <w:widowControl w:val="0"/>
        <w:jc w:val="left"/>
        <w:rPr>
          <w:b/>
        </w:rPr>
      </w:pPr>
      <w:r w:rsidRPr="00A05EF3">
        <w:rPr>
          <w:b/>
        </w:rPr>
        <w:t>H. 5385</w:t>
      </w:r>
    </w:p>
    <w:p w:rsidR="00A05EF3" w:rsidRDefault="00A05EF3" w:rsidP="00A05EF3">
      <w:pPr>
        <w:widowControl w:val="0"/>
        <w:jc w:val="left"/>
        <w:rPr>
          <w:b/>
        </w:rPr>
      </w:pPr>
    </w:p>
    <w:p w:rsidR="00A05EF3" w:rsidRDefault="00A05EF3" w:rsidP="00A05EF3">
      <w:pPr>
        <w:widowControl w:val="0"/>
        <w:jc w:val="left"/>
      </w:pPr>
      <w:r w:rsidRPr="00A05EF3">
        <w:rPr>
          <w:b/>
        </w:rPr>
        <w:t>STATUS INFORMATION</w:t>
      </w:r>
    </w:p>
    <w:p w:rsidR="00A05EF3" w:rsidRDefault="00A05EF3" w:rsidP="00A05EF3">
      <w:pPr>
        <w:widowControl w:val="0"/>
        <w:jc w:val="left"/>
      </w:pPr>
    </w:p>
    <w:p w:rsidR="00A05EF3" w:rsidRDefault="00A05EF3" w:rsidP="00A05EF3">
      <w:pPr>
        <w:widowControl w:val="0"/>
        <w:jc w:val="left"/>
      </w:pPr>
      <w:r>
        <w:t>House Resolution</w:t>
      </w:r>
    </w:p>
    <w:p w:rsidR="00A05EF3" w:rsidRDefault="00A05EF3" w:rsidP="00A05EF3">
      <w:pPr>
        <w:widowControl w:val="0"/>
        <w:jc w:val="left"/>
      </w:pPr>
      <w:r>
        <w:t>Sponsors: Rep. Govan</w:t>
      </w:r>
    </w:p>
    <w:p w:rsidR="00A05EF3" w:rsidRDefault="00A05EF3" w:rsidP="00A05EF3">
      <w:pPr>
        <w:widowControl w:val="0"/>
        <w:jc w:val="left"/>
      </w:pPr>
      <w:r>
        <w:t>Document Path: l:\council\bills\rm\1634sd12.docx</w:t>
      </w:r>
    </w:p>
    <w:p w:rsidR="00A05EF3" w:rsidRDefault="00A05EF3" w:rsidP="00A05EF3">
      <w:pPr>
        <w:widowControl w:val="0"/>
        <w:jc w:val="left"/>
      </w:pPr>
    </w:p>
    <w:p w:rsidR="00A05EF3" w:rsidRDefault="00A05EF3" w:rsidP="00A05EF3">
      <w:pPr>
        <w:widowControl w:val="0"/>
        <w:jc w:val="left"/>
      </w:pPr>
      <w:r>
        <w:t>Introduced in the House on June 6, 2012</w:t>
      </w:r>
    </w:p>
    <w:p w:rsidR="00A05EF3" w:rsidRDefault="00A05EF3" w:rsidP="00A05EF3">
      <w:pPr>
        <w:widowControl w:val="0"/>
        <w:jc w:val="left"/>
      </w:pPr>
      <w:r>
        <w:t>Adopted by the House on June 6, 2012</w:t>
      </w:r>
    </w:p>
    <w:p w:rsidR="00A05EF3" w:rsidRDefault="00A05EF3" w:rsidP="00A05EF3">
      <w:pPr>
        <w:widowControl w:val="0"/>
        <w:jc w:val="left"/>
      </w:pPr>
    </w:p>
    <w:p w:rsidR="00A05EF3" w:rsidRDefault="00A05EF3" w:rsidP="00A05EF3">
      <w:pPr>
        <w:widowControl w:val="0"/>
        <w:jc w:val="left"/>
      </w:pPr>
      <w:r>
        <w:t xml:space="preserve">Summary: </w:t>
      </w:r>
      <w:r w:rsidR="00DD76B8">
        <w:t>Reverend James William Howard</w:t>
      </w:r>
    </w:p>
    <w:p w:rsidR="00A05EF3" w:rsidRDefault="00A05EF3" w:rsidP="00A05EF3">
      <w:pPr>
        <w:widowControl w:val="0"/>
        <w:jc w:val="left"/>
      </w:pPr>
    </w:p>
    <w:p w:rsidR="00A05EF3" w:rsidRDefault="00A05EF3" w:rsidP="00A05EF3">
      <w:pPr>
        <w:widowControl w:val="0"/>
        <w:jc w:val="left"/>
      </w:pPr>
    </w:p>
    <w:p w:rsidR="00A05EF3" w:rsidRDefault="00A05EF3" w:rsidP="00A05E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5EF3">
        <w:rPr>
          <w:b/>
        </w:rPr>
        <w:t>HISTORY OF LEGISLATIVE ACTIONS</w:t>
      </w:r>
    </w:p>
    <w:p w:rsidR="00A05EF3" w:rsidRDefault="00A05EF3" w:rsidP="00A05E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05EF3" w:rsidRPr="00A05EF3" w:rsidRDefault="00A05EF3" w:rsidP="00A05E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5EF3">
        <w:rPr>
          <w:u w:val="single"/>
        </w:rPr>
        <w:tab/>
        <w:t>Date</w:t>
      </w:r>
      <w:r w:rsidRPr="00A05EF3">
        <w:rPr>
          <w:u w:val="single"/>
        </w:rPr>
        <w:tab/>
        <w:t>Body</w:t>
      </w:r>
      <w:r w:rsidRPr="00A05EF3">
        <w:rPr>
          <w:u w:val="single"/>
        </w:rPr>
        <w:tab/>
        <w:t>Action Description with journal page number</w:t>
      </w:r>
      <w:r w:rsidRPr="00A05EF3">
        <w:rPr>
          <w:u w:val="single"/>
        </w:rPr>
        <w:tab/>
      </w:r>
    </w:p>
    <w:p w:rsidR="00D90AF5" w:rsidRDefault="00D90AF5" w:rsidP="00D90A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6/6/2012</w:t>
      </w:r>
      <w:r>
        <w:tab/>
        <w:t>House</w:t>
      </w:r>
      <w:r>
        <w:tab/>
      </w:r>
      <w:r w:rsidRPr="002C6205">
        <w:t>Introduced and adopted (</w:t>
      </w:r>
      <w:hyperlink r:id="rId7" w:history="1">
        <w:r w:rsidRPr="002C6205">
          <w:rPr>
            <w:rStyle w:val="Hyperlink"/>
          </w:rPr>
          <w:t>House Journal</w:t>
        </w:r>
        <w:r w:rsidRPr="002C6205">
          <w:rPr>
            <w:rStyle w:val="Hyperlink"/>
          </w:rPr>
          <w:noBreakHyphen/>
          <w:t>page 3</w:t>
        </w:r>
      </w:hyperlink>
      <w:r w:rsidRPr="002C6205">
        <w:t>)</w:t>
      </w:r>
    </w:p>
    <w:p w:rsidR="00D90AF5" w:rsidRDefault="00D90AF5" w:rsidP="00D90A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5EF3" w:rsidRPr="00A05EF3" w:rsidRDefault="00A05EF3" w:rsidP="00A05E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5EF3" w:rsidRDefault="00A05EF3" w:rsidP="00A05EF3">
      <w:r w:rsidRPr="00A05EF3">
        <w:rPr>
          <w:b/>
        </w:rPr>
        <w:t>VERSIONS OF THIS BILL</w:t>
      </w:r>
    </w:p>
    <w:p w:rsidR="00A05EF3" w:rsidRDefault="00A05EF3" w:rsidP="00A05EF3"/>
    <w:p w:rsidR="00A05EF3" w:rsidRDefault="005E52EC" w:rsidP="00A05EF3">
      <w:hyperlink r:id="rId8" w:history="1">
        <w:r w:rsidR="00A05EF3">
          <w:rPr>
            <w:rStyle w:val="Hyperlink"/>
          </w:rPr>
          <w:t>6/6/2012</w:t>
        </w:r>
      </w:hyperlink>
    </w:p>
    <w:p w:rsidR="00A05EF3" w:rsidRDefault="00A05EF3" w:rsidP="00A05EF3"/>
    <w:p w:rsidR="00A05EF3" w:rsidRDefault="00A05EF3" w:rsidP="00A05EF3">
      <w:pPr>
        <w:sectPr w:rsidR="00A05EF3" w:rsidSect="00A05E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06C3D" w:rsidRDefault="00606C3D" w:rsidP="00606C3D">
      <w:pPr>
        <w:pStyle w:val="BillDots"/>
      </w:pPr>
    </w:p>
    <w:p w:rsidR="00606C3D" w:rsidRDefault="00606C3D" w:rsidP="00606C3D">
      <w:pPr>
        <w:pStyle w:val="Numbersforbills"/>
      </w:pPr>
    </w:p>
    <w:p w:rsidR="00606C3D" w:rsidRDefault="00606C3D" w:rsidP="00606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C3D" w:rsidRDefault="00606C3D" w:rsidP="00606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C3D" w:rsidRDefault="00606C3D" w:rsidP="00606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C3D" w:rsidRDefault="00606C3D" w:rsidP="00606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C3D" w:rsidRDefault="00606C3D" w:rsidP="00606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C3D" w:rsidRDefault="00606C3D" w:rsidP="00606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3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239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63A" w:rsidRDefault="00F637D9" w:rsidP="00467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6763A">
        <w:t xml:space="preserve">EXPRESS THE PROFOUND SORROW OF THE MEMBERS OF THE SOUTH CAROLINA HOUSE OF REPRESENTATIVES UPON THE DEATH OF THE REVEREND </w:t>
      </w:r>
      <w:r w:rsidR="00CB25F2">
        <w:t>JAMES WILLIAM HOWARD</w:t>
      </w:r>
      <w:r w:rsidR="0046763A">
        <w:t xml:space="preserve"> OF </w:t>
      </w:r>
      <w:r w:rsidR="00CB25F2">
        <w:t xml:space="preserve">ORANGEBURG </w:t>
      </w:r>
      <w:r w:rsidR="0046763A">
        <w:t>AND TO EXTEND THE DEEPEST SYMPATHY TO HIS FAMILY AND MANY FRIENDS.</w:t>
      </w:r>
    </w:p>
    <w:p w:rsidR="00282391" w:rsidRDefault="002823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7780" w:rsidRDefault="00282391" w:rsidP="00C67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67780">
        <w:t xml:space="preserve">the members of the South Carolina House of Representatives were deeply saddened to learn of the death of the </w:t>
      </w:r>
      <w:r w:rsidR="00C67780" w:rsidRPr="00CB18FC">
        <w:rPr>
          <w:color w:val="000000" w:themeColor="text1"/>
          <w:u w:color="000000" w:themeColor="text1"/>
        </w:rPr>
        <w:t>Rev</w:t>
      </w:r>
      <w:r w:rsidR="00C67780">
        <w:rPr>
          <w:color w:val="000000" w:themeColor="text1"/>
          <w:u w:color="000000" w:themeColor="text1"/>
        </w:rPr>
        <w:t>erend</w:t>
      </w:r>
      <w:r w:rsidR="00C67780" w:rsidRPr="00CB18FC">
        <w:rPr>
          <w:color w:val="000000" w:themeColor="text1"/>
          <w:u w:color="000000" w:themeColor="text1"/>
        </w:rPr>
        <w:t xml:space="preserve"> </w:t>
      </w:r>
      <w:r w:rsidR="001D481B">
        <w:t xml:space="preserve">James William Howard of Orangeburg </w:t>
      </w:r>
      <w:r w:rsidR="00C67780">
        <w:t xml:space="preserve">on </w:t>
      </w:r>
      <w:r w:rsidR="007B72FF">
        <w:t>February 10, 2012</w:t>
      </w:r>
      <w:r w:rsidR="00C67780">
        <w:t>; and</w:t>
      </w:r>
    </w:p>
    <w:p w:rsidR="00E566B5" w:rsidRDefault="00E566B5" w:rsidP="00C67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1CE" w:rsidRDefault="00E566B5" w:rsidP="00E5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566B5">
        <w:rPr>
          <w:rFonts w:eastAsiaTheme="minorHAnsi"/>
          <w:color w:val="000000" w:themeColor="text1"/>
          <w:szCs w:val="22"/>
          <w:u w:color="000000" w:themeColor="text1"/>
        </w:rPr>
        <w:t>Whereas, born the son of Leon Mott and Martha B. Howard, James William Howard was a native of McClellanville and was educated in the District of Columbia and Orangeburg public school systems</w:t>
      </w:r>
      <w:r w:rsidR="00B851C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851CE" w:rsidRDefault="00B851CE" w:rsidP="00E5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566B5" w:rsidRPr="00E566B5" w:rsidRDefault="00B851CE" w:rsidP="00E5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u</w:t>
      </w:r>
      <w:r w:rsidR="00E566B5" w:rsidRPr="00E566B5">
        <w:rPr>
          <w:rFonts w:eastAsiaTheme="minorHAnsi"/>
          <w:color w:val="000000" w:themeColor="text1"/>
          <w:szCs w:val="22"/>
          <w:u w:color="000000" w:themeColor="text1"/>
        </w:rPr>
        <w:t xml:space="preserve">pon graduation from Wilkinson High School, </w:t>
      </w:r>
      <w:r w:rsidR="00DA5907">
        <w:rPr>
          <w:rFonts w:eastAsiaTheme="minorHAnsi"/>
          <w:color w:val="000000" w:themeColor="text1"/>
          <w:szCs w:val="22"/>
          <w:u w:color="000000" w:themeColor="text1"/>
        </w:rPr>
        <w:t xml:space="preserve">the young “Sugar Bear,” as he was affectionately known, served in </w:t>
      </w:r>
      <w:r w:rsidR="00E566B5" w:rsidRPr="00E566B5">
        <w:rPr>
          <w:rFonts w:eastAsiaTheme="minorHAnsi"/>
          <w:color w:val="000000" w:themeColor="text1"/>
          <w:szCs w:val="22"/>
          <w:u w:color="000000" w:themeColor="text1"/>
        </w:rPr>
        <w:t xml:space="preserve">the United States Army for three years, after which he returned to Orangeburg and entered Claflin College. Having graduated </w:t>
      </w:r>
      <w:r w:rsidR="00E566B5" w:rsidRPr="00E566B5">
        <w:rPr>
          <w:rFonts w:eastAsiaTheme="minorHAnsi"/>
          <w:i/>
          <w:color w:val="000000" w:themeColor="text1"/>
          <w:szCs w:val="22"/>
          <w:u w:color="000000" w:themeColor="text1"/>
        </w:rPr>
        <w:t>cum laude</w:t>
      </w:r>
      <w:r w:rsidR="00E566B5" w:rsidRPr="00E566B5">
        <w:rPr>
          <w:rFonts w:eastAsiaTheme="minorHAnsi"/>
          <w:color w:val="000000" w:themeColor="text1"/>
          <w:szCs w:val="22"/>
          <w:u w:color="000000" w:themeColor="text1"/>
        </w:rPr>
        <w:t xml:space="preserve"> from that institution with a bachelor</w:t>
      </w:r>
      <w:r w:rsidR="00E44640" w:rsidRPr="00E4464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566B5" w:rsidRPr="00E566B5">
        <w:rPr>
          <w:rFonts w:eastAsiaTheme="minorHAnsi"/>
          <w:color w:val="000000" w:themeColor="text1"/>
          <w:szCs w:val="22"/>
          <w:u w:color="000000" w:themeColor="text1"/>
        </w:rPr>
        <w:t>s degree in social studies, he later received a master</w:t>
      </w:r>
      <w:r w:rsidR="00E44640" w:rsidRPr="00E4464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566B5" w:rsidRPr="00E566B5">
        <w:rPr>
          <w:rFonts w:eastAsiaTheme="minorHAnsi"/>
          <w:color w:val="000000" w:themeColor="text1"/>
          <w:szCs w:val="22"/>
          <w:u w:color="000000" w:themeColor="text1"/>
        </w:rPr>
        <w:t>s degree in education from South Carolina State College. Further studies followed at the University of South Carolina, the College of Charleston, Clemson, and Cornell University; and</w:t>
      </w:r>
    </w:p>
    <w:p w:rsidR="00E566B5" w:rsidRPr="00E566B5" w:rsidRDefault="00E566B5" w:rsidP="00E5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566B5" w:rsidRPr="00E566B5" w:rsidRDefault="00E566B5" w:rsidP="00E5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566B5">
        <w:rPr>
          <w:rFonts w:eastAsiaTheme="minorHAnsi"/>
          <w:color w:val="000000" w:themeColor="text1"/>
          <w:szCs w:val="22"/>
          <w:u w:color="000000" w:themeColor="text1"/>
        </w:rPr>
        <w:lastRenderedPageBreak/>
        <w:t>Whereas, after thirty</w:t>
      </w:r>
      <w:r w:rsidR="00E4464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>one years of service</w:t>
      </w:r>
      <w:r w:rsidR="00794929">
        <w:rPr>
          <w:rFonts w:eastAsiaTheme="minorHAnsi"/>
          <w:color w:val="000000" w:themeColor="text1"/>
          <w:szCs w:val="22"/>
          <w:u w:color="000000" w:themeColor="text1"/>
        </w:rPr>
        <w:t xml:space="preserve"> as an educator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B851CE">
        <w:rPr>
          <w:rFonts w:eastAsiaTheme="minorHAnsi"/>
          <w:color w:val="000000" w:themeColor="text1"/>
          <w:szCs w:val="22"/>
          <w:u w:color="000000" w:themeColor="text1"/>
        </w:rPr>
        <w:t>James William Howard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 xml:space="preserve"> retired from Orangeburg Consolidated School District 5 (OCSD 5) with numerous accolades. During his years </w:t>
      </w:r>
      <w:r w:rsidR="00113345">
        <w:rPr>
          <w:rFonts w:eastAsiaTheme="minorHAnsi"/>
          <w:color w:val="000000" w:themeColor="text1"/>
          <w:szCs w:val="22"/>
          <w:u w:color="000000" w:themeColor="text1"/>
        </w:rPr>
        <w:t>with OCSD 5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>, Mr. Howard served as director of operations, principal, assistant principal, social studies and adult</w:t>
      </w:r>
      <w:r w:rsidR="003812F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 xml:space="preserve">education teacher, and football coach. </w:t>
      </w:r>
      <w:r w:rsidR="00E1708C">
        <w:rPr>
          <w:rFonts w:eastAsiaTheme="minorHAnsi"/>
          <w:color w:val="000000" w:themeColor="text1"/>
          <w:szCs w:val="22"/>
          <w:u w:color="000000" w:themeColor="text1"/>
        </w:rPr>
        <w:t xml:space="preserve">Upon </w:t>
      </w:r>
      <w:r w:rsidR="00700929"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>retirement</w:t>
      </w:r>
      <w:r w:rsidR="00700929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 xml:space="preserve">he worked as a teacher and test coordinator with </w:t>
      </w:r>
      <w:r w:rsidR="00925F43">
        <w:rPr>
          <w:rFonts w:eastAsiaTheme="minorHAnsi"/>
          <w:color w:val="000000" w:themeColor="text1"/>
          <w:szCs w:val="22"/>
          <w:u w:color="000000" w:themeColor="text1"/>
        </w:rPr>
        <w:t xml:space="preserve">the office of 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>Orangeburg County Adult Education at Orangeburg</w:t>
      </w:r>
      <w:r w:rsidR="00E4464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>Calhoun Technical College; and</w:t>
      </w:r>
    </w:p>
    <w:p w:rsidR="00E566B5" w:rsidRPr="00E566B5" w:rsidRDefault="00E566B5" w:rsidP="00E5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566B5" w:rsidRPr="00E566B5" w:rsidRDefault="00E566B5" w:rsidP="00E5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566B5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658CE">
        <w:rPr>
          <w:rFonts w:eastAsiaTheme="minorHAnsi"/>
          <w:color w:val="000000" w:themeColor="text1"/>
          <w:szCs w:val="22"/>
          <w:u w:color="000000" w:themeColor="text1"/>
        </w:rPr>
        <w:t>he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 xml:space="preserve"> was a former member of the National Association of Secondary School Principals, South Carolina Association of School Administrators, South Carolina Athletic Coaches Association,</w:t>
      </w:r>
      <w:r w:rsidR="004C7254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 xml:space="preserve">National Education Association. A lifetime member of Kappa Alpha Psi Fraternity, he also formerly worked with the Orangeburg Area Boys </w:t>
      </w:r>
      <w:r w:rsidR="006241BF">
        <w:rPr>
          <w:rFonts w:eastAsiaTheme="minorHAnsi"/>
          <w:color w:val="000000" w:themeColor="text1"/>
          <w:szCs w:val="22"/>
          <w:u w:color="000000" w:themeColor="text1"/>
        </w:rPr>
        <w:t>&amp;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 xml:space="preserve"> Girls Club and the NAACP; and</w:t>
      </w:r>
    </w:p>
    <w:p w:rsidR="00E566B5" w:rsidRPr="00E566B5" w:rsidRDefault="00E566B5" w:rsidP="00E5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566B5" w:rsidRPr="00E566B5" w:rsidRDefault="00E566B5" w:rsidP="00E5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566B5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D62E7" w:rsidRPr="00E566B5">
        <w:rPr>
          <w:rFonts w:eastAsiaTheme="minorHAnsi"/>
          <w:color w:val="000000" w:themeColor="text1"/>
          <w:szCs w:val="22"/>
          <w:u w:color="000000" w:themeColor="text1"/>
        </w:rPr>
        <w:t>James William Howard</w:t>
      </w:r>
      <w:r w:rsidR="008D62E7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>a member of St. Paul</w:t>
      </w:r>
      <w:r w:rsidR="00E44640" w:rsidRPr="00E4464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 xml:space="preserve">s Episcopal Church for more than fifty years, was ordained in 2007 and </w:t>
      </w:r>
      <w:r w:rsidR="00700929">
        <w:rPr>
          <w:rFonts w:eastAsiaTheme="minorHAnsi"/>
          <w:color w:val="000000" w:themeColor="text1"/>
          <w:szCs w:val="22"/>
          <w:u w:color="000000" w:themeColor="text1"/>
        </w:rPr>
        <w:t xml:space="preserve">was 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 xml:space="preserve">a deacon of his church. Over the years, </w:t>
      </w:r>
      <w:r w:rsidR="00314188">
        <w:rPr>
          <w:rFonts w:eastAsiaTheme="minorHAnsi"/>
          <w:color w:val="000000" w:themeColor="text1"/>
          <w:szCs w:val="22"/>
          <w:u w:color="000000" w:themeColor="text1"/>
        </w:rPr>
        <w:t>Reverend Howard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 xml:space="preserve"> served his God through the Archdiocese of South Carolina and St. Paul</w:t>
      </w:r>
      <w:r w:rsidR="00E44640" w:rsidRPr="00E4464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>s Episcopal Church Men</w:t>
      </w:r>
      <w:r w:rsidR="00E44640" w:rsidRPr="00E4464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>s Fellowship and was a senior warden, lay Eucharistic minister, vestry member, Sunday School teacher, and acolyte; and</w:t>
      </w:r>
    </w:p>
    <w:p w:rsidR="00E566B5" w:rsidRPr="00E566B5" w:rsidRDefault="00E566B5" w:rsidP="00E5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566B5" w:rsidRPr="00E566B5" w:rsidRDefault="00E566B5" w:rsidP="00E5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566B5">
        <w:rPr>
          <w:rFonts w:eastAsiaTheme="minorHAnsi"/>
          <w:color w:val="000000" w:themeColor="text1"/>
          <w:szCs w:val="22"/>
          <w:u w:color="000000" w:themeColor="text1"/>
        </w:rPr>
        <w:t>Whereas, in 1963, he was united in holy matrimony to the former Barbara Ann Holmes of Kingstree, God blessing their union with a fine family of four children; and</w:t>
      </w:r>
    </w:p>
    <w:p w:rsidR="00E566B5" w:rsidRPr="00E566B5" w:rsidRDefault="00E566B5" w:rsidP="00E5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67780" w:rsidRPr="00A55F9E" w:rsidRDefault="00E566B5" w:rsidP="00C67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6B5">
        <w:rPr>
          <w:rFonts w:eastAsiaTheme="minorHAnsi"/>
          <w:color w:val="000000" w:themeColor="text1"/>
          <w:szCs w:val="22"/>
          <w:u w:color="000000" w:themeColor="text1"/>
        </w:rPr>
        <w:t>Whereas, he leaves to cherish his memory his devoted wife of forty</w:t>
      </w:r>
      <w:r w:rsidR="00E4464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>eight years, Mrs. Barbara Holmes Howard; two sons, James and Jon; two daughters, Beth and Brooke; five grandchildren</w:t>
      </w:r>
      <w:r w:rsidR="0022095A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Pr="00E566B5">
        <w:rPr>
          <w:rFonts w:eastAsiaTheme="minorHAnsi"/>
          <w:color w:val="000000" w:themeColor="text1"/>
          <w:szCs w:val="22"/>
          <w:u w:color="000000" w:themeColor="text1"/>
        </w:rPr>
        <w:t xml:space="preserve">and a host of other relatives and friends. He will be missed. </w:t>
      </w:r>
      <w:r w:rsidR="00C67780">
        <w:t xml:space="preserve">Now, therefore, </w:t>
      </w:r>
    </w:p>
    <w:p w:rsidR="00C67780" w:rsidRDefault="00C67780" w:rsidP="00C67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7780" w:rsidRDefault="00C67780" w:rsidP="00C67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67780" w:rsidRDefault="00C67780" w:rsidP="00C67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CD0" w:rsidRDefault="00C67780" w:rsidP="00CF7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CF7CD0">
        <w:t>the Reverend James William Howard of Orangeburg and extend the deepest sympathy to his family and many friends.</w:t>
      </w:r>
    </w:p>
    <w:p w:rsidR="00C67780" w:rsidRDefault="00C67780" w:rsidP="00C67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7780" w:rsidRDefault="00C67780" w:rsidP="00C67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</w:t>
      </w:r>
      <w:r w:rsidR="00DF0555">
        <w:t>t</w:t>
      </w:r>
      <w:r>
        <w:t xml:space="preserve"> further resolved that a copy of this resolution be provided to Mrs. </w:t>
      </w:r>
      <w:r w:rsidR="00BF0D85" w:rsidRPr="00E566B5">
        <w:rPr>
          <w:rFonts w:eastAsiaTheme="minorHAnsi"/>
          <w:color w:val="000000" w:themeColor="text1"/>
          <w:szCs w:val="22"/>
          <w:u w:color="000000" w:themeColor="text1"/>
        </w:rPr>
        <w:t>Barbara Holmes Howard</w:t>
      </w:r>
      <w:r>
        <w:rPr>
          <w:color w:val="000000" w:themeColor="text1"/>
          <w:u w:color="000000" w:themeColor="text1"/>
        </w:rPr>
        <w:t xml:space="preserve"> for the </w:t>
      </w:r>
      <w:r>
        <w:t>family.</w:t>
      </w:r>
    </w:p>
    <w:p w:rsidR="009C39FC" w:rsidRDefault="00E446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39FC" w:rsidRDefault="009C39FC" w:rsidP="00A05EF3">
      <w:pPr>
        <w:suppressAutoHyphens/>
      </w:pPr>
    </w:p>
    <w:sectPr w:rsidR="009C39FC" w:rsidSect="00A05EF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0929" w:rsidRDefault="00700929" w:rsidP="009F0C77">
      <w:r>
        <w:separator/>
      </w:r>
    </w:p>
  </w:endnote>
  <w:endnote w:type="continuationSeparator" w:id="0">
    <w:p w:rsidR="00700929" w:rsidRDefault="007009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C30F18-11B4-481E-ACC8-B6B2906D2E38}"/>
    <w:embedBold r:id="rId2" w:fontKey="{5FE063E8-D8E1-425D-9DB5-B9E1E3BD25D2}"/>
    <w:embedItalic r:id="rId3" w:fontKey="{40554F0A-2EE3-44A0-AEDD-1D903421BB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9041AB4-95CC-4FDC-BE92-4015F5C37586}"/>
    <w:embedItalic r:id="rId5" w:fontKey="{45AC6D33-9E73-4715-AF64-9C18433C30D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6" w:fontKey="{90B6DC83-CC16-4575-B549-30D31CBE08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0952B4A-F3AF-436F-90C5-83EAF865E2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5EF3" w:rsidRPr="009C39FC" w:rsidRDefault="00A05EF3" w:rsidP="009C39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[5385]</w:t>
    </w:r>
    <w:r>
      <w:tab/>
    </w:r>
    <w:r w:rsidR="005E52EC">
      <w:fldChar w:fldCharType="begin"/>
    </w:r>
    <w:r w:rsidR="005E52EC">
      <w:instrText xml:space="preserve"> PAGE  \* MERGEFORMAT </w:instrText>
    </w:r>
    <w:r w:rsidR="005E52EC">
      <w:fldChar w:fldCharType="separate"/>
    </w:r>
    <w:r w:rsidR="005E52EC">
      <w:rPr>
        <w:noProof/>
      </w:rPr>
      <w:t>1</w:t>
    </w:r>
    <w:r w:rsidR="005E52E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0929" w:rsidRDefault="00700929" w:rsidP="009F0C77">
      <w:r>
        <w:separator/>
      </w:r>
    </w:p>
  </w:footnote>
  <w:footnote w:type="continuationSeparator" w:id="0">
    <w:p w:rsidR="00700929" w:rsidRDefault="007009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34SD12"/>
    <w:docVar w:name="CoverBillType" w:val="r"/>
    <w:docVar w:name="docpath" w:val="L:\Council\bills\RM\1634SD12.DOCX"/>
    <w:docVar w:name="dvBillNumber" w:val="53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96341"/>
    <w:rsid w:val="00011869"/>
    <w:rsid w:val="000E1785"/>
    <w:rsid w:val="000F1B70"/>
    <w:rsid w:val="000F40FA"/>
    <w:rsid w:val="0010776B"/>
    <w:rsid w:val="00113345"/>
    <w:rsid w:val="00120A36"/>
    <w:rsid w:val="00133E66"/>
    <w:rsid w:val="001435A3"/>
    <w:rsid w:val="001D08F2"/>
    <w:rsid w:val="001D481B"/>
    <w:rsid w:val="001D525B"/>
    <w:rsid w:val="001D7F4F"/>
    <w:rsid w:val="0022095A"/>
    <w:rsid w:val="002321B6"/>
    <w:rsid w:val="00250967"/>
    <w:rsid w:val="002543C8"/>
    <w:rsid w:val="00282391"/>
    <w:rsid w:val="00284AAE"/>
    <w:rsid w:val="002E5912"/>
    <w:rsid w:val="00314188"/>
    <w:rsid w:val="00325348"/>
    <w:rsid w:val="00325BB8"/>
    <w:rsid w:val="0032732C"/>
    <w:rsid w:val="00336AD0"/>
    <w:rsid w:val="0037079A"/>
    <w:rsid w:val="003812F3"/>
    <w:rsid w:val="003D01E8"/>
    <w:rsid w:val="003E5288"/>
    <w:rsid w:val="003F6D79"/>
    <w:rsid w:val="0041760A"/>
    <w:rsid w:val="00417C01"/>
    <w:rsid w:val="0046763A"/>
    <w:rsid w:val="004809EE"/>
    <w:rsid w:val="004945E3"/>
    <w:rsid w:val="004C7254"/>
    <w:rsid w:val="004E7D54"/>
    <w:rsid w:val="00500361"/>
    <w:rsid w:val="005273C6"/>
    <w:rsid w:val="00530A69"/>
    <w:rsid w:val="00545593"/>
    <w:rsid w:val="00572144"/>
    <w:rsid w:val="00577C6C"/>
    <w:rsid w:val="005C2FE2"/>
    <w:rsid w:val="005E2BC9"/>
    <w:rsid w:val="005E52EC"/>
    <w:rsid w:val="00605102"/>
    <w:rsid w:val="00606C3D"/>
    <w:rsid w:val="006215AA"/>
    <w:rsid w:val="006241BF"/>
    <w:rsid w:val="00643D6A"/>
    <w:rsid w:val="006913C9"/>
    <w:rsid w:val="0069470D"/>
    <w:rsid w:val="00700929"/>
    <w:rsid w:val="00734F00"/>
    <w:rsid w:val="00794929"/>
    <w:rsid w:val="007A5652"/>
    <w:rsid w:val="007A70AE"/>
    <w:rsid w:val="007B72FF"/>
    <w:rsid w:val="007C5C96"/>
    <w:rsid w:val="008362E8"/>
    <w:rsid w:val="00897194"/>
    <w:rsid w:val="008A1768"/>
    <w:rsid w:val="008B0D7E"/>
    <w:rsid w:val="008D62E7"/>
    <w:rsid w:val="008D63E3"/>
    <w:rsid w:val="008F4429"/>
    <w:rsid w:val="00925F43"/>
    <w:rsid w:val="0094021A"/>
    <w:rsid w:val="00993C0E"/>
    <w:rsid w:val="0099712C"/>
    <w:rsid w:val="009C39FC"/>
    <w:rsid w:val="009C6A0B"/>
    <w:rsid w:val="009F0C77"/>
    <w:rsid w:val="009F4DD1"/>
    <w:rsid w:val="00A05EF3"/>
    <w:rsid w:val="00A26261"/>
    <w:rsid w:val="00A41684"/>
    <w:rsid w:val="00A64E80"/>
    <w:rsid w:val="00A72BCD"/>
    <w:rsid w:val="00A741D9"/>
    <w:rsid w:val="00A833AB"/>
    <w:rsid w:val="00A9741D"/>
    <w:rsid w:val="00AB18F1"/>
    <w:rsid w:val="00AD4B17"/>
    <w:rsid w:val="00AE141A"/>
    <w:rsid w:val="00B412D4"/>
    <w:rsid w:val="00B658CE"/>
    <w:rsid w:val="00B851CE"/>
    <w:rsid w:val="00BE2BEF"/>
    <w:rsid w:val="00BE3C22"/>
    <w:rsid w:val="00BF0D85"/>
    <w:rsid w:val="00C0345E"/>
    <w:rsid w:val="00C210B2"/>
    <w:rsid w:val="00C3483A"/>
    <w:rsid w:val="00C67780"/>
    <w:rsid w:val="00C74E9D"/>
    <w:rsid w:val="00C82FD3"/>
    <w:rsid w:val="00C92819"/>
    <w:rsid w:val="00C93F3F"/>
    <w:rsid w:val="00CB25F2"/>
    <w:rsid w:val="00CC6B7B"/>
    <w:rsid w:val="00CD2089"/>
    <w:rsid w:val="00CE5B26"/>
    <w:rsid w:val="00CF7CD0"/>
    <w:rsid w:val="00D60440"/>
    <w:rsid w:val="00D73A67"/>
    <w:rsid w:val="00D846B7"/>
    <w:rsid w:val="00D90AF5"/>
    <w:rsid w:val="00D96341"/>
    <w:rsid w:val="00D970A9"/>
    <w:rsid w:val="00DA5907"/>
    <w:rsid w:val="00DD740A"/>
    <w:rsid w:val="00DD76B8"/>
    <w:rsid w:val="00DF0555"/>
    <w:rsid w:val="00DF3845"/>
    <w:rsid w:val="00E02F3C"/>
    <w:rsid w:val="00E1708C"/>
    <w:rsid w:val="00E41911"/>
    <w:rsid w:val="00E44640"/>
    <w:rsid w:val="00E566B5"/>
    <w:rsid w:val="00E92EEF"/>
    <w:rsid w:val="00F24442"/>
    <w:rsid w:val="00F50AE3"/>
    <w:rsid w:val="00F637D9"/>
    <w:rsid w:val="00F67CF1"/>
    <w:rsid w:val="00F840F0"/>
    <w:rsid w:val="00F90E66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F5B8CE7-E0EE-4389-9475-60785616A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14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41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5E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85_2012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06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1A3DA-C948-4120-9BD0-D309F9EFB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581</Words>
  <Characters>3143</Characters>
  <Application>Microsoft Office Word</Application>
  <DocSecurity>4</DocSecurity>
  <Lines>110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5385: Reverend James William Howard - South Carolina Legislature Online</dc:title>
  <dc:subject/>
  <dc:creator>rosannemcdowell</dc:creator>
  <cp:keywords/>
  <dc:description/>
  <cp:lastModifiedBy>N Cumfer</cp:lastModifiedBy>
  <cp:revision>2</cp:revision>
  <cp:lastPrinted>2012-06-06T14:00:00Z</cp:lastPrinted>
  <dcterms:created xsi:type="dcterms:W3CDTF">2014-11-24T15:09:00Z</dcterms:created>
  <dcterms:modified xsi:type="dcterms:W3CDTF">2014-11-24T15:09:00Z</dcterms:modified>
</cp:coreProperties>
</file>