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8D8" w:rsidRPr="00A168D8" w:rsidRDefault="00A168D8"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168D8">
        <w:rPr>
          <w:rFonts w:eastAsia="Times New Roman" w:cs="Times New Roman"/>
          <w:b/>
          <w:szCs w:val="20"/>
        </w:rPr>
        <w:t>South Carolina General Assembly</w:t>
      </w:r>
    </w:p>
    <w:p w:rsidR="00A168D8" w:rsidRPr="00A168D8" w:rsidRDefault="00A168D8"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168D8">
        <w:rPr>
          <w:rFonts w:eastAsia="Times New Roman" w:cs="Times New Roman"/>
          <w:szCs w:val="20"/>
        </w:rPr>
        <w:t>119th Session, 2011-2012</w:t>
      </w:r>
    </w:p>
    <w:p w:rsidR="00A168D8" w:rsidRPr="00A168D8" w:rsidRDefault="00A168D8"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68D8" w:rsidRPr="00A168D8" w:rsidRDefault="00D72C7B"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A147, R166, S710</w:t>
      </w:r>
    </w:p>
    <w:p w:rsidR="00A168D8" w:rsidRPr="00A168D8" w:rsidRDefault="00A168D8"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168D8" w:rsidRPr="00A168D8" w:rsidRDefault="00A168D8"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68D8">
        <w:rPr>
          <w:rFonts w:eastAsia="Times New Roman" w:cs="Times New Roman"/>
          <w:b/>
          <w:szCs w:val="20"/>
        </w:rPr>
        <w:t>STATUS INFORMATION</w:t>
      </w:r>
    </w:p>
    <w:p w:rsidR="00A168D8" w:rsidRPr="00A168D8" w:rsidRDefault="00A168D8"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68D8" w:rsidRPr="00A168D8" w:rsidRDefault="00A168D8"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68D8">
        <w:rPr>
          <w:rFonts w:eastAsia="Times New Roman" w:cs="Times New Roman"/>
          <w:szCs w:val="20"/>
        </w:rPr>
        <w:t>General Bill</w:t>
      </w:r>
    </w:p>
    <w:p w:rsidR="00A168D8" w:rsidRPr="00A168D8" w:rsidRDefault="00A168D8"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68D8">
        <w:rPr>
          <w:rFonts w:eastAsia="Times New Roman" w:cs="Times New Roman"/>
          <w:szCs w:val="20"/>
        </w:rPr>
        <w:t>Sponsors: Senators Knotts, O'Dell, Ford, Alexander, Bryant and Setzler</w:t>
      </w:r>
    </w:p>
    <w:p w:rsidR="00A168D8" w:rsidRPr="00A168D8" w:rsidRDefault="00A168D8"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68D8">
        <w:rPr>
          <w:rFonts w:eastAsia="Times New Roman" w:cs="Times New Roman"/>
          <w:szCs w:val="20"/>
        </w:rPr>
        <w:t>Document Path: l:\council\bills\ggs\22061zw11.docx</w:t>
      </w:r>
    </w:p>
    <w:p w:rsidR="00A168D8" w:rsidRPr="00A168D8" w:rsidRDefault="00A168D8"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68D8">
        <w:rPr>
          <w:rFonts w:eastAsia="Times New Roman" w:cs="Times New Roman"/>
          <w:szCs w:val="20"/>
        </w:rPr>
        <w:t>Companion/Similar bill(s): 3760, 4751</w:t>
      </w:r>
    </w:p>
    <w:p w:rsidR="00A168D8" w:rsidRPr="00A168D8" w:rsidRDefault="00A168D8"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C7B" w:rsidRDefault="00D72C7B"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2011</w:t>
      </w:r>
    </w:p>
    <w:p w:rsidR="00D72C7B" w:rsidRDefault="00D72C7B"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22, 2012</w:t>
      </w:r>
    </w:p>
    <w:p w:rsidR="00D72C7B" w:rsidRDefault="00D72C7B"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29, 2012</w:t>
      </w:r>
    </w:p>
    <w:p w:rsidR="00D72C7B" w:rsidRDefault="00D72C7B"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18, 2012</w:t>
      </w:r>
    </w:p>
    <w:p w:rsidR="00D72C7B" w:rsidRDefault="00D72C7B"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23, 2012, Signed</w:t>
      </w:r>
    </w:p>
    <w:p w:rsidR="00D72C7B" w:rsidRDefault="00D72C7B"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68D8" w:rsidRPr="00A168D8" w:rsidRDefault="00A168D8"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68D8">
        <w:rPr>
          <w:rFonts w:eastAsia="Times New Roman" w:cs="Times New Roman"/>
          <w:szCs w:val="20"/>
        </w:rPr>
        <w:t>Summary: Veteran status designation on driver's license</w:t>
      </w:r>
    </w:p>
    <w:p w:rsidR="00A168D8" w:rsidRPr="00A168D8" w:rsidRDefault="00A168D8"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68D8" w:rsidRPr="00A168D8" w:rsidRDefault="00A168D8"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68D8" w:rsidRPr="00A168D8" w:rsidRDefault="00A168D8" w:rsidP="00A168D8">
      <w:pPr>
        <w:widowControl w:val="0"/>
        <w:tabs>
          <w:tab w:val="center" w:pos="590"/>
          <w:tab w:val="center" w:pos="1440"/>
          <w:tab w:val="left" w:pos="1872"/>
          <w:tab w:val="left" w:pos="9187"/>
        </w:tabs>
        <w:rPr>
          <w:rFonts w:eastAsia="Times New Roman" w:cs="Times New Roman"/>
          <w:szCs w:val="20"/>
        </w:rPr>
      </w:pPr>
      <w:r w:rsidRPr="00A168D8">
        <w:rPr>
          <w:rFonts w:eastAsia="Times New Roman" w:cs="Times New Roman"/>
          <w:b/>
          <w:szCs w:val="20"/>
        </w:rPr>
        <w:t>HISTORY OF LEGISLATIVE ACTIONS</w:t>
      </w:r>
    </w:p>
    <w:p w:rsidR="00A168D8" w:rsidRPr="00A168D8" w:rsidRDefault="00A168D8" w:rsidP="00A168D8">
      <w:pPr>
        <w:widowControl w:val="0"/>
        <w:tabs>
          <w:tab w:val="center" w:pos="590"/>
          <w:tab w:val="center" w:pos="1440"/>
          <w:tab w:val="left" w:pos="1872"/>
          <w:tab w:val="left" w:pos="9187"/>
        </w:tabs>
        <w:rPr>
          <w:rFonts w:eastAsia="Times New Roman" w:cs="Times New Roman"/>
          <w:szCs w:val="20"/>
        </w:rPr>
      </w:pPr>
    </w:p>
    <w:p w:rsidR="00A168D8" w:rsidRPr="00A168D8" w:rsidRDefault="00A168D8" w:rsidP="00A168D8">
      <w:pPr>
        <w:widowControl w:val="0"/>
        <w:tabs>
          <w:tab w:val="center" w:pos="590"/>
          <w:tab w:val="center" w:pos="1440"/>
          <w:tab w:val="left" w:pos="1872"/>
          <w:tab w:val="left" w:pos="9187"/>
        </w:tabs>
        <w:rPr>
          <w:rFonts w:eastAsia="Times New Roman" w:cs="Times New Roman"/>
          <w:szCs w:val="20"/>
        </w:rPr>
      </w:pPr>
      <w:r w:rsidRPr="00A168D8">
        <w:rPr>
          <w:rFonts w:eastAsia="Times New Roman" w:cs="Times New Roman"/>
          <w:szCs w:val="20"/>
          <w:u w:val="single"/>
        </w:rPr>
        <w:tab/>
        <w:t>Date</w:t>
      </w:r>
      <w:r w:rsidRPr="00A168D8">
        <w:rPr>
          <w:rFonts w:eastAsia="Times New Roman" w:cs="Times New Roman"/>
          <w:szCs w:val="20"/>
          <w:u w:val="single"/>
        </w:rPr>
        <w:tab/>
        <w:t>Body</w:t>
      </w:r>
      <w:r w:rsidRPr="00A168D8">
        <w:rPr>
          <w:rFonts w:eastAsia="Times New Roman" w:cs="Times New Roman"/>
          <w:szCs w:val="20"/>
          <w:u w:val="single"/>
        </w:rPr>
        <w:tab/>
        <w:t>Action Description with journal page number</w:t>
      </w:r>
      <w:r w:rsidRPr="00A168D8">
        <w:rPr>
          <w:rFonts w:eastAsia="Times New Roman" w:cs="Times New Roman"/>
          <w:szCs w:val="20"/>
          <w:u w:val="single"/>
        </w:rPr>
        <w:tab/>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3/17/2011</w:t>
      </w:r>
      <w:r>
        <w:rPr>
          <w:rFonts w:cs="Times New Roman"/>
        </w:rPr>
        <w:tab/>
        <w:t>Senate</w:t>
      </w:r>
      <w:r>
        <w:rPr>
          <w:rFonts w:cs="Times New Roman"/>
        </w:rPr>
        <w:tab/>
      </w:r>
      <w:r w:rsidRPr="003E285A">
        <w:rPr>
          <w:rFonts w:cs="Times New Roman"/>
        </w:rPr>
        <w:t>Introduced and read first time (</w:t>
      </w:r>
      <w:hyperlink r:id="rId6" w:history="1">
        <w:r w:rsidRPr="003E285A">
          <w:rPr>
            <w:rStyle w:val="Hyperlink"/>
            <w:rFonts w:cs="Times New Roman"/>
          </w:rPr>
          <w:t>Senate Journal</w:t>
        </w:r>
        <w:r w:rsidRPr="003E285A">
          <w:rPr>
            <w:rStyle w:val="Hyperlink"/>
            <w:rFonts w:cs="Times New Roman"/>
          </w:rPr>
          <w:noBreakHyphen/>
          <w:t>page 8</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3/17/2011</w:t>
      </w:r>
      <w:r>
        <w:rPr>
          <w:rFonts w:cs="Times New Roman"/>
        </w:rPr>
        <w:tab/>
        <w:t>Senate</w:t>
      </w:r>
      <w:r>
        <w:rPr>
          <w:rFonts w:cs="Times New Roman"/>
        </w:rPr>
        <w:tab/>
      </w:r>
      <w:r w:rsidRPr="003E285A">
        <w:rPr>
          <w:rFonts w:cs="Times New Roman"/>
        </w:rPr>
        <w:t>Referred</w:t>
      </w:r>
      <w:r>
        <w:rPr>
          <w:rFonts w:cs="Times New Roman"/>
        </w:rPr>
        <w:t xml:space="preserve"> to Committee on </w:t>
      </w:r>
      <w:r w:rsidRPr="003E285A">
        <w:rPr>
          <w:rFonts w:cs="Times New Roman"/>
          <w:b/>
        </w:rPr>
        <w:t>Transportation</w:t>
      </w:r>
      <w:r>
        <w:rPr>
          <w:rFonts w:cs="Times New Roman"/>
        </w:rPr>
        <w:t xml:space="preserve"> </w:t>
      </w:r>
      <w:r w:rsidRPr="003E285A">
        <w:rPr>
          <w:rFonts w:cs="Times New Roman"/>
        </w:rPr>
        <w:t>(</w:t>
      </w:r>
      <w:hyperlink r:id="rId7" w:history="1">
        <w:r w:rsidRPr="003E285A">
          <w:rPr>
            <w:rStyle w:val="Hyperlink"/>
            <w:rFonts w:cs="Times New Roman"/>
          </w:rPr>
          <w:t>Senate Journal</w:t>
        </w:r>
        <w:r w:rsidRPr="003E285A">
          <w:rPr>
            <w:rStyle w:val="Hyperlink"/>
            <w:rFonts w:cs="Times New Roman"/>
          </w:rPr>
          <w:noBreakHyphen/>
          <w:t>page 8</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2/15/2012</w:t>
      </w:r>
      <w:r>
        <w:rPr>
          <w:rFonts w:cs="Times New Roman"/>
        </w:rPr>
        <w:tab/>
        <w:t>Senate</w:t>
      </w:r>
      <w:r>
        <w:rPr>
          <w:rFonts w:cs="Times New Roman"/>
        </w:rPr>
        <w:tab/>
      </w:r>
      <w:r w:rsidRPr="003E285A">
        <w:rPr>
          <w:rFonts w:cs="Times New Roman"/>
        </w:rPr>
        <w:t>Committee r</w:t>
      </w:r>
      <w:r>
        <w:rPr>
          <w:rFonts w:cs="Times New Roman"/>
        </w:rPr>
        <w:t xml:space="preserve">eport: Favorable </w:t>
      </w:r>
      <w:r w:rsidRPr="003E285A">
        <w:rPr>
          <w:rFonts w:cs="Times New Roman"/>
          <w:b/>
        </w:rPr>
        <w:t>Transportation</w:t>
      </w:r>
      <w:r>
        <w:rPr>
          <w:rFonts w:cs="Times New Roman"/>
        </w:rPr>
        <w:t xml:space="preserve"> </w:t>
      </w:r>
      <w:r w:rsidRPr="003E285A">
        <w:rPr>
          <w:rFonts w:cs="Times New Roman"/>
        </w:rPr>
        <w:t>(</w:t>
      </w:r>
      <w:hyperlink r:id="rId8" w:history="1">
        <w:r w:rsidRPr="003E285A">
          <w:rPr>
            <w:rStyle w:val="Hyperlink"/>
            <w:rFonts w:cs="Times New Roman"/>
          </w:rPr>
          <w:t>Senate Journal</w:t>
        </w:r>
        <w:r w:rsidRPr="003E285A">
          <w:rPr>
            <w:rStyle w:val="Hyperlink"/>
            <w:rFonts w:cs="Times New Roman"/>
          </w:rPr>
          <w:noBreakHyphen/>
          <w:t>page 7</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2/16/2012</w:t>
      </w:r>
      <w:r>
        <w:rPr>
          <w:rFonts w:cs="Times New Roman"/>
        </w:rPr>
        <w:tab/>
        <w:t>Senate</w:t>
      </w:r>
      <w:r>
        <w:rPr>
          <w:rFonts w:cs="Times New Roman"/>
        </w:rPr>
        <w:tab/>
      </w:r>
      <w:r w:rsidRPr="003E285A">
        <w:rPr>
          <w:rFonts w:cs="Times New Roman"/>
        </w:rPr>
        <w:t xml:space="preserve">Read second </w:t>
      </w:r>
      <w:r w:rsidRPr="003E285A">
        <w:rPr>
          <w:rFonts w:cs="Times New Roman"/>
        </w:rPr>
        <w:lastRenderedPageBreak/>
        <w:t>time (</w:t>
      </w:r>
      <w:hyperlink r:id="rId9" w:history="1">
        <w:r w:rsidRPr="003E285A">
          <w:rPr>
            <w:rStyle w:val="Hyperlink"/>
            <w:rFonts w:cs="Times New Roman"/>
          </w:rPr>
          <w:t>Senate Journal</w:t>
        </w:r>
        <w:r w:rsidRPr="003E285A">
          <w:rPr>
            <w:rStyle w:val="Hyperlink"/>
            <w:rFonts w:cs="Times New Roman"/>
          </w:rPr>
          <w:noBreakHyphen/>
          <w:t>page 7</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2/16/2012</w:t>
      </w:r>
      <w:r>
        <w:rPr>
          <w:rFonts w:cs="Times New Roman"/>
        </w:rPr>
        <w:tab/>
        <w:t>Senate</w:t>
      </w:r>
      <w:r>
        <w:rPr>
          <w:rFonts w:cs="Times New Roman"/>
        </w:rPr>
        <w:tab/>
      </w:r>
      <w:r w:rsidRPr="003E285A">
        <w:rPr>
          <w:rFonts w:cs="Times New Roman"/>
        </w:rPr>
        <w:t>Roll call Ayes</w:t>
      </w:r>
      <w:r>
        <w:rPr>
          <w:rFonts w:cs="Times New Roman"/>
        </w:rPr>
        <w:noBreakHyphen/>
      </w:r>
      <w:r w:rsidRPr="003E285A">
        <w:rPr>
          <w:rFonts w:cs="Times New Roman"/>
        </w:rPr>
        <w:t>42  Nays</w:t>
      </w:r>
      <w:r>
        <w:rPr>
          <w:rFonts w:cs="Times New Roman"/>
        </w:rPr>
        <w:noBreakHyphen/>
      </w:r>
      <w:r w:rsidRPr="003E285A">
        <w:rPr>
          <w:rFonts w:cs="Times New Roman"/>
        </w:rPr>
        <w:t>0 (</w:t>
      </w:r>
      <w:hyperlink r:id="rId10" w:history="1">
        <w:r w:rsidRPr="003E285A">
          <w:rPr>
            <w:rStyle w:val="Hyperlink"/>
            <w:rFonts w:cs="Times New Roman"/>
          </w:rPr>
          <w:t>Senate Journal</w:t>
        </w:r>
        <w:r w:rsidRPr="003E285A">
          <w:rPr>
            <w:rStyle w:val="Hyperlink"/>
            <w:rFonts w:cs="Times New Roman"/>
          </w:rPr>
          <w:noBreakHyphen/>
          <w:t>page 7</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Senate</w:t>
      </w:r>
      <w:r>
        <w:rPr>
          <w:rFonts w:cs="Times New Roman"/>
        </w:rPr>
        <w:tab/>
      </w:r>
      <w:r w:rsidRPr="003E285A">
        <w:rPr>
          <w:rFonts w:cs="Times New Roman"/>
        </w:rPr>
        <w:t>Re</w:t>
      </w:r>
      <w:r>
        <w:rPr>
          <w:rFonts w:cs="Times New Roman"/>
        </w:rPr>
        <w:t xml:space="preserve">ad third time and sent to House </w:t>
      </w:r>
      <w:r w:rsidRPr="003E285A">
        <w:rPr>
          <w:rFonts w:cs="Times New Roman"/>
        </w:rPr>
        <w:t>(</w:t>
      </w:r>
      <w:hyperlink r:id="rId11" w:history="1">
        <w:r w:rsidRPr="003E285A">
          <w:rPr>
            <w:rStyle w:val="Hyperlink"/>
            <w:rFonts w:cs="Times New Roman"/>
          </w:rPr>
          <w:t>Senate Journal</w:t>
        </w:r>
        <w:r w:rsidRPr="003E285A">
          <w:rPr>
            <w:rStyle w:val="Hyperlink"/>
            <w:rFonts w:cs="Times New Roman"/>
          </w:rPr>
          <w:noBreakHyphen/>
          <w:t>page 17</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3E285A">
        <w:rPr>
          <w:rFonts w:cs="Times New Roman"/>
        </w:rPr>
        <w:t>Introduced and read first time (</w:t>
      </w:r>
      <w:hyperlink r:id="rId12" w:history="1">
        <w:r w:rsidRPr="003E285A">
          <w:rPr>
            <w:rStyle w:val="Hyperlink"/>
            <w:rFonts w:cs="Times New Roman"/>
          </w:rPr>
          <w:t>House Journal</w:t>
        </w:r>
        <w:r w:rsidRPr="003E285A">
          <w:rPr>
            <w:rStyle w:val="Hyperlink"/>
            <w:rFonts w:cs="Times New Roman"/>
          </w:rPr>
          <w:noBreakHyphen/>
          <w:t>page 12</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3E285A">
        <w:rPr>
          <w:rFonts w:cs="Times New Roman"/>
        </w:rPr>
        <w:t>Referred to Co</w:t>
      </w:r>
      <w:r>
        <w:rPr>
          <w:rFonts w:cs="Times New Roman"/>
        </w:rPr>
        <w:t xml:space="preserve">mmittee on </w:t>
      </w:r>
      <w:r w:rsidRPr="003E285A">
        <w:rPr>
          <w:rFonts w:cs="Times New Roman"/>
          <w:b/>
        </w:rPr>
        <w:t>Education and Public Works</w:t>
      </w:r>
      <w:r w:rsidRPr="003E285A">
        <w:rPr>
          <w:rFonts w:cs="Times New Roman"/>
        </w:rPr>
        <w:t xml:space="preserve"> (</w:t>
      </w:r>
      <w:hyperlink r:id="rId13" w:history="1">
        <w:r w:rsidRPr="003E285A">
          <w:rPr>
            <w:rStyle w:val="Hyperlink"/>
            <w:rFonts w:cs="Times New Roman"/>
          </w:rPr>
          <w:t>House Journal</w:t>
        </w:r>
        <w:r w:rsidRPr="003E285A">
          <w:rPr>
            <w:rStyle w:val="Hyperlink"/>
            <w:rFonts w:cs="Times New Roman"/>
          </w:rPr>
          <w:noBreakHyphen/>
          <w:t>page 12</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3/13/2012</w:t>
      </w:r>
      <w:r>
        <w:rPr>
          <w:rFonts w:cs="Times New Roman"/>
        </w:rPr>
        <w:tab/>
        <w:t>House</w:t>
      </w:r>
      <w:r>
        <w:rPr>
          <w:rFonts w:cs="Times New Roman"/>
        </w:rPr>
        <w:tab/>
      </w:r>
      <w:r w:rsidRPr="003E285A">
        <w:rPr>
          <w:rFonts w:cs="Times New Roman"/>
        </w:rPr>
        <w:t>Committee r</w:t>
      </w:r>
      <w:r>
        <w:rPr>
          <w:rFonts w:cs="Times New Roman"/>
        </w:rPr>
        <w:t xml:space="preserve">eport: Favorable with amendment </w:t>
      </w:r>
      <w:r w:rsidRPr="003E285A">
        <w:rPr>
          <w:rFonts w:cs="Times New Roman"/>
          <w:b/>
        </w:rPr>
        <w:t>Education and Public Works</w:t>
      </w:r>
      <w:r w:rsidRPr="003E285A">
        <w:rPr>
          <w:rFonts w:cs="Times New Roman"/>
        </w:rPr>
        <w:t xml:space="preserve"> (</w:t>
      </w:r>
      <w:hyperlink r:id="rId14" w:history="1">
        <w:r w:rsidRPr="003E285A">
          <w:rPr>
            <w:rStyle w:val="Hyperlink"/>
            <w:rFonts w:cs="Times New Roman"/>
          </w:rPr>
          <w:t>House Journal</w:t>
        </w:r>
        <w:r w:rsidRPr="003E285A">
          <w:rPr>
            <w:rStyle w:val="Hyperlink"/>
            <w:rFonts w:cs="Times New Roman"/>
          </w:rPr>
          <w:noBreakHyphen/>
          <w:t>page 4</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3E285A">
        <w:rPr>
          <w:rFonts w:cs="Times New Roman"/>
        </w:rPr>
        <w:t xml:space="preserve">Debate </w:t>
      </w:r>
      <w:r>
        <w:rPr>
          <w:rFonts w:cs="Times New Roman"/>
        </w:rPr>
        <w:t>adjourned until Thur., 03</w:t>
      </w:r>
      <w:r>
        <w:rPr>
          <w:rFonts w:cs="Times New Roman"/>
        </w:rPr>
        <w:noBreakHyphen/>
        <w:t>22</w:t>
      </w:r>
      <w:r>
        <w:rPr>
          <w:rFonts w:cs="Times New Roman"/>
        </w:rPr>
        <w:noBreakHyphen/>
        <w:t xml:space="preserve">12 </w:t>
      </w:r>
      <w:r w:rsidRPr="003E285A">
        <w:rPr>
          <w:rFonts w:cs="Times New Roman"/>
        </w:rPr>
        <w:t>(</w:t>
      </w:r>
      <w:hyperlink r:id="rId15" w:history="1">
        <w:r w:rsidRPr="003E285A">
          <w:rPr>
            <w:rStyle w:val="Hyperlink"/>
            <w:rFonts w:cs="Times New Roman"/>
          </w:rPr>
          <w:t>House Journal</w:t>
        </w:r>
        <w:r w:rsidRPr="003E285A">
          <w:rPr>
            <w:rStyle w:val="Hyperlink"/>
            <w:rFonts w:cs="Times New Roman"/>
          </w:rPr>
          <w:noBreakHyphen/>
          <w:t>page 80</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3E285A">
        <w:rPr>
          <w:rFonts w:cs="Times New Roman"/>
        </w:rPr>
        <w:t>Amended (</w:t>
      </w:r>
      <w:hyperlink r:id="rId16" w:history="1">
        <w:r w:rsidRPr="003E285A">
          <w:rPr>
            <w:rStyle w:val="Hyperlink"/>
            <w:rFonts w:cs="Times New Roman"/>
          </w:rPr>
          <w:t>House Journal</w:t>
        </w:r>
        <w:r w:rsidRPr="003E285A">
          <w:rPr>
            <w:rStyle w:val="Hyperlink"/>
            <w:rFonts w:cs="Times New Roman"/>
          </w:rPr>
          <w:noBreakHyphen/>
          <w:t>page 26</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3E285A">
        <w:rPr>
          <w:rFonts w:cs="Times New Roman"/>
        </w:rPr>
        <w:t>Read second time (</w:t>
      </w:r>
      <w:hyperlink r:id="rId17" w:history="1">
        <w:r w:rsidRPr="003E285A">
          <w:rPr>
            <w:rStyle w:val="Hyperlink"/>
            <w:rFonts w:cs="Times New Roman"/>
          </w:rPr>
          <w:t>House Journal</w:t>
        </w:r>
        <w:r w:rsidRPr="003E285A">
          <w:rPr>
            <w:rStyle w:val="Hyperlink"/>
            <w:rFonts w:cs="Times New Roman"/>
          </w:rPr>
          <w:noBreakHyphen/>
          <w:t>page 26</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3E285A">
        <w:rPr>
          <w:rFonts w:cs="Times New Roman"/>
        </w:rPr>
        <w:t>Roll call Yeas</w:t>
      </w:r>
      <w:r>
        <w:rPr>
          <w:rFonts w:cs="Times New Roman"/>
        </w:rPr>
        <w:noBreakHyphen/>
      </w:r>
      <w:r w:rsidRPr="003E285A">
        <w:rPr>
          <w:rFonts w:cs="Times New Roman"/>
        </w:rPr>
        <w:t>106  Nays</w:t>
      </w:r>
      <w:r>
        <w:rPr>
          <w:rFonts w:cs="Times New Roman"/>
        </w:rPr>
        <w:noBreakHyphen/>
      </w:r>
      <w:r w:rsidRPr="003E285A">
        <w:rPr>
          <w:rFonts w:cs="Times New Roman"/>
        </w:rPr>
        <w:t>0 (</w:t>
      </w:r>
      <w:hyperlink r:id="rId18" w:history="1">
        <w:r w:rsidRPr="003E285A">
          <w:rPr>
            <w:rStyle w:val="Hyperlink"/>
            <w:rFonts w:cs="Times New Roman"/>
          </w:rPr>
          <w:t>House Journal</w:t>
        </w:r>
        <w:r w:rsidRPr="003E285A">
          <w:rPr>
            <w:rStyle w:val="Hyperlink"/>
            <w:rFonts w:cs="Times New Roman"/>
          </w:rPr>
          <w:noBreakHyphen/>
          <w:t>page 30</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3E285A">
        <w:rPr>
          <w:rFonts w:cs="Times New Roman"/>
        </w:rPr>
        <w:t>Unanimous co</w:t>
      </w:r>
      <w:r>
        <w:rPr>
          <w:rFonts w:cs="Times New Roman"/>
        </w:rPr>
        <w:t xml:space="preserve">nsent for third reading on next </w:t>
      </w:r>
      <w:r w:rsidRPr="003E285A">
        <w:rPr>
          <w:rFonts w:cs="Times New Roman"/>
        </w:rPr>
        <w:t>legislative day (</w:t>
      </w:r>
      <w:hyperlink r:id="rId19" w:history="1">
        <w:r w:rsidRPr="003E285A">
          <w:rPr>
            <w:rStyle w:val="Hyperlink"/>
            <w:rFonts w:cs="Times New Roman"/>
          </w:rPr>
          <w:t>House Journal</w:t>
        </w:r>
        <w:r w:rsidRPr="003E285A">
          <w:rPr>
            <w:rStyle w:val="Hyperlink"/>
            <w:rFonts w:cs="Times New Roman"/>
          </w:rPr>
          <w:noBreakHyphen/>
          <w:t>page 31</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3/23/2012</w:t>
      </w:r>
      <w:r>
        <w:rPr>
          <w:rFonts w:cs="Times New Roman"/>
        </w:rPr>
        <w:tab/>
        <w:t>House</w:t>
      </w:r>
      <w:r>
        <w:rPr>
          <w:rFonts w:cs="Times New Roman"/>
        </w:rPr>
        <w:tab/>
      </w:r>
      <w:r w:rsidRPr="003E285A">
        <w:rPr>
          <w:rFonts w:cs="Times New Roman"/>
        </w:rPr>
        <w:t>Read third t</w:t>
      </w:r>
      <w:r>
        <w:rPr>
          <w:rFonts w:cs="Times New Roman"/>
        </w:rPr>
        <w:t xml:space="preserve">ime and returned to Senate with </w:t>
      </w:r>
      <w:r w:rsidRPr="003E285A">
        <w:rPr>
          <w:rFonts w:cs="Times New Roman"/>
        </w:rPr>
        <w:t>amendments (</w:t>
      </w:r>
      <w:hyperlink r:id="rId20" w:history="1">
        <w:r w:rsidRPr="003E285A">
          <w:rPr>
            <w:rStyle w:val="Hyperlink"/>
            <w:rFonts w:cs="Times New Roman"/>
          </w:rPr>
          <w:t>House Journal</w:t>
        </w:r>
        <w:r w:rsidRPr="003E285A">
          <w:rPr>
            <w:rStyle w:val="Hyperlink"/>
            <w:rFonts w:cs="Times New Roman"/>
          </w:rPr>
          <w:noBreakHyphen/>
          <w:t>page 2</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3E285A">
        <w:rPr>
          <w:rFonts w:cs="Times New Roman"/>
        </w:rPr>
        <w:t>House amendment amended (</w:t>
      </w:r>
      <w:hyperlink r:id="rId21" w:history="1">
        <w:r w:rsidRPr="003E285A">
          <w:rPr>
            <w:rStyle w:val="Hyperlink"/>
            <w:rFonts w:cs="Times New Roman"/>
          </w:rPr>
          <w:t>Senate Journal</w:t>
        </w:r>
        <w:r w:rsidRPr="003E285A">
          <w:rPr>
            <w:rStyle w:val="Hyperlink"/>
            <w:rFonts w:cs="Times New Roman"/>
          </w:rPr>
          <w:noBreakHyphen/>
          <w:t>page 50</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3E285A">
        <w:rPr>
          <w:rFonts w:cs="Times New Roman"/>
        </w:rPr>
        <w:t>Re</w:t>
      </w:r>
      <w:r>
        <w:rPr>
          <w:rFonts w:cs="Times New Roman"/>
        </w:rPr>
        <w:t xml:space="preserve">turned to House with amendments </w:t>
      </w:r>
      <w:r w:rsidRPr="003E285A">
        <w:rPr>
          <w:rFonts w:cs="Times New Roman"/>
        </w:rPr>
        <w:t>(</w:t>
      </w:r>
      <w:hyperlink r:id="rId22" w:history="1">
        <w:r w:rsidRPr="003E285A">
          <w:rPr>
            <w:rStyle w:val="Hyperlink"/>
            <w:rFonts w:cs="Times New Roman"/>
          </w:rPr>
          <w:t>Senate Journal</w:t>
        </w:r>
        <w:r w:rsidRPr="003E285A">
          <w:rPr>
            <w:rStyle w:val="Hyperlink"/>
            <w:rFonts w:cs="Times New Roman"/>
          </w:rPr>
          <w:noBreakHyphen/>
          <w:t>page 50</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3/30/2012</w:t>
      </w:r>
      <w:r>
        <w:rPr>
          <w:rFonts w:cs="Times New Roman"/>
        </w:rPr>
        <w:tab/>
      </w:r>
      <w:r>
        <w:rPr>
          <w:rFonts w:cs="Times New Roman"/>
        </w:rPr>
        <w:tab/>
      </w:r>
      <w:r w:rsidRPr="003E285A">
        <w:rPr>
          <w:rFonts w:cs="Times New Roman"/>
        </w:rPr>
        <w:t>Scrivener's error corrected</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lastRenderedPageBreak/>
        <w:tab/>
        <w:t>4/18/2012</w:t>
      </w:r>
      <w:r>
        <w:rPr>
          <w:rFonts w:cs="Times New Roman"/>
        </w:rPr>
        <w:tab/>
        <w:t>House</w:t>
      </w:r>
      <w:r>
        <w:rPr>
          <w:rFonts w:cs="Times New Roman"/>
        </w:rPr>
        <w:tab/>
      </w:r>
      <w:r w:rsidRPr="003E285A">
        <w:rPr>
          <w:rFonts w:cs="Times New Roman"/>
        </w:rPr>
        <w:t>Concurred i</w:t>
      </w:r>
      <w:r>
        <w:rPr>
          <w:rFonts w:cs="Times New Roman"/>
        </w:rPr>
        <w:t xml:space="preserve">n Senate amendment and enrolled </w:t>
      </w:r>
      <w:r w:rsidRPr="003E285A">
        <w:rPr>
          <w:rFonts w:cs="Times New Roman"/>
        </w:rPr>
        <w:t>(</w:t>
      </w:r>
      <w:hyperlink r:id="rId23" w:history="1">
        <w:r w:rsidRPr="003E285A">
          <w:rPr>
            <w:rStyle w:val="Hyperlink"/>
            <w:rFonts w:cs="Times New Roman"/>
          </w:rPr>
          <w:t>House Journal</w:t>
        </w:r>
        <w:r w:rsidRPr="003E285A">
          <w:rPr>
            <w:rStyle w:val="Hyperlink"/>
            <w:rFonts w:cs="Times New Roman"/>
          </w:rPr>
          <w:noBreakHyphen/>
          <w:t>page 33</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3E285A">
        <w:rPr>
          <w:rFonts w:cs="Times New Roman"/>
        </w:rPr>
        <w:t>Roll call Yeas</w:t>
      </w:r>
      <w:r>
        <w:rPr>
          <w:rFonts w:cs="Times New Roman"/>
        </w:rPr>
        <w:noBreakHyphen/>
      </w:r>
      <w:r w:rsidRPr="003E285A">
        <w:rPr>
          <w:rFonts w:cs="Times New Roman"/>
        </w:rPr>
        <w:t>108  Nays</w:t>
      </w:r>
      <w:r>
        <w:rPr>
          <w:rFonts w:cs="Times New Roman"/>
        </w:rPr>
        <w:noBreakHyphen/>
      </w:r>
      <w:r w:rsidRPr="003E285A">
        <w:rPr>
          <w:rFonts w:cs="Times New Roman"/>
        </w:rPr>
        <w:t>0 (</w:t>
      </w:r>
      <w:hyperlink r:id="rId24" w:history="1">
        <w:r w:rsidRPr="003E285A">
          <w:rPr>
            <w:rStyle w:val="Hyperlink"/>
            <w:rFonts w:cs="Times New Roman"/>
          </w:rPr>
          <w:t>House Journal</w:t>
        </w:r>
        <w:r w:rsidRPr="003E285A">
          <w:rPr>
            <w:rStyle w:val="Hyperlink"/>
            <w:rFonts w:cs="Times New Roman"/>
          </w:rPr>
          <w:noBreakHyphen/>
          <w:t>page 33</w:t>
        </w:r>
      </w:hyperlink>
      <w:r w:rsidRPr="003E285A">
        <w:rPr>
          <w:rFonts w:cs="Times New Roman"/>
        </w:rPr>
        <w:t>)</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r>
      <w:r>
        <w:rPr>
          <w:rFonts w:cs="Times New Roman"/>
        </w:rPr>
        <w:tab/>
      </w:r>
      <w:r w:rsidRPr="003E285A">
        <w:rPr>
          <w:rFonts w:cs="Times New Roman"/>
        </w:rPr>
        <w:t>Ratified R 166</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4/23/2012</w:t>
      </w:r>
      <w:r>
        <w:rPr>
          <w:rFonts w:cs="Times New Roman"/>
        </w:rPr>
        <w:tab/>
      </w:r>
      <w:r>
        <w:rPr>
          <w:rFonts w:cs="Times New Roman"/>
        </w:rPr>
        <w:tab/>
      </w:r>
      <w:r w:rsidRPr="003E285A">
        <w:rPr>
          <w:rFonts w:cs="Times New Roman"/>
        </w:rPr>
        <w:t>Signed By Governor</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r>
      <w:r>
        <w:rPr>
          <w:rFonts w:cs="Times New Roman"/>
        </w:rPr>
        <w:tab/>
      </w:r>
      <w:r w:rsidRPr="003E285A">
        <w:rPr>
          <w:rFonts w:cs="Times New Roman"/>
        </w:rPr>
        <w:t>Effective date 04/23/12</w:t>
      </w:r>
    </w:p>
    <w:p w:rsidR="003D5CE8" w:rsidRDefault="003D5CE8" w:rsidP="003D5CE8">
      <w:pPr>
        <w:widowControl w:val="0"/>
        <w:tabs>
          <w:tab w:val="right" w:pos="1008"/>
          <w:tab w:val="left" w:pos="1152"/>
          <w:tab w:val="left" w:pos="1872"/>
          <w:tab w:val="left" w:pos="9187"/>
        </w:tabs>
        <w:ind w:left="2088" w:hanging="2088"/>
        <w:rPr>
          <w:rFonts w:cs="Times New Roman"/>
        </w:rPr>
      </w:pPr>
      <w:r>
        <w:rPr>
          <w:rFonts w:cs="Times New Roman"/>
        </w:rPr>
        <w:tab/>
        <w:t>5/7/2012</w:t>
      </w:r>
      <w:r>
        <w:rPr>
          <w:rFonts w:cs="Times New Roman"/>
        </w:rPr>
        <w:tab/>
      </w:r>
      <w:r>
        <w:rPr>
          <w:rFonts w:cs="Times New Roman"/>
        </w:rPr>
        <w:tab/>
      </w:r>
      <w:r w:rsidRPr="003E285A">
        <w:rPr>
          <w:rFonts w:cs="Times New Roman"/>
        </w:rPr>
        <w:t>Act No</w:t>
      </w:r>
      <w:r>
        <w:rPr>
          <w:rFonts w:cs="Times New Roman"/>
        </w:rPr>
        <w:t>. </w:t>
      </w:r>
      <w:r w:rsidRPr="003E285A">
        <w:rPr>
          <w:rFonts w:cs="Times New Roman"/>
        </w:rPr>
        <w:t>147</w:t>
      </w:r>
    </w:p>
    <w:p w:rsidR="003D5CE8" w:rsidRDefault="003D5CE8" w:rsidP="003D5CE8">
      <w:pPr>
        <w:widowControl w:val="0"/>
        <w:tabs>
          <w:tab w:val="right" w:pos="1008"/>
          <w:tab w:val="left" w:pos="1152"/>
          <w:tab w:val="left" w:pos="1872"/>
          <w:tab w:val="left" w:pos="9187"/>
        </w:tabs>
        <w:ind w:left="2088" w:hanging="2088"/>
        <w:rPr>
          <w:rFonts w:cs="Times New Roman"/>
        </w:rPr>
      </w:pPr>
    </w:p>
    <w:p w:rsidR="00A168D8" w:rsidRPr="00A168D8" w:rsidRDefault="00A168D8" w:rsidP="00A168D8">
      <w:pPr>
        <w:widowControl w:val="0"/>
        <w:tabs>
          <w:tab w:val="right" w:pos="1008"/>
          <w:tab w:val="left" w:pos="1152"/>
          <w:tab w:val="left" w:pos="1872"/>
          <w:tab w:val="left" w:pos="9187"/>
        </w:tabs>
        <w:ind w:left="2088" w:hanging="2088"/>
        <w:rPr>
          <w:rFonts w:eastAsia="Times New Roman" w:cs="Times New Roman"/>
          <w:szCs w:val="20"/>
        </w:rPr>
      </w:pPr>
    </w:p>
    <w:p w:rsidR="00A168D8" w:rsidRPr="00A168D8" w:rsidRDefault="00A168D8"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68D8">
        <w:rPr>
          <w:rFonts w:eastAsia="Times New Roman" w:cs="Times New Roman"/>
          <w:b/>
          <w:szCs w:val="20"/>
        </w:rPr>
        <w:t>VERSIONS OF THIS BILL</w:t>
      </w:r>
    </w:p>
    <w:p w:rsidR="00A168D8" w:rsidRPr="00A168D8" w:rsidRDefault="00A168D8"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68D8" w:rsidRPr="00A168D8" w:rsidRDefault="00E07072" w:rsidP="00A16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A168D8" w:rsidRPr="00A168D8">
          <w:rPr>
            <w:rFonts w:eastAsia="Times New Roman" w:cs="Times New Roman"/>
            <w:color w:val="0000FF" w:themeColor="hyperlink"/>
            <w:szCs w:val="20"/>
            <w:u w:val="single"/>
          </w:rPr>
          <w:t>3/17/2011</w:t>
        </w:r>
      </w:hyperlink>
    </w:p>
    <w:p w:rsidR="00A168D8" w:rsidRPr="00A168D8" w:rsidRDefault="00E07072" w:rsidP="00A1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168D8" w:rsidRPr="00A168D8">
          <w:rPr>
            <w:rFonts w:eastAsia="Times New Roman" w:cs="Times New Roman"/>
            <w:color w:val="0000FF" w:themeColor="hyperlink"/>
            <w:szCs w:val="20"/>
            <w:u w:val="single"/>
          </w:rPr>
          <w:t>2/15/2012</w:t>
        </w:r>
      </w:hyperlink>
    </w:p>
    <w:p w:rsidR="00A168D8" w:rsidRPr="00A168D8" w:rsidRDefault="00E07072" w:rsidP="00A1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168D8" w:rsidRPr="00A168D8">
          <w:rPr>
            <w:rFonts w:eastAsia="Times New Roman" w:cs="Times New Roman"/>
            <w:color w:val="0000FF" w:themeColor="hyperlink"/>
            <w:szCs w:val="20"/>
            <w:u w:val="single"/>
          </w:rPr>
          <w:t>3/13/2012</w:t>
        </w:r>
      </w:hyperlink>
    </w:p>
    <w:p w:rsidR="00A168D8" w:rsidRPr="00A168D8" w:rsidRDefault="00E07072" w:rsidP="00A1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168D8" w:rsidRPr="00A168D8">
          <w:rPr>
            <w:rFonts w:eastAsia="Times New Roman" w:cs="Times New Roman"/>
            <w:color w:val="0000FF" w:themeColor="hyperlink"/>
            <w:szCs w:val="20"/>
            <w:u w:val="single"/>
          </w:rPr>
          <w:t>3/22/2012</w:t>
        </w:r>
      </w:hyperlink>
    </w:p>
    <w:p w:rsidR="00A168D8" w:rsidRPr="00A168D8" w:rsidRDefault="00E07072" w:rsidP="00A1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A168D8" w:rsidRPr="00A168D8">
          <w:rPr>
            <w:rFonts w:eastAsia="Times New Roman" w:cs="Times New Roman"/>
            <w:color w:val="0000FF" w:themeColor="hyperlink"/>
            <w:szCs w:val="20"/>
            <w:u w:val="single"/>
          </w:rPr>
          <w:t>3/29/2012</w:t>
        </w:r>
      </w:hyperlink>
    </w:p>
    <w:p w:rsidR="00A168D8" w:rsidRPr="00A168D8" w:rsidRDefault="00E07072" w:rsidP="00A1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A168D8" w:rsidRPr="00A168D8">
          <w:rPr>
            <w:rFonts w:eastAsia="Times New Roman" w:cs="Times New Roman"/>
            <w:color w:val="0000FF" w:themeColor="hyperlink"/>
            <w:szCs w:val="20"/>
            <w:u w:val="single"/>
          </w:rPr>
          <w:t>3/30/2012</w:t>
        </w:r>
      </w:hyperlink>
    </w:p>
    <w:p w:rsidR="00A168D8" w:rsidRPr="00A168D8" w:rsidRDefault="00A168D8" w:rsidP="00A1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168D8" w:rsidRDefault="00A168D8" w:rsidP="00A16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168D8" w:rsidSect="00A168D8">
          <w:pgSz w:w="12240" w:h="15840" w:code="1"/>
          <w:pgMar w:top="1080" w:right="1440" w:bottom="1080" w:left="1440" w:header="720" w:footer="720" w:gutter="0"/>
          <w:pgNumType w:start="1"/>
          <w:cols w:space="720"/>
          <w:noEndnote/>
          <w:docGrid w:linePitch="360"/>
        </w:sectPr>
      </w:pPr>
    </w:p>
    <w:p w:rsidR="003C1385"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(A147, R166, S710)</w:t>
      </w:r>
    </w:p>
    <w:p w:rsidR="003C1385" w:rsidRPr="008836A5"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C1385" w:rsidRPr="00A168D8"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168D8">
        <w:rPr>
          <w:rFonts w:cs="Times New Roman"/>
          <w:b/>
          <w:color w:val="000000" w:themeColor="text1"/>
          <w:szCs w:val="36"/>
        </w:rPr>
        <w:t xml:space="preserve">AN ACT </w:t>
      </w:r>
      <w:r w:rsidRPr="00A168D8">
        <w:rPr>
          <w:rFonts w:cs="Times New Roman"/>
          <w:b/>
          <w:color w:val="000000" w:themeColor="text1"/>
          <w:u w:color="000000" w:themeColor="text1"/>
        </w:rPr>
        <w:t>TO AMEND SECTION 56</w:t>
      </w:r>
      <w:r w:rsidRPr="00A168D8">
        <w:rPr>
          <w:rFonts w:cs="Times New Roman"/>
          <w:b/>
          <w:color w:val="000000" w:themeColor="text1"/>
          <w:u w:color="000000" w:themeColor="text1"/>
        </w:rPr>
        <w:noBreakHyphen/>
        <w:t>1</w:t>
      </w:r>
      <w:r w:rsidRPr="00A168D8">
        <w:rPr>
          <w:rFonts w:cs="Times New Roman"/>
          <w:b/>
          <w:color w:val="000000" w:themeColor="text1"/>
          <w:u w:color="000000" w:themeColor="text1"/>
        </w:rPr>
        <w:noBreakHyphen/>
        <w:t>140, AS AMENDED, CODE OF LAWS OF SOUTH CAROLINA, 1976, RELATING TO THE ISSUANCE AND CONTENTS OF A SOUTH CAROLINA DRIVER’S LICENSE, SO AS TO, UPON THE LICENSEE’S REQUEST AND PROOF OF ELIGIBILITY, INCLUDE A VETERAN STATUS DESIGNATION ON THE DRIVER’S LICENSE; TO AMEND SECTION 56</w:t>
      </w:r>
      <w:r w:rsidRPr="00A168D8">
        <w:rPr>
          <w:rFonts w:cs="Times New Roman"/>
          <w:b/>
          <w:color w:val="000000" w:themeColor="text1"/>
          <w:u w:color="000000" w:themeColor="text1"/>
        </w:rPr>
        <w:noBreakHyphen/>
        <w:t>1</w:t>
      </w:r>
      <w:r w:rsidRPr="00A168D8">
        <w:rPr>
          <w:rFonts w:cs="Times New Roman"/>
          <w:b/>
          <w:color w:val="000000" w:themeColor="text1"/>
          <w:u w:color="000000" w:themeColor="text1"/>
        </w:rPr>
        <w:noBreakHyphen/>
        <w:t>3350, AS AMENDED, RELATING TO THE ISSUANCE OF SPECIAL IDENTIFICATION CARDS, SO AS TO, UPON THE CARD HOLDER’S REQUEST AND PROOF OF ELIGIBILITY, INCLUDE A VETERAN STATUS DESIGNATION ON THE SPECIAL IDENTIFICATION CARD; BY ADDING SECTION 56</w:t>
      </w:r>
      <w:r w:rsidRPr="00A168D8">
        <w:rPr>
          <w:rFonts w:cs="Times New Roman"/>
          <w:b/>
          <w:color w:val="000000" w:themeColor="text1"/>
          <w:u w:color="000000" w:themeColor="text1"/>
        </w:rPr>
        <w:noBreakHyphen/>
        <w:t>1</w:t>
      </w:r>
      <w:r w:rsidRPr="00A168D8">
        <w:rPr>
          <w:rFonts w:cs="Times New Roman"/>
          <w:b/>
          <w:color w:val="000000" w:themeColor="text1"/>
          <w:u w:color="000000" w:themeColor="text1"/>
        </w:rPr>
        <w:noBreakHyphen/>
        <w:t>205 SO AS TO PROVIDE THAT, UPON PROOF OF ELIGIBILITY, AN APPLICANT  FOR A SOUTH CAROLINA DRIVER’S LICENSE MAY HAVE A NOTATION PLACED ON HIS DRIVER’S LICENSE THAT THE APPLICANT IS HEARING IMPAIRED; AND BY ADDING SECTION 56</w:t>
      </w:r>
      <w:r w:rsidRPr="00A168D8">
        <w:rPr>
          <w:rFonts w:cs="Times New Roman"/>
          <w:b/>
          <w:color w:val="000000" w:themeColor="text1"/>
          <w:u w:color="000000" w:themeColor="text1"/>
        </w:rPr>
        <w:noBreakHyphen/>
        <w:t>3</w:t>
      </w:r>
      <w:r w:rsidRPr="00A168D8">
        <w:rPr>
          <w:rFonts w:cs="Times New Roman"/>
          <w:b/>
          <w:color w:val="000000" w:themeColor="text1"/>
          <w:u w:color="000000" w:themeColor="text1"/>
        </w:rPr>
        <w:noBreakHyphen/>
        <w:t>1920 SO AS TO PROVIDE THAT, UPON PROOF OF ELIGIBILITY, A HEARING IMPAIRED DRIVER MAY APPLY TO THE DEPARTMENT OF MOTOR VEHICLES FOR A HEARING IMPAIRED IDENTIFICATION PLACARD.</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32">
        <w:rPr>
          <w:rFonts w:cs="Times New Roman"/>
        </w:rPr>
        <w:t>Be it enacted by the General Assembly of the State of South Carolina:</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1385" w:rsidRPr="005A309B"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Driver’s license veterans designations and fees</w:t>
      </w:r>
    </w:p>
    <w:p w:rsidR="003C1385"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3032">
        <w:rPr>
          <w:rFonts w:cs="Times New Roman"/>
          <w:u w:color="000000" w:themeColor="text1"/>
        </w:rPr>
        <w:t>SECTION</w:t>
      </w:r>
      <w:r w:rsidRPr="00ED3032">
        <w:rPr>
          <w:rFonts w:cs="Times New Roman"/>
          <w:u w:color="000000" w:themeColor="text1"/>
        </w:rPr>
        <w:tab/>
        <w:t>1.</w:t>
      </w:r>
      <w:r w:rsidRPr="00ED3032">
        <w:rPr>
          <w:rFonts w:cs="Times New Roman"/>
          <w:u w:color="000000" w:themeColor="text1"/>
        </w:rPr>
        <w:tab/>
        <w:t>Section 56</w:t>
      </w:r>
      <w:r>
        <w:rPr>
          <w:rFonts w:cs="Times New Roman"/>
          <w:u w:color="000000" w:themeColor="text1"/>
        </w:rPr>
        <w:noBreakHyphen/>
      </w:r>
      <w:r w:rsidRPr="00ED3032">
        <w:rPr>
          <w:rFonts w:cs="Times New Roman"/>
          <w:u w:color="000000" w:themeColor="text1"/>
        </w:rPr>
        <w:t>1</w:t>
      </w:r>
      <w:r>
        <w:rPr>
          <w:rFonts w:cs="Times New Roman"/>
          <w:u w:color="000000" w:themeColor="text1"/>
        </w:rPr>
        <w:noBreakHyphen/>
      </w:r>
      <w:r w:rsidRPr="00ED3032">
        <w:rPr>
          <w:rFonts w:cs="Times New Roman"/>
          <w:u w:color="000000" w:themeColor="text1"/>
        </w:rPr>
        <w:t>140 of the 1976 Code, as last amended by Act 176 of 2005, is further amended to read:</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32">
        <w:rPr>
          <w:rFonts w:cs="Times New Roman"/>
          <w:u w:color="000000" w:themeColor="text1"/>
        </w:rPr>
        <w:tab/>
        <w:t>“Section 56</w:t>
      </w:r>
      <w:r>
        <w:rPr>
          <w:rFonts w:cs="Times New Roman"/>
          <w:u w:color="000000" w:themeColor="text1"/>
        </w:rPr>
        <w:noBreakHyphen/>
      </w:r>
      <w:r w:rsidRPr="00ED3032">
        <w:rPr>
          <w:rFonts w:cs="Times New Roman"/>
          <w:u w:color="000000" w:themeColor="text1"/>
        </w:rPr>
        <w:t>1</w:t>
      </w:r>
      <w:r>
        <w:rPr>
          <w:rFonts w:cs="Times New Roman"/>
          <w:u w:color="000000" w:themeColor="text1"/>
        </w:rPr>
        <w:noBreakHyphen/>
      </w:r>
      <w:r w:rsidRPr="00ED3032">
        <w:rPr>
          <w:rFonts w:cs="Times New Roman"/>
          <w:u w:color="000000" w:themeColor="text1"/>
        </w:rPr>
        <w:t>140.</w:t>
      </w:r>
      <w:r w:rsidRPr="00ED3032">
        <w:rPr>
          <w:rFonts w:cs="Times New Roman"/>
          <w:u w:color="000000" w:themeColor="text1"/>
        </w:rPr>
        <w:tab/>
        <w:t>(A)</w:t>
      </w:r>
      <w:r w:rsidRPr="00ED3032">
        <w:rPr>
          <w:rFonts w:cs="Times New Roman"/>
          <w:u w:color="000000" w:themeColor="text1"/>
        </w:rPr>
        <w:tab/>
      </w:r>
      <w:r w:rsidRPr="00ED3032">
        <w:rPr>
          <w:rFonts w:cs="Times New Roman"/>
        </w:rPr>
        <w:t>Upon payment of a fee of twelve dollars and fifty cents for a license that is valid for five years, or twenty</w:t>
      </w:r>
      <w:r>
        <w:rPr>
          <w:rFonts w:cs="Times New Roman"/>
        </w:rPr>
        <w:noBreakHyphen/>
      </w:r>
      <w:r w:rsidRPr="00ED3032">
        <w:rPr>
          <w:rFonts w:cs="Times New Roman"/>
        </w:rPr>
        <w:t>five dollars for a license that is valid for ten years, the Department of Motor Vehicles shall issue to every qualified applicant a driver</w:t>
      </w:r>
      <w:r w:rsidRPr="00242295">
        <w:rPr>
          <w:rFonts w:cs="Times New Roman"/>
        </w:rPr>
        <w:t>’</w:t>
      </w:r>
      <w:r w:rsidRPr="00ED3032">
        <w:rPr>
          <w:rFonts w:cs="Times New Roman"/>
        </w:rPr>
        <w:t xml:space="preserve">s license as applied for by law.  The license must bear on it a distinguishing number assigned to the licensee, the full name, date of birth, residence address, a brief description and laminated colored photograph of the licensee, and a facsimile of the signature of the licensee, or a space upon which the licensee shall write his usual signature with pen and ink immediately upon receipt of the license.  No license is valid until it has been so signed by the licensee.  The license authorizes the licensee to operate only those classifications of vehicles as indicated on the license. </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3032">
        <w:rPr>
          <w:rFonts w:cs="Times New Roman"/>
        </w:rPr>
        <w:tab/>
        <w:t>(B)</w:t>
      </w:r>
      <w:r w:rsidRPr="00ED3032">
        <w:rPr>
          <w:rFonts w:cs="Times New Roman"/>
        </w:rPr>
        <w:tab/>
      </w:r>
      <w:r w:rsidRPr="00ED3032">
        <w:rPr>
          <w:rFonts w:cs="Times New Roman"/>
          <w:u w:color="000000" w:themeColor="text1"/>
        </w:rPr>
        <w:t>An applicant for a new, renewed, or replacement South Carolina driver</w:t>
      </w:r>
      <w:r w:rsidRPr="00242295">
        <w:rPr>
          <w:rFonts w:cs="Times New Roman"/>
          <w:u w:color="000000" w:themeColor="text1"/>
        </w:rPr>
        <w:t>’</w:t>
      </w:r>
      <w:r w:rsidRPr="00ED3032">
        <w:rPr>
          <w:rFonts w:cs="Times New Roman"/>
          <w:u w:color="000000" w:themeColor="text1"/>
        </w:rPr>
        <w:t>s license may apply to the Department of Motor Vehicles to obtain a veteran designation on the front of his driver</w:t>
      </w:r>
      <w:r w:rsidRPr="00242295">
        <w:rPr>
          <w:rFonts w:cs="Times New Roman"/>
          <w:u w:color="000000" w:themeColor="text1"/>
        </w:rPr>
        <w:t>’</w:t>
      </w:r>
      <w:r w:rsidRPr="00ED3032">
        <w:rPr>
          <w:rFonts w:cs="Times New Roman"/>
          <w:u w:color="000000" w:themeColor="text1"/>
        </w:rPr>
        <w:t>s license by providing:</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3032">
        <w:rPr>
          <w:rFonts w:cs="Times New Roman"/>
          <w:u w:color="000000" w:themeColor="text1"/>
        </w:rPr>
        <w:tab/>
      </w:r>
      <w:r w:rsidRPr="00ED3032">
        <w:rPr>
          <w:rFonts w:cs="Times New Roman"/>
          <w:u w:color="000000" w:themeColor="text1"/>
        </w:rPr>
        <w:tab/>
        <w:t>(1)</w:t>
      </w:r>
      <w:r w:rsidRPr="00ED3032">
        <w:rPr>
          <w:rFonts w:cs="Times New Roman"/>
          <w:u w:color="000000" w:themeColor="text1"/>
        </w:rPr>
        <w:tab/>
        <w:t xml:space="preserve">a United States Department of Defense discharge certificate, also known as a DD Form 214, that shows a characterization of service, or discharge status of </w:t>
      </w:r>
      <w:r w:rsidRPr="00242295">
        <w:rPr>
          <w:rFonts w:cs="Times New Roman"/>
          <w:u w:color="000000" w:themeColor="text1"/>
        </w:rPr>
        <w:t>‘</w:t>
      </w:r>
      <w:r w:rsidRPr="00ED3032">
        <w:rPr>
          <w:rFonts w:cs="Times New Roman"/>
          <w:u w:color="000000" w:themeColor="text1"/>
        </w:rPr>
        <w:t>honorable</w:t>
      </w:r>
      <w:r w:rsidRPr="00242295">
        <w:rPr>
          <w:rFonts w:cs="Times New Roman"/>
          <w:u w:color="000000" w:themeColor="text1"/>
        </w:rPr>
        <w:t>’</w:t>
      </w:r>
      <w:r w:rsidRPr="00ED3032">
        <w:rPr>
          <w:rFonts w:cs="Times New Roman"/>
          <w:u w:color="000000" w:themeColor="text1"/>
        </w:rPr>
        <w:t xml:space="preserve"> or </w:t>
      </w:r>
      <w:r w:rsidRPr="00242295">
        <w:rPr>
          <w:rFonts w:cs="Times New Roman"/>
          <w:u w:color="000000" w:themeColor="text1"/>
        </w:rPr>
        <w:t>‘</w:t>
      </w:r>
      <w:r w:rsidRPr="00ED3032">
        <w:rPr>
          <w:rFonts w:cs="Times New Roman"/>
          <w:u w:color="000000" w:themeColor="text1"/>
        </w:rPr>
        <w:t>general under honorable conditions</w:t>
      </w:r>
      <w:r w:rsidRPr="00242295">
        <w:rPr>
          <w:rFonts w:cs="Times New Roman"/>
          <w:u w:color="000000" w:themeColor="text1"/>
        </w:rPr>
        <w:t>’</w:t>
      </w:r>
      <w:r w:rsidRPr="00ED3032">
        <w:rPr>
          <w:rFonts w:cs="Times New Roman"/>
          <w:u w:color="000000" w:themeColor="text1"/>
        </w:rPr>
        <w:t xml:space="preserve"> and establishes the person</w:t>
      </w:r>
      <w:r w:rsidRPr="00242295">
        <w:rPr>
          <w:rFonts w:cs="Times New Roman"/>
          <w:u w:color="000000" w:themeColor="text1"/>
        </w:rPr>
        <w:t>’</w:t>
      </w:r>
      <w:r w:rsidRPr="00ED3032">
        <w:rPr>
          <w:rFonts w:cs="Times New Roman"/>
          <w:u w:color="000000" w:themeColor="text1"/>
        </w:rPr>
        <w:t>s qualifying military service in the United States Armed Forces; and</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3032">
        <w:rPr>
          <w:rFonts w:cs="Times New Roman"/>
          <w:u w:color="000000" w:themeColor="text1"/>
        </w:rPr>
        <w:tab/>
      </w:r>
      <w:r w:rsidRPr="00ED3032">
        <w:rPr>
          <w:rFonts w:cs="Times New Roman"/>
          <w:u w:color="000000" w:themeColor="text1"/>
        </w:rPr>
        <w:tab/>
        <w:t>(2)</w:t>
      </w:r>
      <w:r w:rsidRPr="00ED3032">
        <w:rPr>
          <w:rFonts w:cs="Times New Roman"/>
          <w:u w:color="000000" w:themeColor="text1"/>
        </w:rPr>
        <w:tab/>
        <w:t xml:space="preserve">payment of a one dollar fee that </w:t>
      </w:r>
      <w:r>
        <w:rPr>
          <w:rFonts w:cs="Times New Roman"/>
          <w:u w:color="000000" w:themeColor="text1"/>
        </w:rPr>
        <w:t>must</w:t>
      </w:r>
      <w:r w:rsidRPr="00ED3032">
        <w:rPr>
          <w:rFonts w:cs="Times New Roman"/>
          <w:u w:color="000000" w:themeColor="text1"/>
        </w:rPr>
        <w:t xml:space="preserve"> be retained by the department.</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3032">
        <w:rPr>
          <w:rFonts w:cs="Times New Roman"/>
        </w:rPr>
        <w:tab/>
      </w:r>
      <w:r w:rsidRPr="00ED3032">
        <w:rPr>
          <w:rFonts w:cs="Times New Roman"/>
          <w:u w:color="000000" w:themeColor="text1"/>
        </w:rPr>
        <w:t>The Department of Motor Vehicles may determine the appropriate form of the veteran designation on the driver</w:t>
      </w:r>
      <w:r w:rsidRPr="00242295">
        <w:rPr>
          <w:rFonts w:cs="Times New Roman"/>
          <w:u w:color="000000" w:themeColor="text1"/>
        </w:rPr>
        <w:t>’</w:t>
      </w:r>
      <w:r w:rsidRPr="00ED3032">
        <w:rPr>
          <w:rFonts w:cs="Times New Roman"/>
          <w:u w:color="000000" w:themeColor="text1"/>
        </w:rPr>
        <w:t>s license authorized pursuant to this section.</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32">
        <w:rPr>
          <w:rFonts w:cs="Times New Roman"/>
        </w:rPr>
        <w:tab/>
        <w:t>(C)</w:t>
      </w:r>
      <w:r w:rsidRPr="00ED3032">
        <w:rPr>
          <w:rFonts w:cs="Times New Roman"/>
        </w:rPr>
        <w:tab/>
        <w:t>The fees collected pursuant to this section must be credited to the Department of Transportation State Non</w:t>
      </w:r>
      <w:r>
        <w:rPr>
          <w:rFonts w:cs="Times New Roman"/>
        </w:rPr>
        <w:t>-Federal Aid Highway Fund.”</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1385" w:rsidRPr="001008C8"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Identification card veterans designations and fees</w:t>
      </w:r>
    </w:p>
    <w:p w:rsidR="003C1385"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3032">
        <w:rPr>
          <w:rFonts w:cs="Times New Roman"/>
          <w:u w:color="000000" w:themeColor="text1"/>
        </w:rPr>
        <w:t>SECTION</w:t>
      </w:r>
      <w:r w:rsidRPr="00ED3032">
        <w:rPr>
          <w:rFonts w:cs="Times New Roman"/>
          <w:u w:color="000000" w:themeColor="text1"/>
        </w:rPr>
        <w:tab/>
        <w:t>2.</w:t>
      </w:r>
      <w:r w:rsidRPr="00ED3032">
        <w:rPr>
          <w:rFonts w:cs="Times New Roman"/>
          <w:u w:color="000000" w:themeColor="text1"/>
        </w:rPr>
        <w:tab/>
        <w:t>Section 56</w:t>
      </w:r>
      <w:r>
        <w:rPr>
          <w:rFonts w:cs="Times New Roman"/>
          <w:u w:color="000000" w:themeColor="text1"/>
        </w:rPr>
        <w:noBreakHyphen/>
      </w:r>
      <w:r w:rsidRPr="00ED3032">
        <w:rPr>
          <w:rFonts w:cs="Times New Roman"/>
          <w:u w:color="000000" w:themeColor="text1"/>
        </w:rPr>
        <w:t>1</w:t>
      </w:r>
      <w:r>
        <w:rPr>
          <w:rFonts w:cs="Times New Roman"/>
          <w:u w:color="000000" w:themeColor="text1"/>
        </w:rPr>
        <w:noBreakHyphen/>
      </w:r>
      <w:r w:rsidRPr="00ED3032">
        <w:rPr>
          <w:rFonts w:cs="Times New Roman"/>
          <w:u w:color="000000" w:themeColor="text1"/>
        </w:rPr>
        <w:t>3350 of the 1976 Code, as last amended by Act 27</w:t>
      </w:r>
      <w:r>
        <w:rPr>
          <w:rFonts w:cs="Times New Roman"/>
          <w:u w:color="000000" w:themeColor="text1"/>
        </w:rPr>
        <w:t xml:space="preserve"> of 2011,</w:t>
      </w:r>
      <w:r w:rsidRPr="00ED3032">
        <w:rPr>
          <w:rFonts w:cs="Times New Roman"/>
          <w:u w:color="000000" w:themeColor="text1"/>
        </w:rPr>
        <w:t xml:space="preserve"> is further amended to read:</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32">
        <w:rPr>
          <w:rFonts w:cs="Times New Roman"/>
          <w:u w:color="000000" w:themeColor="text1"/>
        </w:rPr>
        <w:tab/>
        <w:t>“Section 56</w:t>
      </w:r>
      <w:r>
        <w:rPr>
          <w:rFonts w:cs="Times New Roman"/>
          <w:u w:color="000000" w:themeColor="text1"/>
        </w:rPr>
        <w:noBreakHyphen/>
      </w:r>
      <w:r w:rsidRPr="00ED3032">
        <w:rPr>
          <w:rFonts w:cs="Times New Roman"/>
          <w:u w:color="000000" w:themeColor="text1"/>
        </w:rPr>
        <w:t>1</w:t>
      </w:r>
      <w:r>
        <w:rPr>
          <w:rFonts w:cs="Times New Roman"/>
          <w:u w:color="000000" w:themeColor="text1"/>
        </w:rPr>
        <w:noBreakHyphen/>
      </w:r>
      <w:r w:rsidRPr="00ED3032">
        <w:rPr>
          <w:rFonts w:cs="Times New Roman"/>
          <w:u w:color="000000" w:themeColor="text1"/>
        </w:rPr>
        <w:t>3350.</w:t>
      </w:r>
      <w:r w:rsidRPr="00ED3032">
        <w:rPr>
          <w:rFonts w:cs="Times New Roman"/>
          <w:u w:color="000000" w:themeColor="text1"/>
        </w:rPr>
        <w:tab/>
        <w:t>(A)</w:t>
      </w:r>
      <w:r w:rsidRPr="00ED3032">
        <w:rPr>
          <w:rFonts w:cs="Times New Roman"/>
          <w:u w:color="000000" w:themeColor="text1"/>
        </w:rPr>
        <w:tab/>
      </w:r>
      <w:r w:rsidRPr="00ED3032">
        <w:rPr>
          <w:rFonts w:cs="Times New Roman"/>
        </w:rPr>
        <w:t xml:space="preserve">Upon application by a person </w:t>
      </w:r>
      <w:r>
        <w:rPr>
          <w:rFonts w:cs="Times New Roman"/>
        </w:rPr>
        <w:t xml:space="preserve">five </w:t>
      </w:r>
      <w:r w:rsidRPr="00ED3032">
        <w:rPr>
          <w:rFonts w:cs="Times New Roman"/>
        </w:rPr>
        <w:t xml:space="preserve">years of age or older, who is a resident of South Carolina, the department shall issue a special identification card as long as the: </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32">
        <w:rPr>
          <w:rFonts w:cs="Times New Roman"/>
        </w:rPr>
        <w:tab/>
      </w:r>
      <w:r w:rsidRPr="00ED3032">
        <w:rPr>
          <w:rFonts w:cs="Times New Roman"/>
        </w:rPr>
        <w:tab/>
        <w:t>(1)</w:t>
      </w:r>
      <w:r w:rsidRPr="00ED3032">
        <w:rPr>
          <w:rFonts w:cs="Times New Roman"/>
        </w:rPr>
        <w:tab/>
        <w:t xml:space="preserve"> application is made on a form approved and furnished by the department; and </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32">
        <w:rPr>
          <w:rFonts w:cs="Times New Roman"/>
        </w:rPr>
        <w:tab/>
      </w:r>
      <w:r w:rsidRPr="00ED3032">
        <w:rPr>
          <w:rFonts w:cs="Times New Roman"/>
        </w:rPr>
        <w:tab/>
        <w:t>(2)</w:t>
      </w:r>
      <w:r w:rsidRPr="00ED3032">
        <w:rPr>
          <w:rFonts w:cs="Times New Roman"/>
        </w:rPr>
        <w:tab/>
        <w:t xml:space="preserve"> applicant presents to the person issuing the identification card a birth certificate or other evidence acceptable to the department of his name and date of birth. </w:t>
      </w:r>
    </w:p>
    <w:p w:rsidR="003C1385" w:rsidRPr="008D5AEE"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rPr>
      </w:pPr>
      <w:r w:rsidRPr="008D5AEE">
        <w:rPr>
          <w:rFonts w:cs="Times New Roman"/>
        </w:rPr>
        <w:tab/>
        <w:t>(B)</w:t>
      </w:r>
      <w:r w:rsidRPr="008D5AEE">
        <w:rPr>
          <w:rFonts w:cs="Times New Roman"/>
        </w:rPr>
        <w:tab/>
        <w:t>An applicant for a new, renewed, or replacement South Carolina driver’s license may apply to the Department of Motor Vehicles to obtain a veteran designation on the front of his driver’s license by providing a:</w:t>
      </w:r>
    </w:p>
    <w:p w:rsidR="003C1385" w:rsidRPr="008D5AEE"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rPr>
      </w:pPr>
      <w:r w:rsidRPr="008D5AEE">
        <w:rPr>
          <w:rFonts w:cs="Times New Roman"/>
        </w:rPr>
        <w:tab/>
      </w:r>
      <w:r w:rsidRPr="008D5AEE">
        <w:rPr>
          <w:rFonts w:cs="Times New Roman"/>
        </w:rPr>
        <w:tab/>
        <w:t>(1)</w:t>
      </w:r>
      <w:r w:rsidRPr="008D5AEE">
        <w:rPr>
          <w:rFonts w:cs="Times New Roman"/>
        </w:rPr>
        <w:tab/>
        <w:t>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and</w:t>
      </w:r>
    </w:p>
    <w:p w:rsidR="003C1385" w:rsidRPr="008D5AEE"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rPr>
      </w:pPr>
      <w:r w:rsidRPr="008D5AEE">
        <w:rPr>
          <w:rFonts w:cs="Times New Roman"/>
        </w:rPr>
        <w:tab/>
      </w:r>
      <w:r w:rsidRPr="008D5AEE">
        <w:rPr>
          <w:rFonts w:cs="Times New Roman"/>
        </w:rPr>
        <w:tab/>
        <w:t>(2)</w:t>
      </w:r>
      <w:r w:rsidRPr="008D5AEE">
        <w:rPr>
          <w:rFonts w:cs="Times New Roman"/>
        </w:rPr>
        <w:tab/>
        <w:t xml:space="preserve">payment of a one dollar fee that </w:t>
      </w:r>
      <w:r>
        <w:rPr>
          <w:rFonts w:cs="Times New Roman"/>
        </w:rPr>
        <w:t>must</w:t>
      </w:r>
      <w:r w:rsidRPr="008D5AEE">
        <w:rPr>
          <w:rFonts w:cs="Times New Roman"/>
        </w:rPr>
        <w:t xml:space="preserve"> be retained by the department.</w:t>
      </w:r>
    </w:p>
    <w:p w:rsidR="003C1385" w:rsidRPr="001007A8"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7A8">
        <w:tab/>
        <w:t>(</w:t>
      </w:r>
      <w:r>
        <w:t>C</w:t>
      </w:r>
      <w:r w:rsidRPr="001007A8">
        <w:t>)(1)</w:t>
      </w:r>
      <w:r>
        <w:tab/>
      </w:r>
      <w:r w:rsidRPr="001007A8">
        <w:t xml:space="preserve">The fee for the issuance of the special identification card is five dollars for a person between the ages of five and sixteen years. </w:t>
      </w:r>
    </w:p>
    <w:p w:rsidR="003C1385" w:rsidRPr="001007A8"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7A8">
        <w:tab/>
      </w:r>
      <w:r w:rsidRPr="001007A8">
        <w:tab/>
        <w:t>(2)</w:t>
      </w:r>
      <w:r>
        <w:tab/>
      </w:r>
      <w:r w:rsidRPr="001007A8">
        <w:t xml:space="preserve">An identification card must be free to a person aged seventeen years or older. </w:t>
      </w:r>
    </w:p>
    <w:p w:rsidR="003C1385" w:rsidRPr="001007A8"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7A8">
        <w:tab/>
        <w:t>(</w:t>
      </w:r>
      <w:r>
        <w:t>D)</w:t>
      </w:r>
      <w:r>
        <w:tab/>
        <w:t>T</w:t>
      </w:r>
      <w:r w:rsidRPr="001007A8">
        <w:t xml:space="preserve">he identification card expires five years from the date of issuance. </w:t>
      </w:r>
    </w:p>
    <w:p w:rsidR="003C1385" w:rsidRPr="001007A8"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7A8">
        <w:tab/>
        <w:t>(</w:t>
      </w:r>
      <w:r>
        <w:t>E</w:t>
      </w:r>
      <w:r w:rsidRPr="001007A8">
        <w:t>)</w:t>
      </w:r>
      <w:r>
        <w:tab/>
      </w:r>
      <w:r w:rsidRPr="001007A8">
        <w:t>Special identification cards issued to persons under the age of twenty</w:t>
      </w:r>
      <w:r w:rsidRPr="001007A8">
        <w:noBreakHyphen/>
        <w:t>one must be marked, stamped, or printed to readily indicate that the person to whom the card is issued is under the age of twenty</w:t>
      </w:r>
      <w:r w:rsidRPr="001007A8">
        <w:noBreakHyphen/>
        <w:t xml:space="preserve">one. </w:t>
      </w:r>
    </w:p>
    <w:p w:rsidR="003C1385" w:rsidRPr="009B7CDA"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7A8">
        <w:tab/>
        <w:t>(</w:t>
      </w:r>
      <w:r>
        <w:t>F</w:t>
      </w:r>
      <w:r w:rsidRPr="001007A8">
        <w:t>)</w:t>
      </w:r>
      <w:r>
        <w:tab/>
      </w:r>
      <w:r w:rsidRPr="001007A8">
        <w:t>The fees collected pursuant to this section must be credited to the Department of Transportation State Non</w:t>
      </w:r>
      <w:r w:rsidRPr="001007A8">
        <w:noBreakHyphen/>
        <w:t>Federal Aid Highway Fund.</w:t>
      </w:r>
      <w:r w:rsidRPr="00ED3032">
        <w:rPr>
          <w:rFonts w:cs="Times New Roman"/>
        </w:rPr>
        <w:t>”</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C1385" w:rsidRPr="001008C8"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Hearing impaired designations on driver’s licenses and placards</w:t>
      </w:r>
    </w:p>
    <w:p w:rsidR="003C1385"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32">
        <w:rPr>
          <w:rFonts w:cs="Times New Roman"/>
          <w:snapToGrid w:val="0"/>
        </w:rPr>
        <w:t>SECTION</w:t>
      </w:r>
      <w:r w:rsidRPr="00ED3032">
        <w:rPr>
          <w:rFonts w:cs="Times New Roman"/>
          <w:snapToGrid w:val="0"/>
        </w:rPr>
        <w:tab/>
        <w:t>3.</w:t>
      </w:r>
      <w:r w:rsidRPr="00ED3032">
        <w:rPr>
          <w:rFonts w:cs="Times New Roman"/>
          <w:snapToGrid w:val="0"/>
        </w:rPr>
        <w:tab/>
        <w:t>A.</w:t>
      </w:r>
      <w:r w:rsidRPr="00ED3032">
        <w:rPr>
          <w:rFonts w:cs="Times New Roman"/>
          <w:snapToGrid w:val="0"/>
        </w:rPr>
        <w:tab/>
      </w:r>
      <w:r w:rsidRPr="00ED3032">
        <w:rPr>
          <w:rFonts w:cs="Times New Roman"/>
        </w:rPr>
        <w:tab/>
        <w:t>Article 1, Chapter 1, Title 56 of the 1976 Code is amended by adding:</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32">
        <w:rPr>
          <w:rFonts w:cs="Times New Roman"/>
          <w:bCs/>
        </w:rPr>
        <w:tab/>
        <w:t>“</w:t>
      </w:r>
      <w:r w:rsidRPr="00ED3032">
        <w:rPr>
          <w:rFonts w:cs="Times New Roman"/>
        </w:rPr>
        <w:t>Section 56</w:t>
      </w:r>
      <w:r>
        <w:rPr>
          <w:rFonts w:cs="Times New Roman"/>
        </w:rPr>
        <w:noBreakHyphen/>
      </w:r>
      <w:r w:rsidRPr="00ED3032">
        <w:rPr>
          <w:rFonts w:cs="Times New Roman"/>
        </w:rPr>
        <w:t>1</w:t>
      </w:r>
      <w:r>
        <w:rPr>
          <w:rFonts w:cs="Times New Roman"/>
        </w:rPr>
        <w:noBreakHyphen/>
      </w:r>
      <w:r w:rsidRPr="00ED3032">
        <w:rPr>
          <w:rFonts w:cs="Times New Roman"/>
        </w:rPr>
        <w:t>205.</w:t>
      </w:r>
      <w:r w:rsidRPr="00ED3032">
        <w:rPr>
          <w:rFonts w:cs="Times New Roman"/>
        </w:rPr>
        <w:tab/>
        <w:t>An applicant for the issuance or renewal of a driver</w:t>
      </w:r>
      <w:r w:rsidRPr="00242295">
        <w:rPr>
          <w:rFonts w:cs="Times New Roman"/>
        </w:rPr>
        <w:t>’</w:t>
      </w:r>
      <w:r w:rsidRPr="00ED3032">
        <w:rPr>
          <w:rFonts w:cs="Times New Roman"/>
        </w:rPr>
        <w:t>s license may request that a notation be placed on the license indicating that the applicant is hearing impaired.</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32">
        <w:rPr>
          <w:rFonts w:cs="Times New Roman"/>
        </w:rPr>
        <w:tab/>
        <w:t>The department shall place the notation on the driver</w:t>
      </w:r>
      <w:r w:rsidRPr="00242295">
        <w:rPr>
          <w:rFonts w:cs="Times New Roman"/>
        </w:rPr>
        <w:t>’</w:t>
      </w:r>
      <w:r w:rsidRPr="00ED3032">
        <w:rPr>
          <w:rFonts w:cs="Times New Roman"/>
        </w:rPr>
        <w:t>s license if requested by the applicant and if the applicant provides an original certificate from a licensed physician, as defined in Section 40</w:t>
      </w:r>
      <w:r>
        <w:rPr>
          <w:rFonts w:cs="Times New Roman"/>
        </w:rPr>
        <w:noBreakHyphen/>
      </w:r>
      <w:r w:rsidRPr="00ED3032">
        <w:rPr>
          <w:rFonts w:cs="Times New Roman"/>
        </w:rPr>
        <w:t>47</w:t>
      </w:r>
      <w:r>
        <w:rPr>
          <w:rFonts w:cs="Times New Roman"/>
        </w:rPr>
        <w:noBreakHyphen/>
      </w:r>
      <w:r w:rsidRPr="00ED3032">
        <w:rPr>
          <w:rFonts w:cs="Times New Roman"/>
        </w:rPr>
        <w:t>5, that the applicant has a permanent, uncorrectable hearing loss of forty decibels or more in one or both ears.</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32">
        <w:rPr>
          <w:rFonts w:cs="Times New Roman"/>
        </w:rPr>
        <w:tab/>
        <w:t>This section shall apply to a driver</w:t>
      </w:r>
      <w:r w:rsidRPr="00242295">
        <w:rPr>
          <w:rFonts w:cs="Times New Roman"/>
        </w:rPr>
        <w:t>’</w:t>
      </w:r>
      <w:r w:rsidRPr="00ED3032">
        <w:rPr>
          <w:rFonts w:cs="Times New Roman"/>
        </w:rPr>
        <w:t>s license issued after 2012.”</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w:t>
      </w:r>
      <w:r>
        <w:rPr>
          <w:rFonts w:cs="Times New Roman"/>
        </w:rPr>
        <w:tab/>
      </w:r>
      <w:r w:rsidRPr="00ED3032">
        <w:rPr>
          <w:rFonts w:cs="Times New Roman"/>
        </w:rPr>
        <w:tab/>
        <w:t>Article 7, Chapter 3, Title 56 of the 1976 Code is amended by adding:</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32">
        <w:rPr>
          <w:rFonts w:cs="Times New Roman"/>
        </w:rPr>
        <w:tab/>
        <w:t>“Section 56</w:t>
      </w:r>
      <w:r>
        <w:rPr>
          <w:rFonts w:cs="Times New Roman"/>
        </w:rPr>
        <w:noBreakHyphen/>
      </w:r>
      <w:r w:rsidRPr="00ED3032">
        <w:rPr>
          <w:rFonts w:cs="Times New Roman"/>
        </w:rPr>
        <w:t>3</w:t>
      </w:r>
      <w:r>
        <w:rPr>
          <w:rFonts w:cs="Times New Roman"/>
        </w:rPr>
        <w:noBreakHyphen/>
      </w:r>
      <w:r w:rsidRPr="00ED3032">
        <w:rPr>
          <w:rFonts w:cs="Times New Roman"/>
        </w:rPr>
        <w:t>1920.</w:t>
      </w:r>
      <w:r w:rsidRPr="00ED3032">
        <w:rPr>
          <w:rFonts w:cs="Times New Roman"/>
        </w:rPr>
        <w:tab/>
        <w:t>(A)</w:t>
      </w:r>
      <w:r w:rsidRPr="00ED3032">
        <w:rPr>
          <w:rFonts w:cs="Times New Roman"/>
        </w:rPr>
        <w:tab/>
        <w:t>An identification placard must be issued to a hearing impaired licensed driver upon application.  The application is to be on a form prescribed by the department and may be made in person or by mail.  The application must include an original certificate from a licensed physician, as defined in Section 40</w:t>
      </w:r>
      <w:r>
        <w:rPr>
          <w:rFonts w:cs="Times New Roman"/>
        </w:rPr>
        <w:noBreakHyphen/>
      </w:r>
      <w:r w:rsidRPr="00ED3032">
        <w:rPr>
          <w:rFonts w:cs="Times New Roman"/>
        </w:rPr>
        <w:t>47</w:t>
      </w:r>
      <w:r>
        <w:rPr>
          <w:rFonts w:cs="Times New Roman"/>
        </w:rPr>
        <w:noBreakHyphen/>
      </w:r>
      <w:r w:rsidRPr="00ED3032">
        <w:rPr>
          <w:rFonts w:cs="Times New Roman"/>
        </w:rPr>
        <w:t>5, that the applicant has a permanent, uncorrectable hearing loss of forty decibels or more in one or both ears.  No licensed applicant may be denied a placard if the completed application includes an original certificate from a licensed physician.  The placard shall expire on the licensee</w:t>
      </w:r>
      <w:r w:rsidRPr="00242295">
        <w:rPr>
          <w:rFonts w:cs="Times New Roman"/>
        </w:rPr>
        <w:t>’</w:t>
      </w:r>
      <w:r w:rsidRPr="00ED3032">
        <w:rPr>
          <w:rFonts w:cs="Times New Roman"/>
        </w:rPr>
        <w:t xml:space="preserve">s birth date of the fifth calendar year after the calendar year in which a hearing impaired driver is issued a license.  </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32">
        <w:rPr>
          <w:rFonts w:cs="Times New Roman"/>
        </w:rPr>
        <w:tab/>
        <w:t>(B)</w:t>
      </w:r>
      <w:r w:rsidRPr="00ED3032">
        <w:rPr>
          <w:rFonts w:cs="Times New Roman"/>
        </w:rPr>
        <w:tab/>
        <w:t>The placard must be rectangular in shape, approximately the same size as an average motor vehicle sun visor, as determined by the department, to enable it to be attached to a sun visor in a motor vehicle.  The department shall determine the shape, size preferred, and manner in which a hearing impaired motorcycle operator is to carry or display the placard.  The pl</w:t>
      </w:r>
      <w:r>
        <w:rPr>
          <w:rFonts w:cs="Times New Roman"/>
        </w:rPr>
        <w:t>acard must contain the heading ‘</w:t>
      </w:r>
      <w:r w:rsidRPr="00ED3032">
        <w:rPr>
          <w:rFonts w:cs="Times New Roman"/>
        </w:rPr>
        <w:t>Hearing Impaired Driver</w:t>
      </w:r>
      <w:r w:rsidRPr="00242295">
        <w:rPr>
          <w:rFonts w:cs="Times New Roman"/>
        </w:rPr>
        <w:t>’</w:t>
      </w:r>
      <w:r w:rsidRPr="00ED3032">
        <w:rPr>
          <w:rFonts w:cs="Times New Roman"/>
        </w:rPr>
        <w:t xml:space="preserve"> in boldface type and the name, signature, and driver</w:t>
      </w:r>
      <w:r w:rsidRPr="00242295">
        <w:rPr>
          <w:rFonts w:cs="Times New Roman"/>
        </w:rPr>
        <w:t>’</w:t>
      </w:r>
      <w:r w:rsidRPr="00ED3032">
        <w:rPr>
          <w:rFonts w:cs="Times New Roman"/>
        </w:rPr>
        <w:t xml:space="preserve">s license number of the hearing impaired person along with an explanation of appropriate use if the hearing impaired driver is stopped by a law enforcement officer while driving.  </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32">
        <w:rPr>
          <w:rFonts w:cs="Times New Roman"/>
        </w:rPr>
        <w:tab/>
        <w:t>(C)</w:t>
      </w:r>
      <w:r w:rsidRPr="00ED3032">
        <w:rPr>
          <w:rFonts w:cs="Times New Roman"/>
        </w:rPr>
        <w:tab/>
        <w:t>A fee not to exceed five dollars may be charged to each applicant issued a placard in accordance with this section.  These fees may be retained by the department to offset the cost of providing these placards.”</w:t>
      </w: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C1385" w:rsidRPr="001008C8"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3C1385"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C1385" w:rsidRPr="00ED3032" w:rsidRDefault="003C138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032">
        <w:rPr>
          <w:rFonts w:cs="Times New Roman"/>
          <w:u w:color="000000" w:themeColor="text1"/>
        </w:rPr>
        <w:t>SECTION</w:t>
      </w:r>
      <w:r w:rsidRPr="00ED3032">
        <w:rPr>
          <w:rFonts w:cs="Times New Roman"/>
          <w:u w:color="000000" w:themeColor="text1"/>
        </w:rPr>
        <w:tab/>
        <w:t>4</w:t>
      </w:r>
      <w:r>
        <w:rPr>
          <w:rFonts w:cs="Times New Roman"/>
          <w:u w:color="000000" w:themeColor="text1"/>
        </w:rPr>
        <w:t>.</w:t>
      </w:r>
      <w:r w:rsidRPr="00ED3032">
        <w:rPr>
          <w:rFonts w:cs="Times New Roman"/>
          <w:u w:color="000000" w:themeColor="text1"/>
        </w:rPr>
        <w:tab/>
        <w:t xml:space="preserve">This act takes effect upon approval by the Governor. </w:t>
      </w:r>
    </w:p>
    <w:p w:rsidR="003C1385" w:rsidRDefault="003C1385" w:rsidP="003C1385">
      <w:pPr>
        <w:tabs>
          <w:tab w:val="left" w:pos="1440"/>
          <w:tab w:val="left" w:pos="1800"/>
          <w:tab w:val="left" w:pos="2880"/>
        </w:tabs>
        <w:rPr>
          <w:color w:val="000000" w:themeColor="text1"/>
        </w:rPr>
      </w:pPr>
    </w:p>
    <w:p w:rsidR="003C1385" w:rsidRDefault="003C1385" w:rsidP="003C1385">
      <w:pPr>
        <w:tabs>
          <w:tab w:val="left" w:pos="1440"/>
          <w:tab w:val="left" w:pos="1800"/>
          <w:tab w:val="left" w:pos="2880"/>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2012.</w:t>
      </w:r>
    </w:p>
    <w:p w:rsidR="003C1385" w:rsidRDefault="003C1385" w:rsidP="003C1385">
      <w:pPr>
        <w:tabs>
          <w:tab w:val="left" w:pos="1440"/>
          <w:tab w:val="left" w:pos="1800"/>
          <w:tab w:val="left" w:pos="2880"/>
        </w:tabs>
        <w:rPr>
          <w:color w:val="000000" w:themeColor="text1"/>
        </w:rPr>
      </w:pPr>
    </w:p>
    <w:p w:rsidR="003C1385" w:rsidRDefault="003C1385" w:rsidP="003C1385">
      <w:pPr>
        <w:tabs>
          <w:tab w:val="left" w:pos="1440"/>
          <w:tab w:val="left" w:pos="1800"/>
          <w:tab w:val="left" w:pos="2880"/>
        </w:tabs>
        <w:rPr>
          <w:color w:val="000000" w:themeColor="text1"/>
        </w:rPr>
      </w:pPr>
      <w:r>
        <w:rPr>
          <w:color w:val="000000" w:themeColor="text1"/>
        </w:rPr>
        <w:t>Approved the 23</w:t>
      </w:r>
      <w:r w:rsidRPr="00281DCA">
        <w:rPr>
          <w:color w:val="000000" w:themeColor="text1"/>
          <w:vertAlign w:val="superscript"/>
        </w:rPr>
        <w:t>rd</w:t>
      </w:r>
      <w:r>
        <w:rPr>
          <w:color w:val="000000" w:themeColor="text1"/>
        </w:rPr>
        <w:t xml:space="preserve"> day of April, 2012. </w:t>
      </w:r>
    </w:p>
    <w:p w:rsidR="003C1385" w:rsidRDefault="003C1385" w:rsidP="003C1385">
      <w:pPr>
        <w:tabs>
          <w:tab w:val="left" w:pos="1440"/>
          <w:tab w:val="left" w:pos="1800"/>
          <w:tab w:val="left" w:pos="2880"/>
        </w:tabs>
        <w:jc w:val="center"/>
        <w:rPr>
          <w:color w:val="000000" w:themeColor="text1"/>
        </w:rPr>
      </w:pPr>
    </w:p>
    <w:p w:rsidR="003C1385" w:rsidRDefault="003C1385" w:rsidP="003C1385">
      <w:pPr>
        <w:tabs>
          <w:tab w:val="left" w:pos="1440"/>
          <w:tab w:val="left" w:pos="1800"/>
          <w:tab w:val="left" w:pos="2880"/>
        </w:tabs>
        <w:jc w:val="center"/>
        <w:rPr>
          <w:color w:val="000000" w:themeColor="text1"/>
        </w:rPr>
      </w:pPr>
      <w:r>
        <w:rPr>
          <w:color w:val="000000" w:themeColor="text1"/>
        </w:rPr>
        <w:t>__________</w:t>
      </w:r>
    </w:p>
    <w:p w:rsidR="008836A5" w:rsidRPr="00C81C07" w:rsidRDefault="008836A5" w:rsidP="003C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81C07" w:rsidSect="00A168D8">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CDA" w:rsidRDefault="009B7CDA" w:rsidP="007D5FAC">
      <w:r>
        <w:separator/>
      </w:r>
    </w:p>
  </w:endnote>
  <w:endnote w:type="continuationSeparator" w:id="0">
    <w:p w:rsidR="009B7CDA" w:rsidRDefault="009B7CD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8D8" w:rsidRPr="00A168D8" w:rsidRDefault="00A168D8" w:rsidP="00A168D8">
    <w:pPr>
      <w:pStyle w:val="Footer"/>
      <w:tabs>
        <w:tab w:val="clear" w:pos="4680"/>
        <w:tab w:val="clear" w:pos="9360"/>
        <w:tab w:val="center" w:pos="3168"/>
      </w:tabs>
      <w:spacing w:before="120"/>
    </w:pPr>
    <w:r>
      <w:tab/>
    </w:r>
    <w:r w:rsidR="00E810D1">
      <w:fldChar w:fldCharType="begin"/>
    </w:r>
    <w:r w:rsidR="0063696F">
      <w:instrText xml:space="preserve"> PAGE  \* MERGEFORMAT </w:instrText>
    </w:r>
    <w:r w:rsidR="00E810D1">
      <w:fldChar w:fldCharType="separate"/>
    </w:r>
    <w:r w:rsidR="003C1385">
      <w:rPr>
        <w:noProof/>
      </w:rPr>
      <w:t>4</w:t>
    </w:r>
    <w:r w:rsidR="00E810D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8D8" w:rsidRDefault="00A16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CDA" w:rsidRDefault="009B7CDA" w:rsidP="007D5FAC">
      <w:r>
        <w:separator/>
      </w:r>
    </w:p>
  </w:footnote>
  <w:footnote w:type="continuationSeparator" w:id="0">
    <w:p w:rsidR="009B7CDA" w:rsidRDefault="009B7CD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710"/>
    <w:docVar w:name="ActSecretary" w:val="Shackelford"/>
    <w:docVar w:name="ActSIdno" w:val="(533)  710ZW12"/>
    <w:docVar w:name="clipname" w:val="710ZW12"/>
    <w:docVar w:name="dvBillNumber" w:val="710"/>
    <w:docVar w:name="dvBillNumberPrefix" w:val="S"/>
    <w:docVar w:name="dvOriginalBody" w:val="Senate"/>
    <w:docVar w:name="OrigSENATEBillNo" w:val="710"/>
    <w:docVar w:name="SENATEACTFULLPATH" w:val="L:\COUNCIL\ACTS\710ZW12.DOCX"/>
    <w:docVar w:name="WhatActtype" w:val="AN ACT"/>
  </w:docVars>
  <w:rsids>
    <w:rsidRoot w:val="00CE3737"/>
    <w:rsid w:val="00002DE0"/>
    <w:rsid w:val="00020349"/>
    <w:rsid w:val="00021B0B"/>
    <w:rsid w:val="00030487"/>
    <w:rsid w:val="00040C05"/>
    <w:rsid w:val="0004579B"/>
    <w:rsid w:val="00045C5C"/>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012"/>
    <w:rsid w:val="000A6151"/>
    <w:rsid w:val="000A6BCA"/>
    <w:rsid w:val="000B03AD"/>
    <w:rsid w:val="000B316D"/>
    <w:rsid w:val="000B36EE"/>
    <w:rsid w:val="000B56CB"/>
    <w:rsid w:val="000D356E"/>
    <w:rsid w:val="000D6F51"/>
    <w:rsid w:val="000E21E7"/>
    <w:rsid w:val="001008C8"/>
    <w:rsid w:val="001030FE"/>
    <w:rsid w:val="001031AE"/>
    <w:rsid w:val="00103295"/>
    <w:rsid w:val="00103D2E"/>
    <w:rsid w:val="00104519"/>
    <w:rsid w:val="00106968"/>
    <w:rsid w:val="00114830"/>
    <w:rsid w:val="00114E88"/>
    <w:rsid w:val="001237B9"/>
    <w:rsid w:val="00125FC3"/>
    <w:rsid w:val="00131CE5"/>
    <w:rsid w:val="00134649"/>
    <w:rsid w:val="00135DDF"/>
    <w:rsid w:val="00136AA0"/>
    <w:rsid w:val="00141278"/>
    <w:rsid w:val="0014525A"/>
    <w:rsid w:val="001519E2"/>
    <w:rsid w:val="0015265B"/>
    <w:rsid w:val="001626DB"/>
    <w:rsid w:val="00170F30"/>
    <w:rsid w:val="00172771"/>
    <w:rsid w:val="001747A9"/>
    <w:rsid w:val="001750EA"/>
    <w:rsid w:val="001754BB"/>
    <w:rsid w:val="00175D53"/>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295"/>
    <w:rsid w:val="00242F15"/>
    <w:rsid w:val="00254411"/>
    <w:rsid w:val="00257ACD"/>
    <w:rsid w:val="002710C8"/>
    <w:rsid w:val="002737A7"/>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0211"/>
    <w:rsid w:val="002A6880"/>
    <w:rsid w:val="002A7F6D"/>
    <w:rsid w:val="002B787D"/>
    <w:rsid w:val="002C0E95"/>
    <w:rsid w:val="002C3DB3"/>
    <w:rsid w:val="002C4C93"/>
    <w:rsid w:val="002C6425"/>
    <w:rsid w:val="002C7D37"/>
    <w:rsid w:val="002D3267"/>
    <w:rsid w:val="002D7489"/>
    <w:rsid w:val="002D7F22"/>
    <w:rsid w:val="002E0E09"/>
    <w:rsid w:val="002E2659"/>
    <w:rsid w:val="002F1141"/>
    <w:rsid w:val="002F45B3"/>
    <w:rsid w:val="00304605"/>
    <w:rsid w:val="003049A0"/>
    <w:rsid w:val="00305689"/>
    <w:rsid w:val="0030655C"/>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322E"/>
    <w:rsid w:val="0039655A"/>
    <w:rsid w:val="00396C58"/>
    <w:rsid w:val="003A6D96"/>
    <w:rsid w:val="003A7517"/>
    <w:rsid w:val="003B1A01"/>
    <w:rsid w:val="003B2E6E"/>
    <w:rsid w:val="003B355D"/>
    <w:rsid w:val="003B6BB7"/>
    <w:rsid w:val="003B746E"/>
    <w:rsid w:val="003C030C"/>
    <w:rsid w:val="003C1385"/>
    <w:rsid w:val="003D2A73"/>
    <w:rsid w:val="003D5CE8"/>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0953"/>
    <w:rsid w:val="00472A5B"/>
    <w:rsid w:val="00473484"/>
    <w:rsid w:val="00481E5B"/>
    <w:rsid w:val="00484DF4"/>
    <w:rsid w:val="00485A94"/>
    <w:rsid w:val="00486109"/>
    <w:rsid w:val="0049067C"/>
    <w:rsid w:val="004941A4"/>
    <w:rsid w:val="00496E37"/>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004A"/>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309B"/>
    <w:rsid w:val="005A7D5F"/>
    <w:rsid w:val="005B2750"/>
    <w:rsid w:val="005B2DD9"/>
    <w:rsid w:val="005B3E85"/>
    <w:rsid w:val="005B4DB1"/>
    <w:rsid w:val="005B5D30"/>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696F"/>
    <w:rsid w:val="0063724D"/>
    <w:rsid w:val="0064018A"/>
    <w:rsid w:val="00641A70"/>
    <w:rsid w:val="00643998"/>
    <w:rsid w:val="00655550"/>
    <w:rsid w:val="00657AB1"/>
    <w:rsid w:val="00663AC3"/>
    <w:rsid w:val="00672966"/>
    <w:rsid w:val="00672F1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0A50"/>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A8"/>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3B2D"/>
    <w:rsid w:val="008746A0"/>
    <w:rsid w:val="00875B4B"/>
    <w:rsid w:val="00877295"/>
    <w:rsid w:val="008836A5"/>
    <w:rsid w:val="008844FF"/>
    <w:rsid w:val="00892AF7"/>
    <w:rsid w:val="008B0FC1"/>
    <w:rsid w:val="008B2051"/>
    <w:rsid w:val="008B48BD"/>
    <w:rsid w:val="008C325E"/>
    <w:rsid w:val="008C625E"/>
    <w:rsid w:val="008D5AEE"/>
    <w:rsid w:val="008E03BA"/>
    <w:rsid w:val="008E1BCF"/>
    <w:rsid w:val="008F4CA1"/>
    <w:rsid w:val="008F510F"/>
    <w:rsid w:val="008F5F0A"/>
    <w:rsid w:val="008F7D5B"/>
    <w:rsid w:val="00900319"/>
    <w:rsid w:val="0090133D"/>
    <w:rsid w:val="009057E7"/>
    <w:rsid w:val="00905E26"/>
    <w:rsid w:val="0090631D"/>
    <w:rsid w:val="009076FA"/>
    <w:rsid w:val="009112BB"/>
    <w:rsid w:val="00916EE8"/>
    <w:rsid w:val="0092121C"/>
    <w:rsid w:val="009218CD"/>
    <w:rsid w:val="00937AF4"/>
    <w:rsid w:val="00940A90"/>
    <w:rsid w:val="00947070"/>
    <w:rsid w:val="009517C9"/>
    <w:rsid w:val="00953BF7"/>
    <w:rsid w:val="009560AB"/>
    <w:rsid w:val="009631DC"/>
    <w:rsid w:val="009659E2"/>
    <w:rsid w:val="00971351"/>
    <w:rsid w:val="0097332E"/>
    <w:rsid w:val="00974FD7"/>
    <w:rsid w:val="00980444"/>
    <w:rsid w:val="00982E93"/>
    <w:rsid w:val="00990677"/>
    <w:rsid w:val="00997D30"/>
    <w:rsid w:val="009A31B6"/>
    <w:rsid w:val="009B0FA5"/>
    <w:rsid w:val="009B6EA6"/>
    <w:rsid w:val="009B7CDA"/>
    <w:rsid w:val="009C170D"/>
    <w:rsid w:val="009C6070"/>
    <w:rsid w:val="009D0B32"/>
    <w:rsid w:val="009D75E7"/>
    <w:rsid w:val="009E5DEE"/>
    <w:rsid w:val="009E61A5"/>
    <w:rsid w:val="009F42DA"/>
    <w:rsid w:val="00A03978"/>
    <w:rsid w:val="00A050C0"/>
    <w:rsid w:val="00A062DB"/>
    <w:rsid w:val="00A14F94"/>
    <w:rsid w:val="00A168D8"/>
    <w:rsid w:val="00A22884"/>
    <w:rsid w:val="00A23CED"/>
    <w:rsid w:val="00A25E64"/>
    <w:rsid w:val="00A26387"/>
    <w:rsid w:val="00A3022E"/>
    <w:rsid w:val="00A450A2"/>
    <w:rsid w:val="00A46627"/>
    <w:rsid w:val="00A475E8"/>
    <w:rsid w:val="00A61397"/>
    <w:rsid w:val="00A62F8F"/>
    <w:rsid w:val="00A641DA"/>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1DDB"/>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3CBC"/>
    <w:rsid w:val="00BE41F8"/>
    <w:rsid w:val="00BE4333"/>
    <w:rsid w:val="00BE6B39"/>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770A"/>
    <w:rsid w:val="00C30E1C"/>
    <w:rsid w:val="00C32CDA"/>
    <w:rsid w:val="00C34674"/>
    <w:rsid w:val="00C3483A"/>
    <w:rsid w:val="00C45263"/>
    <w:rsid w:val="00C46AB4"/>
    <w:rsid w:val="00C55195"/>
    <w:rsid w:val="00C65329"/>
    <w:rsid w:val="00C7071A"/>
    <w:rsid w:val="00C73A60"/>
    <w:rsid w:val="00C74282"/>
    <w:rsid w:val="00C74E9D"/>
    <w:rsid w:val="00C81C07"/>
    <w:rsid w:val="00C837F6"/>
    <w:rsid w:val="00C92B7D"/>
    <w:rsid w:val="00C92E2B"/>
    <w:rsid w:val="00C94E59"/>
    <w:rsid w:val="00C97CB8"/>
    <w:rsid w:val="00CA23B8"/>
    <w:rsid w:val="00CA4CD7"/>
    <w:rsid w:val="00CB12FE"/>
    <w:rsid w:val="00CC2825"/>
    <w:rsid w:val="00CE0DAC"/>
    <w:rsid w:val="00CE1407"/>
    <w:rsid w:val="00CE3737"/>
    <w:rsid w:val="00CE54EA"/>
    <w:rsid w:val="00CE5B85"/>
    <w:rsid w:val="00CE62E7"/>
    <w:rsid w:val="00D00681"/>
    <w:rsid w:val="00D03E4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2C7B"/>
    <w:rsid w:val="00D76225"/>
    <w:rsid w:val="00D7706E"/>
    <w:rsid w:val="00D80303"/>
    <w:rsid w:val="00D8576C"/>
    <w:rsid w:val="00D9130B"/>
    <w:rsid w:val="00D92268"/>
    <w:rsid w:val="00D93C0D"/>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0EAB"/>
    <w:rsid w:val="00E00FC9"/>
    <w:rsid w:val="00E02CA8"/>
    <w:rsid w:val="00E07072"/>
    <w:rsid w:val="00E076BB"/>
    <w:rsid w:val="00E14905"/>
    <w:rsid w:val="00E3356F"/>
    <w:rsid w:val="00E33964"/>
    <w:rsid w:val="00E3462F"/>
    <w:rsid w:val="00E36231"/>
    <w:rsid w:val="00E500F1"/>
    <w:rsid w:val="00E5358E"/>
    <w:rsid w:val="00E56498"/>
    <w:rsid w:val="00E5665F"/>
    <w:rsid w:val="00E60357"/>
    <w:rsid w:val="00E61B4C"/>
    <w:rsid w:val="00E71D4E"/>
    <w:rsid w:val="00E757F4"/>
    <w:rsid w:val="00E810D1"/>
    <w:rsid w:val="00E9303D"/>
    <w:rsid w:val="00EA2A3A"/>
    <w:rsid w:val="00EA77B0"/>
    <w:rsid w:val="00EB223A"/>
    <w:rsid w:val="00EC47CE"/>
    <w:rsid w:val="00ED4871"/>
    <w:rsid w:val="00EE42B4"/>
    <w:rsid w:val="00EE663F"/>
    <w:rsid w:val="00EF0E4A"/>
    <w:rsid w:val="00EF3301"/>
    <w:rsid w:val="00EF6923"/>
    <w:rsid w:val="00F01086"/>
    <w:rsid w:val="00F035BD"/>
    <w:rsid w:val="00F07446"/>
    <w:rsid w:val="00F10FAC"/>
    <w:rsid w:val="00F16F4D"/>
    <w:rsid w:val="00F178BC"/>
    <w:rsid w:val="00F21DD7"/>
    <w:rsid w:val="00F24361"/>
    <w:rsid w:val="00F25311"/>
    <w:rsid w:val="00F27C8F"/>
    <w:rsid w:val="00F30AAF"/>
    <w:rsid w:val="00F310E4"/>
    <w:rsid w:val="00F3112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C7C15"/>
    <w:rsid w:val="00FD6DC2"/>
    <w:rsid w:val="00FD7AFA"/>
    <w:rsid w:val="00FE15B8"/>
    <w:rsid w:val="00FE1D78"/>
    <w:rsid w:val="00FE6887"/>
    <w:rsid w:val="00FF0473"/>
    <w:rsid w:val="00FF1A49"/>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8A11F907-1FBC-408A-AD1B-40C03CB3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168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42295"/>
    <w:rPr>
      <w:rFonts w:ascii="Tahoma" w:hAnsi="Tahoma" w:cs="Tahoma"/>
      <w:sz w:val="16"/>
      <w:szCs w:val="16"/>
    </w:rPr>
  </w:style>
  <w:style w:type="character" w:customStyle="1" w:styleId="BalloonTextChar">
    <w:name w:val="Balloon Text Char"/>
    <w:basedOn w:val="DefaultParagraphFont"/>
    <w:link w:val="BalloonText"/>
    <w:uiPriority w:val="99"/>
    <w:semiHidden/>
    <w:rsid w:val="00242295"/>
    <w:rPr>
      <w:rFonts w:ascii="Tahoma" w:hAnsi="Tahoma" w:cs="Tahoma"/>
      <w:sz w:val="16"/>
      <w:szCs w:val="16"/>
    </w:rPr>
  </w:style>
  <w:style w:type="table" w:styleId="TableGrid">
    <w:name w:val="Table Grid"/>
    <w:basedOn w:val="TableNormal"/>
    <w:uiPriority w:val="59"/>
    <w:rsid w:val="0030655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168D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72C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 w:id="1863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15-12.docx" TargetMode="External"/><Relationship Id="rId13" Type="http://schemas.openxmlformats.org/officeDocument/2006/relationships/hyperlink" Target="file:///h:\hj%20archive\2012\02-22-12.docx" TargetMode="External"/><Relationship Id="rId18" Type="http://schemas.openxmlformats.org/officeDocument/2006/relationships/hyperlink" Target="file:///h:\hj%20archive\2012\03-22-12.docx" TargetMode="External"/><Relationship Id="rId26" Type="http://schemas.openxmlformats.org/officeDocument/2006/relationships/hyperlink" Target="file:///p:\pprever\2011-12\710_20120215.docx" TargetMode="External"/><Relationship Id="rId3" Type="http://schemas.openxmlformats.org/officeDocument/2006/relationships/webSettings" Target="webSettings.xml"/><Relationship Id="rId21" Type="http://schemas.openxmlformats.org/officeDocument/2006/relationships/hyperlink" Target="file:///h:\sj%20archive\2012\03-29-12.docx" TargetMode="External"/><Relationship Id="rId34" Type="http://schemas.openxmlformats.org/officeDocument/2006/relationships/theme" Target="theme/theme1.xml"/><Relationship Id="rId7" Type="http://schemas.openxmlformats.org/officeDocument/2006/relationships/hyperlink" Target="file:///h:\sj%20archive\2011\03-17-11.docx" TargetMode="External"/><Relationship Id="rId12" Type="http://schemas.openxmlformats.org/officeDocument/2006/relationships/hyperlink" Target="file:///h:\hj%20archive\2012\02-22-12.docx" TargetMode="External"/><Relationship Id="rId17" Type="http://schemas.openxmlformats.org/officeDocument/2006/relationships/hyperlink" Target="file:///h:\hj%20archive\2012\03-22-12.docx" TargetMode="External"/><Relationship Id="rId25" Type="http://schemas.openxmlformats.org/officeDocument/2006/relationships/hyperlink" Target="file:///p:\pprever\2011-12\710_20110317.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2\03-22-12.docx" TargetMode="External"/><Relationship Id="rId20" Type="http://schemas.openxmlformats.org/officeDocument/2006/relationships/hyperlink" Target="file:///h:\hj%20archive\2012\03-23-12.docx" TargetMode="External"/><Relationship Id="rId29" Type="http://schemas.openxmlformats.org/officeDocument/2006/relationships/hyperlink" Target="file:///p:\pprever\2011-12\710_20120329.docx" TargetMode="External"/><Relationship Id="rId1" Type="http://schemas.openxmlformats.org/officeDocument/2006/relationships/styles" Target="styles.xml"/><Relationship Id="rId6" Type="http://schemas.openxmlformats.org/officeDocument/2006/relationships/hyperlink" Target="file:///h:\sj%20archive\2011\03-17-11.docx" TargetMode="External"/><Relationship Id="rId11" Type="http://schemas.openxmlformats.org/officeDocument/2006/relationships/hyperlink" Target="file:///h:\sj%20archive\2012\02-21-12.docx" TargetMode="External"/><Relationship Id="rId24" Type="http://schemas.openxmlformats.org/officeDocument/2006/relationships/hyperlink" Target="file:///h:\hj%20archive\2012\04-18-12.docx"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2\03-21-12.docx" TargetMode="External"/><Relationship Id="rId23" Type="http://schemas.openxmlformats.org/officeDocument/2006/relationships/hyperlink" Target="file:///h:\hj%20archive\2012\04-18-12.docx" TargetMode="External"/><Relationship Id="rId28" Type="http://schemas.openxmlformats.org/officeDocument/2006/relationships/hyperlink" Target="file:///p:\pprever\2011-12\710_20120322.docx" TargetMode="External"/><Relationship Id="rId10" Type="http://schemas.openxmlformats.org/officeDocument/2006/relationships/hyperlink" Target="file:///h:\sj%20archive\2012\02-16-12.docx" TargetMode="External"/><Relationship Id="rId19" Type="http://schemas.openxmlformats.org/officeDocument/2006/relationships/hyperlink" Target="file:///h:\hj%20archive\2012\03-22-12.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2\02-16-12.docx" TargetMode="External"/><Relationship Id="rId14" Type="http://schemas.openxmlformats.org/officeDocument/2006/relationships/hyperlink" Target="file:///h:\hj%20archive\2012\03-13-12.docx" TargetMode="External"/><Relationship Id="rId22" Type="http://schemas.openxmlformats.org/officeDocument/2006/relationships/hyperlink" Target="file:///h:\sj%20archive\2012\03-29-12.docx" TargetMode="External"/><Relationship Id="rId27" Type="http://schemas.openxmlformats.org/officeDocument/2006/relationships/hyperlink" Target="file:///p:\pprever\2011-12\710_20120313.docx" TargetMode="External"/><Relationship Id="rId30" Type="http://schemas.openxmlformats.org/officeDocument/2006/relationships/hyperlink" Target="file:///p:\pprever\2011-12\710_2012033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1521</Words>
  <Characters>8108</Characters>
  <Application>Microsoft Office Word</Application>
  <DocSecurity>4</DocSecurity>
  <Lines>214</Lines>
  <Paragraphs>85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710: Veteran status designation on driver's license - South Carolina Legislature Online</dc:title>
  <dc:subject/>
  <dc:creator>GloriaShackelford</dc:creator>
  <cp:keywords/>
  <dc:description/>
  <cp:lastModifiedBy>N Cumfer</cp:lastModifiedBy>
  <cp:revision>2</cp:revision>
  <cp:lastPrinted>2012-04-19T15:43:00Z</cp:lastPrinted>
  <dcterms:created xsi:type="dcterms:W3CDTF">2014-11-21T20:51:00Z</dcterms:created>
  <dcterms:modified xsi:type="dcterms:W3CDTF">2014-11-21T20:51:00Z</dcterms:modified>
</cp:coreProperties>
</file>