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9F9" w:rsidRDefault="00F659F9" w:rsidP="00F659F9">
      <w:pPr>
        <w:widowControl w:val="0"/>
        <w:jc w:val="center"/>
      </w:pPr>
      <w:bookmarkStart w:id="0" w:name="_GoBack"/>
      <w:bookmarkEnd w:id="0"/>
      <w:r w:rsidRPr="00F659F9">
        <w:rPr>
          <w:b/>
        </w:rPr>
        <w:t>South Carolina General Assembly</w:t>
      </w:r>
    </w:p>
    <w:p w:rsidR="00F659F9" w:rsidRDefault="00F659F9" w:rsidP="00F659F9">
      <w:pPr>
        <w:widowControl w:val="0"/>
        <w:jc w:val="center"/>
      </w:pPr>
      <w:r>
        <w:t>119th Session, 2011-2012</w:t>
      </w:r>
    </w:p>
    <w:p w:rsidR="00F659F9" w:rsidRDefault="00F659F9" w:rsidP="00F659F9">
      <w:pPr>
        <w:widowControl w:val="0"/>
        <w:jc w:val="left"/>
      </w:pPr>
    </w:p>
    <w:p w:rsidR="00F659F9" w:rsidRDefault="00F659F9" w:rsidP="00F659F9">
      <w:pPr>
        <w:widowControl w:val="0"/>
        <w:jc w:val="left"/>
        <w:rPr>
          <w:b/>
        </w:rPr>
      </w:pPr>
      <w:r w:rsidRPr="00F659F9">
        <w:rPr>
          <w:b/>
        </w:rPr>
        <w:t>S.</w:t>
      </w:r>
      <w:r>
        <w:rPr>
          <w:b/>
        </w:rPr>
        <w:t xml:space="preserve"> </w:t>
      </w:r>
      <w:r w:rsidRPr="00F659F9">
        <w:rPr>
          <w:b/>
        </w:rPr>
        <w:t>768</w:t>
      </w:r>
    </w:p>
    <w:p w:rsidR="00F659F9" w:rsidRDefault="00F659F9" w:rsidP="00F659F9">
      <w:pPr>
        <w:widowControl w:val="0"/>
        <w:jc w:val="left"/>
        <w:rPr>
          <w:b/>
        </w:rPr>
      </w:pPr>
    </w:p>
    <w:p w:rsidR="00F659F9" w:rsidRDefault="00F659F9" w:rsidP="00F659F9">
      <w:pPr>
        <w:widowControl w:val="0"/>
        <w:jc w:val="left"/>
      </w:pPr>
      <w:r w:rsidRPr="00F659F9">
        <w:rPr>
          <w:b/>
        </w:rPr>
        <w:t>STATUS INFORMATION</w:t>
      </w:r>
    </w:p>
    <w:p w:rsidR="00F659F9" w:rsidRDefault="00F659F9" w:rsidP="00F659F9">
      <w:pPr>
        <w:widowControl w:val="0"/>
        <w:jc w:val="left"/>
      </w:pPr>
    </w:p>
    <w:p w:rsidR="00F659F9" w:rsidRDefault="00F659F9" w:rsidP="00F659F9">
      <w:pPr>
        <w:widowControl w:val="0"/>
        <w:jc w:val="left"/>
      </w:pPr>
      <w:r>
        <w:t>Concurrent Resolution</w:t>
      </w:r>
    </w:p>
    <w:p w:rsidR="00F659F9" w:rsidRDefault="00F659F9" w:rsidP="00F659F9">
      <w:pPr>
        <w:widowControl w:val="0"/>
        <w:jc w:val="left"/>
      </w:pPr>
      <w:r>
        <w:t>Sponsors: Senator Cleary</w:t>
      </w:r>
    </w:p>
    <w:p w:rsidR="00F659F9" w:rsidRDefault="00F659F9" w:rsidP="00F659F9">
      <w:pPr>
        <w:widowControl w:val="0"/>
        <w:jc w:val="left"/>
      </w:pPr>
      <w:r>
        <w:t>Document Path: l:\council\bills\swb\6121cm11.docx</w:t>
      </w:r>
    </w:p>
    <w:p w:rsidR="00F659F9" w:rsidRDefault="00F659F9" w:rsidP="00F659F9">
      <w:pPr>
        <w:widowControl w:val="0"/>
        <w:jc w:val="left"/>
      </w:pPr>
    </w:p>
    <w:p w:rsidR="00B32B3B" w:rsidRDefault="00B32B3B" w:rsidP="00F659F9">
      <w:pPr>
        <w:widowControl w:val="0"/>
        <w:jc w:val="left"/>
      </w:pPr>
      <w:r>
        <w:t>Introduced in the Senate on April 5, 2011</w:t>
      </w:r>
    </w:p>
    <w:p w:rsidR="00B32B3B" w:rsidRDefault="00B32B3B" w:rsidP="00F659F9">
      <w:pPr>
        <w:widowControl w:val="0"/>
        <w:jc w:val="left"/>
      </w:pPr>
      <w:r>
        <w:t>Introduced in the House on April 14, 2011</w:t>
      </w:r>
    </w:p>
    <w:p w:rsidR="00B32B3B" w:rsidRDefault="00B32B3B" w:rsidP="00F659F9">
      <w:pPr>
        <w:widowControl w:val="0"/>
        <w:jc w:val="left"/>
      </w:pPr>
      <w:r>
        <w:t>Adopted by the General Assembly on May 4, 2011</w:t>
      </w:r>
    </w:p>
    <w:p w:rsidR="00B32B3B" w:rsidRDefault="00B32B3B" w:rsidP="00F659F9">
      <w:pPr>
        <w:widowControl w:val="0"/>
        <w:jc w:val="left"/>
      </w:pPr>
    </w:p>
    <w:p w:rsidR="00F659F9" w:rsidRDefault="00F659F9" w:rsidP="00F659F9">
      <w:pPr>
        <w:widowControl w:val="0"/>
        <w:jc w:val="left"/>
      </w:pPr>
      <w:r>
        <w:t xml:space="preserve">Summary: </w:t>
      </w:r>
      <w:r w:rsidR="008200D0">
        <w:t>Colonel Howard Darst Barnard III Bridge</w:t>
      </w:r>
    </w:p>
    <w:p w:rsidR="00F659F9" w:rsidRDefault="00F659F9" w:rsidP="00F659F9">
      <w:pPr>
        <w:widowControl w:val="0"/>
        <w:jc w:val="left"/>
      </w:pPr>
    </w:p>
    <w:p w:rsidR="00F659F9" w:rsidRDefault="00F659F9" w:rsidP="00F659F9">
      <w:pPr>
        <w:widowControl w:val="0"/>
        <w:jc w:val="left"/>
      </w:pPr>
    </w:p>
    <w:p w:rsidR="00F659F9" w:rsidRDefault="00F659F9" w:rsidP="00F659F9">
      <w:pPr>
        <w:widowControl w:val="0"/>
        <w:tabs>
          <w:tab w:val="center" w:pos="590"/>
          <w:tab w:val="center" w:pos="1440"/>
          <w:tab w:val="left" w:pos="1872"/>
          <w:tab w:val="left" w:pos="9187"/>
        </w:tabs>
        <w:jc w:val="left"/>
      </w:pPr>
      <w:r w:rsidRPr="00F659F9">
        <w:rPr>
          <w:b/>
        </w:rPr>
        <w:t>HISTORY OF LEGISLATIVE ACTIONS</w:t>
      </w:r>
    </w:p>
    <w:p w:rsidR="00F659F9" w:rsidRDefault="00F659F9" w:rsidP="00F659F9">
      <w:pPr>
        <w:widowControl w:val="0"/>
        <w:tabs>
          <w:tab w:val="center" w:pos="590"/>
          <w:tab w:val="center" w:pos="1440"/>
          <w:tab w:val="left" w:pos="1872"/>
          <w:tab w:val="left" w:pos="9187"/>
        </w:tabs>
        <w:jc w:val="left"/>
      </w:pPr>
    </w:p>
    <w:p w:rsidR="00F659F9" w:rsidRPr="00F659F9" w:rsidRDefault="00F659F9" w:rsidP="00F659F9">
      <w:pPr>
        <w:widowControl w:val="0"/>
        <w:tabs>
          <w:tab w:val="center" w:pos="590"/>
          <w:tab w:val="center" w:pos="1440"/>
          <w:tab w:val="left" w:pos="1872"/>
          <w:tab w:val="left" w:pos="9187"/>
        </w:tabs>
        <w:jc w:val="left"/>
      </w:pPr>
      <w:r w:rsidRPr="00F659F9">
        <w:rPr>
          <w:u w:val="single"/>
        </w:rPr>
        <w:tab/>
        <w:t>Date</w:t>
      </w:r>
      <w:r w:rsidRPr="00F659F9">
        <w:rPr>
          <w:u w:val="single"/>
        </w:rPr>
        <w:tab/>
        <w:t>Body</w:t>
      </w:r>
      <w:r w:rsidRPr="00F659F9">
        <w:rPr>
          <w:u w:val="single"/>
        </w:rPr>
        <w:tab/>
        <w:t>Action Description with journal page number</w:t>
      </w:r>
      <w:r w:rsidRPr="00F659F9">
        <w:rPr>
          <w:u w:val="single"/>
        </w:rPr>
        <w:tab/>
      </w:r>
    </w:p>
    <w:p w:rsidR="006738B1" w:rsidRDefault="006738B1" w:rsidP="006738B1">
      <w:pPr>
        <w:widowControl w:val="0"/>
        <w:tabs>
          <w:tab w:val="right" w:pos="1008"/>
          <w:tab w:val="left" w:pos="1152"/>
          <w:tab w:val="left" w:pos="1872"/>
          <w:tab w:val="left" w:pos="9187"/>
        </w:tabs>
        <w:ind w:left="2088" w:hanging="2088"/>
        <w:jc w:val="left"/>
      </w:pPr>
      <w:r>
        <w:tab/>
        <w:t>4/5/2011</w:t>
      </w:r>
      <w:r>
        <w:tab/>
        <w:t>Senate</w:t>
      </w:r>
      <w:r>
        <w:tab/>
      </w:r>
      <w:r w:rsidRPr="00B82A93">
        <w:t>Introduced (</w:t>
      </w:r>
      <w:hyperlink r:id="rId7" w:history="1">
        <w:r w:rsidRPr="00B82A93">
          <w:rPr>
            <w:rStyle w:val="Hyperlink"/>
          </w:rPr>
          <w:t>Senate Journal</w:t>
        </w:r>
        <w:r w:rsidRPr="00B82A93">
          <w:rPr>
            <w:rStyle w:val="Hyperlink"/>
          </w:rPr>
          <w:noBreakHyphen/>
          <w:t>page 21</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r>
        <w:tab/>
        <w:t>4/5/2011</w:t>
      </w:r>
      <w:r>
        <w:tab/>
        <w:t>Senate</w:t>
      </w:r>
      <w:r>
        <w:tab/>
      </w:r>
      <w:r w:rsidRPr="00B82A93">
        <w:t>Referred</w:t>
      </w:r>
      <w:r>
        <w:t xml:space="preserve"> to Committee on </w:t>
      </w:r>
      <w:r w:rsidRPr="00B82A93">
        <w:rPr>
          <w:b/>
        </w:rPr>
        <w:t>Transportation</w:t>
      </w:r>
      <w:r>
        <w:t xml:space="preserve"> </w:t>
      </w:r>
      <w:r w:rsidRPr="00B82A93">
        <w:t>(</w:t>
      </w:r>
      <w:hyperlink r:id="rId8" w:history="1">
        <w:r w:rsidRPr="00B82A93">
          <w:rPr>
            <w:rStyle w:val="Hyperlink"/>
          </w:rPr>
          <w:t>Senate Journal</w:t>
        </w:r>
        <w:r w:rsidRPr="00B82A93">
          <w:rPr>
            <w:rStyle w:val="Hyperlink"/>
          </w:rPr>
          <w:noBreakHyphen/>
          <w:t>page 21</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r>
        <w:tab/>
        <w:t>4/7/2011</w:t>
      </w:r>
      <w:r>
        <w:tab/>
        <w:t>Senate</w:t>
      </w:r>
      <w:r>
        <w:tab/>
      </w:r>
      <w:r w:rsidRPr="00B82A93">
        <w:t>Committee r</w:t>
      </w:r>
      <w:r>
        <w:t xml:space="preserve">eport: Favorable </w:t>
      </w:r>
      <w:r w:rsidRPr="00B82A93">
        <w:rPr>
          <w:b/>
        </w:rPr>
        <w:t>Transportation</w:t>
      </w:r>
      <w:r>
        <w:t xml:space="preserve"> </w:t>
      </w:r>
      <w:r w:rsidRPr="00B82A93">
        <w:t>(</w:t>
      </w:r>
      <w:hyperlink r:id="rId9" w:history="1">
        <w:r w:rsidRPr="00B82A93">
          <w:rPr>
            <w:rStyle w:val="Hyperlink"/>
          </w:rPr>
          <w:t>Senate Journal</w:t>
        </w:r>
        <w:r w:rsidRPr="00B82A93">
          <w:rPr>
            <w:rStyle w:val="Hyperlink"/>
          </w:rPr>
          <w:noBreakHyphen/>
          <w:t>page 15</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r>
        <w:tab/>
        <w:t>4/8/2011</w:t>
      </w:r>
      <w:r>
        <w:tab/>
      </w:r>
      <w:r>
        <w:tab/>
      </w:r>
      <w:r w:rsidRPr="00B82A93">
        <w:t>Scrivener's error corrected</w:t>
      </w:r>
    </w:p>
    <w:p w:rsidR="006738B1" w:rsidRDefault="006738B1" w:rsidP="006738B1">
      <w:pPr>
        <w:widowControl w:val="0"/>
        <w:tabs>
          <w:tab w:val="right" w:pos="1008"/>
          <w:tab w:val="left" w:pos="1152"/>
          <w:tab w:val="left" w:pos="1872"/>
          <w:tab w:val="left" w:pos="9187"/>
        </w:tabs>
        <w:ind w:left="2088" w:hanging="2088"/>
        <w:jc w:val="left"/>
      </w:pPr>
      <w:r>
        <w:tab/>
        <w:t>4/13/2011</w:t>
      </w:r>
      <w:r>
        <w:tab/>
        <w:t>Senate</w:t>
      </w:r>
      <w:r>
        <w:tab/>
      </w:r>
      <w:r w:rsidRPr="00B82A93">
        <w:t>Adopted, sent to House (</w:t>
      </w:r>
      <w:hyperlink r:id="rId10" w:history="1">
        <w:r w:rsidRPr="00B82A93">
          <w:rPr>
            <w:rStyle w:val="Hyperlink"/>
          </w:rPr>
          <w:t>Senate Journal</w:t>
        </w:r>
        <w:r w:rsidRPr="00B82A93">
          <w:rPr>
            <w:rStyle w:val="Hyperlink"/>
          </w:rPr>
          <w:noBreakHyphen/>
          <w:t>page 29</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r>
        <w:tab/>
        <w:t>4/14/2011</w:t>
      </w:r>
      <w:r>
        <w:tab/>
        <w:t>House</w:t>
      </w:r>
      <w:r>
        <w:tab/>
      </w:r>
      <w:r w:rsidRPr="00B82A93">
        <w:t>Introduced (</w:t>
      </w:r>
      <w:hyperlink r:id="rId11" w:history="1">
        <w:r w:rsidRPr="00B82A93">
          <w:rPr>
            <w:rStyle w:val="Hyperlink"/>
          </w:rPr>
          <w:t>House Journal</w:t>
        </w:r>
        <w:r w:rsidRPr="00B82A93">
          <w:rPr>
            <w:rStyle w:val="Hyperlink"/>
          </w:rPr>
          <w:noBreakHyphen/>
          <w:t>page 4</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r>
        <w:tab/>
        <w:t>4/14/2011</w:t>
      </w:r>
      <w:r>
        <w:tab/>
        <w:t>House</w:t>
      </w:r>
      <w:r>
        <w:tab/>
      </w:r>
      <w:r w:rsidRPr="00B82A93">
        <w:t xml:space="preserve">Referred to </w:t>
      </w:r>
      <w:r w:rsidRPr="00B82A93">
        <w:lastRenderedPageBreak/>
        <w:t>Commit</w:t>
      </w:r>
      <w:r>
        <w:t xml:space="preserve">tee on </w:t>
      </w:r>
      <w:r w:rsidRPr="00B82A93">
        <w:rPr>
          <w:b/>
        </w:rPr>
        <w:t>Invitations and Memorial Resolutions</w:t>
      </w:r>
      <w:r w:rsidRPr="00B82A93">
        <w:t xml:space="preserve"> (</w:t>
      </w:r>
      <w:hyperlink r:id="rId12" w:history="1">
        <w:r w:rsidRPr="00B82A93">
          <w:rPr>
            <w:rStyle w:val="Hyperlink"/>
          </w:rPr>
          <w:t>House Journal</w:t>
        </w:r>
        <w:r w:rsidRPr="00B82A93">
          <w:rPr>
            <w:rStyle w:val="Hyperlink"/>
          </w:rPr>
          <w:noBreakHyphen/>
          <w:t>page 4</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r>
        <w:tab/>
        <w:t>4/28/2011</w:t>
      </w:r>
      <w:r>
        <w:tab/>
        <w:t>House</w:t>
      </w:r>
      <w:r>
        <w:tab/>
      </w:r>
      <w:r w:rsidRPr="00B82A93">
        <w:t>Committee re</w:t>
      </w:r>
      <w:r>
        <w:t xml:space="preserve">port: Favorable </w:t>
      </w:r>
      <w:r w:rsidRPr="00B82A93">
        <w:rPr>
          <w:b/>
        </w:rPr>
        <w:t>Invitations and Memorial Resolutions</w:t>
      </w:r>
      <w:r w:rsidRPr="00B82A93">
        <w:t xml:space="preserve"> (</w:t>
      </w:r>
      <w:hyperlink r:id="rId13" w:history="1">
        <w:r w:rsidRPr="00B82A93">
          <w:rPr>
            <w:rStyle w:val="Hyperlink"/>
          </w:rPr>
          <w:t>House Journal</w:t>
        </w:r>
        <w:r w:rsidRPr="00B82A93">
          <w:rPr>
            <w:rStyle w:val="Hyperlink"/>
          </w:rPr>
          <w:noBreakHyphen/>
          <w:t>page 3</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r>
        <w:tab/>
        <w:t>5/4/2011</w:t>
      </w:r>
      <w:r>
        <w:tab/>
        <w:t>House</w:t>
      </w:r>
      <w:r>
        <w:tab/>
      </w:r>
      <w:r w:rsidRPr="00B82A93">
        <w:t>Adopted, retu</w:t>
      </w:r>
      <w:r>
        <w:t xml:space="preserve">rned to Senate with concurrence </w:t>
      </w:r>
      <w:r w:rsidRPr="00B82A93">
        <w:t>(</w:t>
      </w:r>
      <w:hyperlink r:id="rId14" w:history="1">
        <w:r w:rsidRPr="00B82A93">
          <w:rPr>
            <w:rStyle w:val="Hyperlink"/>
          </w:rPr>
          <w:t>House Journal</w:t>
        </w:r>
        <w:r w:rsidRPr="00B82A93">
          <w:rPr>
            <w:rStyle w:val="Hyperlink"/>
          </w:rPr>
          <w:noBreakHyphen/>
          <w:t>page 44</w:t>
        </w:r>
      </w:hyperlink>
      <w:r w:rsidRPr="00B82A93">
        <w:t>)</w:t>
      </w:r>
    </w:p>
    <w:p w:rsidR="006738B1" w:rsidRDefault="006738B1" w:rsidP="006738B1">
      <w:pPr>
        <w:widowControl w:val="0"/>
        <w:tabs>
          <w:tab w:val="right" w:pos="1008"/>
          <w:tab w:val="left" w:pos="1152"/>
          <w:tab w:val="left" w:pos="1872"/>
          <w:tab w:val="left" w:pos="9187"/>
        </w:tabs>
        <w:ind w:left="2088" w:hanging="2088"/>
        <w:jc w:val="left"/>
      </w:pPr>
    </w:p>
    <w:p w:rsidR="00F659F9" w:rsidRPr="00F659F9" w:rsidRDefault="00F659F9" w:rsidP="00F659F9">
      <w:pPr>
        <w:widowControl w:val="0"/>
        <w:tabs>
          <w:tab w:val="right" w:pos="1008"/>
          <w:tab w:val="left" w:pos="1152"/>
          <w:tab w:val="left" w:pos="1872"/>
          <w:tab w:val="left" w:pos="9187"/>
        </w:tabs>
        <w:ind w:left="2088" w:hanging="2088"/>
        <w:jc w:val="left"/>
      </w:pPr>
    </w:p>
    <w:p w:rsidR="00F659F9" w:rsidRDefault="00F659F9" w:rsidP="00F659F9">
      <w:pPr>
        <w:widowControl w:val="0"/>
        <w:jc w:val="left"/>
      </w:pPr>
      <w:r w:rsidRPr="00F659F9">
        <w:rPr>
          <w:b/>
        </w:rPr>
        <w:t>VERSIONS OF THIS BILL</w:t>
      </w:r>
    </w:p>
    <w:p w:rsidR="00F659F9" w:rsidRDefault="00F659F9" w:rsidP="00F659F9">
      <w:pPr>
        <w:widowControl w:val="0"/>
        <w:jc w:val="left"/>
      </w:pPr>
    </w:p>
    <w:p w:rsidR="00F659F9" w:rsidRDefault="00350B6A" w:rsidP="00F659F9">
      <w:pPr>
        <w:widowControl w:val="0"/>
        <w:jc w:val="left"/>
      </w:pPr>
      <w:hyperlink r:id="rId15" w:history="1">
        <w:r w:rsidR="00F659F9">
          <w:rPr>
            <w:rStyle w:val="Hyperlink"/>
          </w:rPr>
          <w:t>4/5/2011</w:t>
        </w:r>
      </w:hyperlink>
    </w:p>
    <w:p w:rsidR="005A598D" w:rsidRDefault="00350B6A" w:rsidP="00F659F9">
      <w:hyperlink r:id="rId16" w:history="1">
        <w:r w:rsidR="005A598D" w:rsidRPr="005A598D">
          <w:rPr>
            <w:rStyle w:val="Hyperlink"/>
          </w:rPr>
          <w:t>4/7/2011</w:t>
        </w:r>
      </w:hyperlink>
    </w:p>
    <w:p w:rsidR="00A772C7" w:rsidRDefault="00350B6A" w:rsidP="00F659F9">
      <w:hyperlink r:id="rId17" w:history="1">
        <w:r w:rsidR="00A772C7" w:rsidRPr="00A772C7">
          <w:rPr>
            <w:rStyle w:val="Hyperlink"/>
          </w:rPr>
          <w:t>4/8/2011</w:t>
        </w:r>
      </w:hyperlink>
    </w:p>
    <w:p w:rsidR="0070517A" w:rsidRDefault="00350B6A" w:rsidP="00F659F9">
      <w:hyperlink r:id="rId18" w:history="1">
        <w:r w:rsidR="0070517A" w:rsidRPr="0070517A">
          <w:rPr>
            <w:rStyle w:val="Hyperlink"/>
          </w:rPr>
          <w:t>4/28/2011</w:t>
        </w:r>
      </w:hyperlink>
    </w:p>
    <w:p w:rsidR="00F659F9" w:rsidRDefault="00F659F9" w:rsidP="00F659F9"/>
    <w:p w:rsidR="00F659F9" w:rsidRDefault="00F659F9" w:rsidP="00F659F9">
      <w:pPr>
        <w:sectPr w:rsidR="00F659F9" w:rsidSect="00F659F9">
          <w:pgSz w:w="12240" w:h="15840" w:code="1"/>
          <w:pgMar w:top="1080" w:right="1440" w:bottom="1080" w:left="1440" w:header="720" w:footer="720" w:gutter="0"/>
          <w:cols w:space="720"/>
          <w:noEndnote/>
          <w:docGrid w:linePitch="360"/>
        </w:sectPr>
      </w:pPr>
    </w:p>
    <w:p w:rsidR="0070517A" w:rsidRDefault="0070517A" w:rsidP="002A3EB4">
      <w:pPr>
        <w:pStyle w:val="BillDots"/>
      </w:pPr>
      <w:r>
        <w:lastRenderedPageBreak/>
        <w:t>COMMITTEE REPORT</w:t>
      </w:r>
    </w:p>
    <w:p w:rsidR="0070517A" w:rsidRDefault="0070517A" w:rsidP="002A3EB4">
      <w:pPr>
        <w:pStyle w:val="BillDots"/>
      </w:pPr>
      <w:r>
        <w:t>April 28, 2011</w:t>
      </w:r>
    </w:p>
    <w:p w:rsidR="0070517A" w:rsidRDefault="0070517A" w:rsidP="002A3EB4">
      <w:pPr>
        <w:pStyle w:val="BillDots"/>
      </w:pPr>
    </w:p>
    <w:p w:rsidR="0070517A" w:rsidRPr="00036701" w:rsidRDefault="0070517A" w:rsidP="00036701">
      <w:pPr>
        <w:pStyle w:val="BillDots"/>
        <w:tabs>
          <w:tab w:val="clear" w:pos="216"/>
          <w:tab w:val="clear" w:pos="432"/>
          <w:tab w:val="clear" w:pos="648"/>
          <w:tab w:val="clear" w:pos="864"/>
          <w:tab w:val="clear" w:pos="1080"/>
          <w:tab w:val="clear" w:pos="1296"/>
          <w:tab w:val="clear" w:pos="5904"/>
          <w:tab w:val="right" w:pos="5933"/>
        </w:tabs>
      </w:pPr>
      <w:r>
        <w:tab/>
      </w:r>
      <w:r>
        <w:rPr>
          <w:b/>
          <w:sz w:val="36"/>
        </w:rPr>
        <w:t>S. 768</w:t>
      </w:r>
    </w:p>
    <w:p w:rsidR="0070517A" w:rsidRDefault="0070517A" w:rsidP="002A3EB4">
      <w:pPr>
        <w:pStyle w:val="BillDots"/>
      </w:pPr>
    </w:p>
    <w:p w:rsidR="0070517A" w:rsidRDefault="0070517A" w:rsidP="00036701">
      <w:pPr>
        <w:pStyle w:val="BillDots"/>
        <w:jc w:val="center"/>
      </w:pPr>
      <w:r>
        <w:t xml:space="preserve">Introduced by </w:t>
      </w:r>
      <w:r w:rsidRPr="00522D4D">
        <w:t>Senator Cleary</w:t>
      </w:r>
    </w:p>
    <w:p w:rsidR="0070517A" w:rsidRDefault="0070517A" w:rsidP="002A3EB4">
      <w:pPr>
        <w:pStyle w:val="BillDots"/>
      </w:pPr>
    </w:p>
    <w:p w:rsidR="0070517A" w:rsidRDefault="0070517A" w:rsidP="00C56765">
      <w:pPr>
        <w:pStyle w:val="BillDots"/>
        <w:tabs>
          <w:tab w:val="clear" w:pos="216"/>
          <w:tab w:val="clear" w:pos="432"/>
          <w:tab w:val="clear" w:pos="648"/>
          <w:tab w:val="clear" w:pos="864"/>
          <w:tab w:val="clear" w:pos="1080"/>
          <w:tab w:val="clear" w:pos="1296"/>
          <w:tab w:val="clear" w:pos="5904"/>
          <w:tab w:val="right" w:pos="5933"/>
        </w:tabs>
      </w:pPr>
      <w:r>
        <w:t>S. Printed 4/28/11--H.</w:t>
      </w:r>
    </w:p>
    <w:p w:rsidR="0070517A" w:rsidRDefault="0070517A" w:rsidP="002A3EB4">
      <w:pPr>
        <w:pStyle w:val="BillDots"/>
      </w:pPr>
      <w:r>
        <w:t>Read the first time April 14, 2011.</w:t>
      </w:r>
    </w:p>
    <w:p w:rsidR="0070517A" w:rsidRPr="00036701" w:rsidRDefault="0070517A" w:rsidP="00036701">
      <w:pPr>
        <w:pStyle w:val="BillDots"/>
        <w:jc w:val="center"/>
      </w:pPr>
      <w:r>
        <w:rPr>
          <w:u w:val="single"/>
        </w:rPr>
        <w:t>            </w:t>
      </w:r>
    </w:p>
    <w:p w:rsidR="0070517A" w:rsidRDefault="0070517A" w:rsidP="002A3EB4">
      <w:pPr>
        <w:pStyle w:val="BillDots"/>
      </w:pPr>
    </w:p>
    <w:p w:rsidR="0070517A" w:rsidRPr="00036701" w:rsidRDefault="0070517A" w:rsidP="00036701">
      <w:pPr>
        <w:pStyle w:val="BillDots"/>
        <w:jc w:val="center"/>
      </w:pPr>
      <w:r>
        <w:rPr>
          <w:b/>
        </w:rPr>
        <w:t>THE COMMITTEE ON INVITATION AND MEMORIAL RESOLUTIONS</w:t>
      </w:r>
    </w:p>
    <w:p w:rsidR="0070517A" w:rsidRDefault="0070517A" w:rsidP="002A3EB4">
      <w:pPr>
        <w:pStyle w:val="BillDots"/>
      </w:pPr>
      <w:r>
        <w:tab/>
        <w:t>To whom was referred a Concurrent Resolution (S. 768) to request that the Department of Transportation name the bridge to be constructed to cross the Intracoastal Waterway along South Carolina Highway 31 in Horry County, etc., respectfully</w:t>
      </w:r>
    </w:p>
    <w:p w:rsidR="0070517A" w:rsidRPr="00036701" w:rsidRDefault="0070517A" w:rsidP="00036701">
      <w:pPr>
        <w:pStyle w:val="BillDots"/>
        <w:jc w:val="center"/>
      </w:pPr>
      <w:r>
        <w:rPr>
          <w:b/>
        </w:rPr>
        <w:t>REPORT:</w:t>
      </w:r>
    </w:p>
    <w:p w:rsidR="0070517A" w:rsidRDefault="0070517A" w:rsidP="002A3EB4">
      <w:pPr>
        <w:pStyle w:val="BillDots"/>
      </w:pPr>
      <w:r>
        <w:tab/>
        <w:t>That they have duly and carefully considered the same and recommend that the same do pass:</w:t>
      </w:r>
    </w:p>
    <w:p w:rsidR="0070517A" w:rsidRDefault="0070517A" w:rsidP="002A3EB4">
      <w:pPr>
        <w:pStyle w:val="BillDots"/>
      </w:pPr>
    </w:p>
    <w:p w:rsidR="0070517A" w:rsidRDefault="0070517A" w:rsidP="002A3EB4">
      <w:pPr>
        <w:pStyle w:val="BillDots"/>
      </w:pPr>
      <w:r>
        <w:t>LISTON D. BARFIELD for Committee.</w:t>
      </w:r>
    </w:p>
    <w:p w:rsidR="0070517A" w:rsidRPr="00036701" w:rsidRDefault="0070517A" w:rsidP="00036701">
      <w:pPr>
        <w:pStyle w:val="BillDots"/>
        <w:jc w:val="center"/>
      </w:pPr>
      <w:r>
        <w:rPr>
          <w:u w:val="single"/>
        </w:rPr>
        <w:t>            </w:t>
      </w:r>
    </w:p>
    <w:p w:rsidR="0070517A" w:rsidRDefault="0070517A" w:rsidP="002A3EB4">
      <w:pPr>
        <w:pStyle w:val="BillDots"/>
        <w:sectPr w:rsidR="0070517A" w:rsidSect="0003670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0517A" w:rsidRDefault="0070517A" w:rsidP="002A3EB4">
      <w:pPr>
        <w:pStyle w:val="BillDot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Pr="00325348" w:rsidRDefault="0070517A" w:rsidP="00D1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TO BE CONSTRUCTED TO CROSS THE INTRACOASTAL WATERWAY ALONG SOUTH CAROLINA HIGHWAY 31 IN HORRY COUNTY THE “COLONEL HOWARD DARST BARNARD III BRIDGE”, AND ERECT APPROPRIATE MARKERS OR SIGNS AT THE BRIDGE THAT CONTAIN THE WORDS “COLONEL HOWARD DARST BARNARD III BRIDGE”.</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Howard Darst Barnard III, the son of Theodosia Donaldson Barnard and Howard Darst Barnard, Jr., was born on January 21, 1945, in Albany, Georgia; and</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a Bachelor</w:t>
      </w:r>
      <w:r w:rsidRPr="008B6A15">
        <w:t>’</w:t>
      </w:r>
      <w:r>
        <w:t>s Degree in Economics and an Air Force commission from the University of Georgia, a Masters Degree in Business Administration from the University of Oklahoma, and a Masters Degree in Military Art and Science from the United States Army War College; and</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veteran of the Vietnam War, and served as a commander during Operation Desert Storm.  His military decorations include two Distinguished Flying Crosses and thirteen Air Medals.  In 1982, Colonel Barnard was assigned to the Myrtle Beach Air Force Base where he served for four years and commanded the 356</w:t>
      </w:r>
      <w:r w:rsidRPr="008B6A15">
        <w:rPr>
          <w:vertAlign w:val="superscript"/>
        </w:rPr>
        <w:t>th</w:t>
      </w:r>
      <w:r>
        <w:t xml:space="preserve"> Fighter Squadron; and</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Barnard has been an active member of First Presbyterian Church of Myrtle Beach for more than thirty years.  He has served on the Habitat for Humanity Board, the Carolina Trust Supervisory Board, the Coast RTA Board of Directors, and many other civic organizations that have improved the lives of countless individuals around the world; and</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March 2003 to December 2010, he served as a member of the Horry County Council and was instrumental in securing funds necessary to improve the highways throughout the county; and</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Barnard and his wife, Connie, are the proud parents of two children and have five grandchildren; and</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recognize the many achievements of Colonel Howard Darst Barnard III by having a highway facility in Horry County named in his honor.  Now, therefore, </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to be constructed to cross the Intracoastal Waterway along South Carolina Highway 31 in Horry County the “Colonel Howard Darst Barnard III Bridge”, and erect appropriate markers or signs at the bridge that contain the words “Colonel Howard Darst Barnard III Bridge”.</w:t>
      </w: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17A" w:rsidRDefault="0070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0517A" w:rsidRDefault="0070517A" w:rsidP="00E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0A5E" w:rsidRDefault="00D10A5E" w:rsidP="0070517A">
      <w:pPr>
        <w:pStyle w:val="BillDots"/>
      </w:pPr>
    </w:p>
    <w:sectPr w:rsidR="00D10A5E" w:rsidSect="0003670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3BF" w:rsidRDefault="002B43BF" w:rsidP="009F0C77">
      <w:r>
        <w:separator/>
      </w:r>
    </w:p>
  </w:endnote>
  <w:endnote w:type="continuationSeparator" w:id="0">
    <w:p w:rsidR="002B43BF" w:rsidRDefault="002B4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F2DE96-DCAA-4E33-8477-838C264B8F0D}"/>
    <w:embedBold r:id="rId2" w:fontKey="{E47F683D-959D-47E3-972B-A902BCA7E9B7}"/>
  </w:font>
  <w:font w:name="Calibri">
    <w:panose1 w:val="020F0502020204030204"/>
    <w:charset w:val="00"/>
    <w:family w:val="swiss"/>
    <w:pitch w:val="variable"/>
    <w:sig w:usb0="E10002FF" w:usb1="4000ACFF" w:usb2="00000009" w:usb3="00000000" w:csb0="0000019F" w:csb1="00000000"/>
    <w:embedRegular r:id="rId3" w:fontKey="{291AE487-9086-4FAC-B2C9-EB32A2333BD6}"/>
  </w:font>
  <w:font w:name="Tahoma">
    <w:panose1 w:val="020B0604030504040204"/>
    <w:charset w:val="00"/>
    <w:family w:val="swiss"/>
    <w:pitch w:val="variable"/>
    <w:sig w:usb0="21002A87" w:usb1="80000000" w:usb2="00000008" w:usb3="00000000" w:csb0="000101FF" w:csb1="00000000"/>
    <w:embedRegular r:id="rId4" w:fontKey="{1A94AE16-708F-4DA4-BD4E-9BF8CECDD780}"/>
  </w:font>
  <w:font w:name="Cambria">
    <w:panose1 w:val="02040503050406030204"/>
    <w:charset w:val="00"/>
    <w:family w:val="roman"/>
    <w:pitch w:val="variable"/>
    <w:sig w:usb0="E00002FF" w:usb1="400004FF" w:usb2="00000000" w:usb3="00000000" w:csb0="0000019F" w:csb1="00000000"/>
    <w:embedRegular r:id="rId5" w:fontKey="{25AED7F5-DCA5-491F-B2D6-A3439629D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17A" w:rsidRPr="00D10A5E" w:rsidRDefault="0070517A" w:rsidP="00D10A5E">
    <w:pPr>
      <w:pStyle w:val="Footer"/>
      <w:tabs>
        <w:tab w:val="clear" w:pos="4680"/>
        <w:tab w:val="clear" w:pos="9360"/>
        <w:tab w:val="center" w:pos="2995"/>
      </w:tabs>
      <w:spacing w:before="120"/>
    </w:pPr>
    <w:r>
      <w:t>[768-</w:t>
    </w:r>
    <w:r w:rsidR="00350B6A">
      <w:fldChar w:fldCharType="begin"/>
    </w:r>
    <w:r w:rsidR="00350B6A">
      <w:instrText xml:space="preserve"> PAGE  \* MERGEFORMAT </w:instrText>
    </w:r>
    <w:r w:rsidR="00350B6A">
      <w:fldChar w:fldCharType="separate"/>
    </w:r>
    <w:r w:rsidR="00350B6A">
      <w:rPr>
        <w:noProof/>
      </w:rPr>
      <w:t>1</w:t>
    </w:r>
    <w:r w:rsidR="00350B6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701" w:rsidRPr="00D10A5E" w:rsidRDefault="0070517A" w:rsidP="00D10A5E">
    <w:pPr>
      <w:pStyle w:val="Footer"/>
      <w:tabs>
        <w:tab w:val="clear" w:pos="4680"/>
        <w:tab w:val="clear" w:pos="9360"/>
        <w:tab w:val="center" w:pos="2995"/>
      </w:tabs>
      <w:spacing w:before="120"/>
    </w:pPr>
    <w:r>
      <w:t>[768]</w:t>
    </w:r>
    <w:r>
      <w:tab/>
    </w:r>
    <w:r w:rsidR="0037334F">
      <w:fldChar w:fldCharType="begin"/>
    </w:r>
    <w:r>
      <w:instrText xml:space="preserve"> PAGE  \* MERGEFORMAT </w:instrText>
    </w:r>
    <w:r w:rsidR="0037334F">
      <w:fldChar w:fldCharType="separate"/>
    </w:r>
    <w:r w:rsidR="00721621">
      <w:rPr>
        <w:noProof/>
      </w:rPr>
      <w:t>1</w:t>
    </w:r>
    <w:r w:rsidR="0037334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3BF" w:rsidRDefault="002B43BF" w:rsidP="009F0C77">
      <w:r>
        <w:separator/>
      </w:r>
    </w:p>
  </w:footnote>
  <w:footnote w:type="continuationSeparator" w:id="0">
    <w:p w:rsidR="002B43BF" w:rsidRDefault="002B4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21CM11"/>
    <w:docVar w:name="CoverBillType" w:val="c"/>
    <w:docVar w:name="docpath" w:val="L:\Council\bills\SWB\6121CM11.DOCX"/>
    <w:docVar w:name="dvBillNumber" w:val="768"/>
    <w:docVar w:name="dvBillNumberPrefix" w:val="S. "/>
    <w:docVar w:name="dvOriginalBody" w:val="Senate"/>
    <w:docVar w:name="dvSteno" w:val="SWB"/>
    <w:docVar w:name="NameofBody" w:val="s"/>
    <w:docVar w:name="vgroup2" w:val="Council"/>
  </w:docVars>
  <w:rsids>
    <w:rsidRoot w:val="00BB0941"/>
    <w:rsid w:val="00020B0A"/>
    <w:rsid w:val="00026C9A"/>
    <w:rsid w:val="00032FAF"/>
    <w:rsid w:val="00061014"/>
    <w:rsid w:val="000965A1"/>
    <w:rsid w:val="000B2037"/>
    <w:rsid w:val="000C4624"/>
    <w:rsid w:val="000C6D8C"/>
    <w:rsid w:val="000E1785"/>
    <w:rsid w:val="001023A4"/>
    <w:rsid w:val="0010776B"/>
    <w:rsid w:val="00130985"/>
    <w:rsid w:val="00133E66"/>
    <w:rsid w:val="00134ACF"/>
    <w:rsid w:val="00144E15"/>
    <w:rsid w:val="001A2179"/>
    <w:rsid w:val="001A4A62"/>
    <w:rsid w:val="001A681E"/>
    <w:rsid w:val="001D08F2"/>
    <w:rsid w:val="001E0F75"/>
    <w:rsid w:val="00202126"/>
    <w:rsid w:val="002037CA"/>
    <w:rsid w:val="002047A2"/>
    <w:rsid w:val="002227F8"/>
    <w:rsid w:val="002321B6"/>
    <w:rsid w:val="0023696B"/>
    <w:rsid w:val="00236A46"/>
    <w:rsid w:val="00250967"/>
    <w:rsid w:val="002657A4"/>
    <w:rsid w:val="002759C5"/>
    <w:rsid w:val="00277DEE"/>
    <w:rsid w:val="00280D88"/>
    <w:rsid w:val="002864B7"/>
    <w:rsid w:val="00294ABE"/>
    <w:rsid w:val="002A1694"/>
    <w:rsid w:val="002A3EB4"/>
    <w:rsid w:val="002B43BF"/>
    <w:rsid w:val="00325348"/>
    <w:rsid w:val="00350B6A"/>
    <w:rsid w:val="0037334F"/>
    <w:rsid w:val="00393688"/>
    <w:rsid w:val="003D411E"/>
    <w:rsid w:val="003E3C1E"/>
    <w:rsid w:val="003E6148"/>
    <w:rsid w:val="00400EAA"/>
    <w:rsid w:val="0041760A"/>
    <w:rsid w:val="00426347"/>
    <w:rsid w:val="004809EE"/>
    <w:rsid w:val="004B576D"/>
    <w:rsid w:val="00511EE9"/>
    <w:rsid w:val="00521E00"/>
    <w:rsid w:val="00534624"/>
    <w:rsid w:val="00577C6C"/>
    <w:rsid w:val="0058501B"/>
    <w:rsid w:val="005A598D"/>
    <w:rsid w:val="006215AA"/>
    <w:rsid w:val="006340D9"/>
    <w:rsid w:val="00643B8E"/>
    <w:rsid w:val="00665EBC"/>
    <w:rsid w:val="006738B1"/>
    <w:rsid w:val="00692A40"/>
    <w:rsid w:val="0069470D"/>
    <w:rsid w:val="006A476C"/>
    <w:rsid w:val="006C6A93"/>
    <w:rsid w:val="006E02F9"/>
    <w:rsid w:val="006E06BC"/>
    <w:rsid w:val="0070517A"/>
    <w:rsid w:val="00721621"/>
    <w:rsid w:val="00753C04"/>
    <w:rsid w:val="00756946"/>
    <w:rsid w:val="00757F80"/>
    <w:rsid w:val="00771EEC"/>
    <w:rsid w:val="0077722E"/>
    <w:rsid w:val="00786819"/>
    <w:rsid w:val="007A325A"/>
    <w:rsid w:val="007B4B01"/>
    <w:rsid w:val="007F1523"/>
    <w:rsid w:val="007F509E"/>
    <w:rsid w:val="007F5799"/>
    <w:rsid w:val="007F6947"/>
    <w:rsid w:val="008200D0"/>
    <w:rsid w:val="0085641C"/>
    <w:rsid w:val="00872729"/>
    <w:rsid w:val="008923B1"/>
    <w:rsid w:val="008B51DC"/>
    <w:rsid w:val="008B6A15"/>
    <w:rsid w:val="008F4429"/>
    <w:rsid w:val="009235EE"/>
    <w:rsid w:val="009352BB"/>
    <w:rsid w:val="0098046C"/>
    <w:rsid w:val="00990668"/>
    <w:rsid w:val="009F0C77"/>
    <w:rsid w:val="009F4DD1"/>
    <w:rsid w:val="00A25935"/>
    <w:rsid w:val="00A51304"/>
    <w:rsid w:val="00A64E80"/>
    <w:rsid w:val="00A741D9"/>
    <w:rsid w:val="00A772C7"/>
    <w:rsid w:val="00A9741D"/>
    <w:rsid w:val="00AB3146"/>
    <w:rsid w:val="00AB4598"/>
    <w:rsid w:val="00AD4B17"/>
    <w:rsid w:val="00B11C65"/>
    <w:rsid w:val="00B220FC"/>
    <w:rsid w:val="00B26FA6"/>
    <w:rsid w:val="00B32B3B"/>
    <w:rsid w:val="00B6282A"/>
    <w:rsid w:val="00B741CB"/>
    <w:rsid w:val="00B934F3"/>
    <w:rsid w:val="00BB0941"/>
    <w:rsid w:val="00BB2602"/>
    <w:rsid w:val="00BB6347"/>
    <w:rsid w:val="00BD2134"/>
    <w:rsid w:val="00C038D8"/>
    <w:rsid w:val="00C045DD"/>
    <w:rsid w:val="00C3136F"/>
    <w:rsid w:val="00C33A31"/>
    <w:rsid w:val="00C3483A"/>
    <w:rsid w:val="00C74E9D"/>
    <w:rsid w:val="00C82FD3"/>
    <w:rsid w:val="00CA71F5"/>
    <w:rsid w:val="00CC1C27"/>
    <w:rsid w:val="00CC6B7B"/>
    <w:rsid w:val="00CD3619"/>
    <w:rsid w:val="00CF2BEB"/>
    <w:rsid w:val="00CF4447"/>
    <w:rsid w:val="00D10A5E"/>
    <w:rsid w:val="00D24591"/>
    <w:rsid w:val="00D405E7"/>
    <w:rsid w:val="00D41D56"/>
    <w:rsid w:val="00D6260D"/>
    <w:rsid w:val="00D6662B"/>
    <w:rsid w:val="00D74326"/>
    <w:rsid w:val="00D81564"/>
    <w:rsid w:val="00D95E2F"/>
    <w:rsid w:val="00D970A9"/>
    <w:rsid w:val="00DB3AC0"/>
    <w:rsid w:val="00DD5324"/>
    <w:rsid w:val="00DE28D2"/>
    <w:rsid w:val="00DE68F0"/>
    <w:rsid w:val="00DF3845"/>
    <w:rsid w:val="00DF7E17"/>
    <w:rsid w:val="00E2545B"/>
    <w:rsid w:val="00E916DF"/>
    <w:rsid w:val="00EB00A2"/>
    <w:rsid w:val="00EB1BF3"/>
    <w:rsid w:val="00EC58F6"/>
    <w:rsid w:val="00EE124A"/>
    <w:rsid w:val="00EF3EEE"/>
    <w:rsid w:val="00F04333"/>
    <w:rsid w:val="00F106AD"/>
    <w:rsid w:val="00F149A7"/>
    <w:rsid w:val="00F26090"/>
    <w:rsid w:val="00F356A8"/>
    <w:rsid w:val="00F50BAF"/>
    <w:rsid w:val="00F52C10"/>
    <w:rsid w:val="00F659F9"/>
    <w:rsid w:val="00F74276"/>
    <w:rsid w:val="00F81FFD"/>
    <w:rsid w:val="00F85228"/>
    <w:rsid w:val="00FB6773"/>
    <w:rsid w:val="00FE2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24243B-A233-4FFC-9037-33BD68665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15"/>
    <w:rPr>
      <w:rFonts w:ascii="Tahoma" w:hAnsi="Tahoma" w:cs="Tahoma"/>
      <w:sz w:val="16"/>
      <w:szCs w:val="16"/>
    </w:rPr>
  </w:style>
  <w:style w:type="character" w:customStyle="1" w:styleId="BalloonTextChar">
    <w:name w:val="Balloon Text Char"/>
    <w:basedOn w:val="DefaultParagraphFont"/>
    <w:link w:val="BalloonText"/>
    <w:uiPriority w:val="99"/>
    <w:semiHidden/>
    <w:rsid w:val="008B6A15"/>
    <w:rPr>
      <w:rFonts w:ascii="Tahoma" w:eastAsia="Times New Roman" w:hAnsi="Tahoma" w:cs="Tahoma"/>
      <w:sz w:val="16"/>
      <w:szCs w:val="16"/>
    </w:rPr>
  </w:style>
  <w:style w:type="character" w:styleId="Hyperlink">
    <w:name w:val="Hyperlink"/>
    <w:basedOn w:val="DefaultParagraphFont"/>
    <w:uiPriority w:val="99"/>
    <w:unhideWhenUsed/>
    <w:rsid w:val="00F65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5-11.docx" TargetMode="External"/><Relationship Id="rId13" Type="http://schemas.openxmlformats.org/officeDocument/2006/relationships/hyperlink" Target="file:///h:\hj%20archive\2011\04-28-11.docx" TargetMode="External"/><Relationship Id="rId18" Type="http://schemas.openxmlformats.org/officeDocument/2006/relationships/hyperlink" Target="file:///p:\pprever\2011-12\768_201104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4-05-11.docx" TargetMode="External"/><Relationship Id="rId12" Type="http://schemas.openxmlformats.org/officeDocument/2006/relationships/hyperlink" Target="file:///h:\hj%20archive\2011\04-14-11.docx" TargetMode="External"/><Relationship Id="rId17" Type="http://schemas.openxmlformats.org/officeDocument/2006/relationships/hyperlink" Target="file:///p:\pprever\2011-12\768_20110408.docx" TargetMode="External"/><Relationship Id="rId2" Type="http://schemas.openxmlformats.org/officeDocument/2006/relationships/styles" Target="styles.xml"/><Relationship Id="rId16" Type="http://schemas.openxmlformats.org/officeDocument/2006/relationships/hyperlink" Target="file:///p:\pprever\2011-12\768_201104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4-11.docx" TargetMode="External"/><Relationship Id="rId5" Type="http://schemas.openxmlformats.org/officeDocument/2006/relationships/footnotes" Target="footnotes.xml"/><Relationship Id="rId15" Type="http://schemas.openxmlformats.org/officeDocument/2006/relationships/hyperlink" Target="file:///p:\pprever\2011-12\768_20110405.docx" TargetMode="External"/><Relationship Id="rId10" Type="http://schemas.openxmlformats.org/officeDocument/2006/relationships/hyperlink" Target="file:///h:\sj%20archive\2011\04-13-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4-07-11.docx" TargetMode="External"/><Relationship Id="rId14" Type="http://schemas.openxmlformats.org/officeDocument/2006/relationships/hyperlink" Target="file:///h:\hj%20archive\2011\05-04-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23CB2-2C23-4AAB-A1EE-0EA1726A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659</Words>
  <Characters>3672</Characters>
  <Application>Microsoft Office Word</Application>
  <DocSecurity>4</DocSecurity>
  <Lines>136</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768: Colonel Howard Darst Barnard III Bridge - South Carolina Legislature Online</dc:title>
  <dc:subject/>
  <dc:creator>SandyBarden</dc:creator>
  <cp:keywords/>
  <dc:description/>
  <cp:lastModifiedBy>N Cumfer</cp:lastModifiedBy>
  <cp:revision>2</cp:revision>
  <cp:lastPrinted>2011-04-05T17:05:00Z</cp:lastPrinted>
  <dcterms:created xsi:type="dcterms:W3CDTF">2014-11-21T20:53:00Z</dcterms:created>
  <dcterms:modified xsi:type="dcterms:W3CDTF">2014-11-21T20:53:00Z</dcterms:modified>
</cp:coreProperties>
</file>