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69F" w:rsidRDefault="00F5169F" w:rsidP="00F5169F">
      <w:pPr>
        <w:widowControl w:val="0"/>
        <w:jc w:val="center"/>
      </w:pPr>
      <w:bookmarkStart w:id="0" w:name="_GoBack"/>
      <w:bookmarkEnd w:id="0"/>
      <w:r w:rsidRPr="00F5169F">
        <w:rPr>
          <w:b/>
        </w:rPr>
        <w:t>South Carolina General Assembly</w:t>
      </w:r>
    </w:p>
    <w:p w:rsidR="00F5169F" w:rsidRDefault="00F5169F" w:rsidP="00F5169F">
      <w:pPr>
        <w:widowControl w:val="0"/>
        <w:jc w:val="center"/>
      </w:pPr>
      <w:r>
        <w:t>119th Session, 2011-2012</w:t>
      </w:r>
    </w:p>
    <w:p w:rsidR="00F5169F" w:rsidRDefault="00F5169F" w:rsidP="00F5169F">
      <w:pPr>
        <w:widowControl w:val="0"/>
        <w:jc w:val="left"/>
      </w:pPr>
    </w:p>
    <w:p w:rsidR="00F5169F" w:rsidRDefault="00F5169F" w:rsidP="00F5169F">
      <w:pPr>
        <w:widowControl w:val="0"/>
        <w:jc w:val="left"/>
        <w:rPr>
          <w:b/>
        </w:rPr>
      </w:pPr>
      <w:r w:rsidRPr="00F5169F">
        <w:rPr>
          <w:b/>
        </w:rPr>
        <w:t>S.</w:t>
      </w:r>
      <w:r>
        <w:rPr>
          <w:b/>
        </w:rPr>
        <w:t xml:space="preserve"> </w:t>
      </w:r>
      <w:r w:rsidRPr="00F5169F">
        <w:rPr>
          <w:b/>
        </w:rPr>
        <w:t>837</w:t>
      </w:r>
    </w:p>
    <w:p w:rsidR="00F5169F" w:rsidRDefault="00F5169F" w:rsidP="00F5169F">
      <w:pPr>
        <w:widowControl w:val="0"/>
        <w:jc w:val="left"/>
        <w:rPr>
          <w:b/>
        </w:rPr>
      </w:pPr>
    </w:p>
    <w:p w:rsidR="00F5169F" w:rsidRDefault="00F5169F" w:rsidP="00F5169F">
      <w:pPr>
        <w:widowControl w:val="0"/>
        <w:jc w:val="left"/>
      </w:pPr>
      <w:r w:rsidRPr="00F5169F">
        <w:rPr>
          <w:b/>
        </w:rPr>
        <w:t>STATUS INFORMATION</w:t>
      </w:r>
    </w:p>
    <w:p w:rsidR="00F5169F" w:rsidRDefault="00F5169F" w:rsidP="00F5169F">
      <w:pPr>
        <w:widowControl w:val="0"/>
        <w:jc w:val="left"/>
      </w:pPr>
    </w:p>
    <w:p w:rsidR="00F5169F" w:rsidRDefault="00F5169F" w:rsidP="00F5169F">
      <w:pPr>
        <w:widowControl w:val="0"/>
        <w:jc w:val="left"/>
      </w:pPr>
      <w:r>
        <w:t>Concurrent Resolution</w:t>
      </w:r>
    </w:p>
    <w:p w:rsidR="00F5169F" w:rsidRDefault="00F5169F" w:rsidP="00F5169F">
      <w:pPr>
        <w:widowControl w:val="0"/>
        <w:jc w:val="left"/>
      </w:pPr>
      <w:r>
        <w:t>Sponsors: Senator Campsen</w:t>
      </w:r>
    </w:p>
    <w:p w:rsidR="00F5169F" w:rsidRDefault="00F5169F" w:rsidP="00F5169F">
      <w:pPr>
        <w:widowControl w:val="0"/>
        <w:jc w:val="left"/>
      </w:pPr>
      <w:r>
        <w:t>Document Path: l:\council\bills\swb\6150cm11.docx</w:t>
      </w:r>
    </w:p>
    <w:p w:rsidR="00F5169F" w:rsidRDefault="00F5169F" w:rsidP="00F5169F">
      <w:pPr>
        <w:widowControl w:val="0"/>
        <w:jc w:val="left"/>
      </w:pPr>
    </w:p>
    <w:p w:rsidR="00AE0879" w:rsidRDefault="00AE0879" w:rsidP="00F5169F">
      <w:pPr>
        <w:widowControl w:val="0"/>
        <w:jc w:val="left"/>
      </w:pPr>
      <w:r>
        <w:t>Introduced in the Senate on April 20, 2011</w:t>
      </w:r>
    </w:p>
    <w:p w:rsidR="00AE0879" w:rsidRDefault="00AE0879" w:rsidP="00F5169F">
      <w:pPr>
        <w:widowControl w:val="0"/>
        <w:jc w:val="left"/>
      </w:pPr>
      <w:r>
        <w:t>Introduced in the House on April 27, 2011</w:t>
      </w:r>
    </w:p>
    <w:p w:rsidR="00AE0879" w:rsidRDefault="00AE0879" w:rsidP="00F5169F">
      <w:pPr>
        <w:widowControl w:val="0"/>
        <w:jc w:val="left"/>
      </w:pPr>
      <w:r>
        <w:t>Adopted by the General Assembly on May 17, 2011</w:t>
      </w:r>
    </w:p>
    <w:p w:rsidR="00AE0879" w:rsidRDefault="00AE0879" w:rsidP="00F5169F">
      <w:pPr>
        <w:widowControl w:val="0"/>
        <w:jc w:val="left"/>
      </w:pPr>
    </w:p>
    <w:p w:rsidR="00F5169F" w:rsidRDefault="00F5169F" w:rsidP="00F5169F">
      <w:pPr>
        <w:widowControl w:val="0"/>
        <w:jc w:val="left"/>
      </w:pPr>
      <w:r>
        <w:t xml:space="preserve">Summary: </w:t>
      </w:r>
      <w:r w:rsidR="003D5F42">
        <w:t>Dr. George G. Durst, Sr. Intersection</w:t>
      </w:r>
    </w:p>
    <w:p w:rsidR="00F5169F" w:rsidRDefault="00F5169F" w:rsidP="00F5169F">
      <w:pPr>
        <w:widowControl w:val="0"/>
        <w:jc w:val="left"/>
      </w:pPr>
    </w:p>
    <w:p w:rsidR="00F5169F" w:rsidRDefault="00F5169F" w:rsidP="00F5169F">
      <w:pPr>
        <w:widowControl w:val="0"/>
        <w:jc w:val="left"/>
      </w:pPr>
    </w:p>
    <w:p w:rsidR="00F5169F" w:rsidRDefault="00F5169F" w:rsidP="00F5169F">
      <w:pPr>
        <w:widowControl w:val="0"/>
        <w:tabs>
          <w:tab w:val="center" w:pos="590"/>
          <w:tab w:val="center" w:pos="1440"/>
          <w:tab w:val="left" w:pos="1872"/>
          <w:tab w:val="left" w:pos="9187"/>
        </w:tabs>
        <w:jc w:val="left"/>
      </w:pPr>
      <w:r w:rsidRPr="00F5169F">
        <w:rPr>
          <w:b/>
        </w:rPr>
        <w:t>HISTORY OF LEGISLATIVE ACTIONS</w:t>
      </w:r>
    </w:p>
    <w:p w:rsidR="00F5169F" w:rsidRDefault="00F5169F" w:rsidP="00F5169F">
      <w:pPr>
        <w:widowControl w:val="0"/>
        <w:tabs>
          <w:tab w:val="center" w:pos="590"/>
          <w:tab w:val="center" w:pos="1440"/>
          <w:tab w:val="left" w:pos="1872"/>
          <w:tab w:val="left" w:pos="9187"/>
        </w:tabs>
        <w:jc w:val="left"/>
      </w:pPr>
    </w:p>
    <w:p w:rsidR="00F5169F" w:rsidRPr="00F5169F" w:rsidRDefault="00F5169F" w:rsidP="00F5169F">
      <w:pPr>
        <w:widowControl w:val="0"/>
        <w:tabs>
          <w:tab w:val="center" w:pos="590"/>
          <w:tab w:val="center" w:pos="1440"/>
          <w:tab w:val="left" w:pos="1872"/>
          <w:tab w:val="left" w:pos="9187"/>
        </w:tabs>
        <w:jc w:val="left"/>
      </w:pPr>
      <w:r w:rsidRPr="00F5169F">
        <w:rPr>
          <w:u w:val="single"/>
        </w:rPr>
        <w:tab/>
        <w:t>Date</w:t>
      </w:r>
      <w:r w:rsidRPr="00F5169F">
        <w:rPr>
          <w:u w:val="single"/>
        </w:rPr>
        <w:tab/>
        <w:t>Body</w:t>
      </w:r>
      <w:r w:rsidRPr="00F5169F">
        <w:rPr>
          <w:u w:val="single"/>
        </w:rPr>
        <w:tab/>
        <w:t>Action Description with journal page number</w:t>
      </w:r>
      <w:r w:rsidRPr="00F5169F">
        <w:rPr>
          <w:u w:val="single"/>
        </w:rPr>
        <w:tab/>
      </w:r>
    </w:p>
    <w:p w:rsidR="00036AE5" w:rsidRDefault="00036AE5" w:rsidP="00036AE5">
      <w:pPr>
        <w:widowControl w:val="0"/>
        <w:tabs>
          <w:tab w:val="right" w:pos="1008"/>
          <w:tab w:val="left" w:pos="1152"/>
          <w:tab w:val="left" w:pos="1872"/>
          <w:tab w:val="left" w:pos="9187"/>
        </w:tabs>
        <w:ind w:left="2088" w:hanging="2088"/>
        <w:jc w:val="left"/>
      </w:pPr>
      <w:r>
        <w:tab/>
        <w:t>4/20/2011</w:t>
      </w:r>
      <w:r>
        <w:tab/>
        <w:t>Senate</w:t>
      </w:r>
      <w:r>
        <w:tab/>
      </w:r>
      <w:r w:rsidRPr="000E52BF">
        <w:t>Introduced (</w:t>
      </w:r>
      <w:hyperlink r:id="rId7" w:history="1">
        <w:r w:rsidRPr="000E52BF">
          <w:rPr>
            <w:rStyle w:val="Hyperlink"/>
          </w:rPr>
          <w:t>Senate Journal</w:t>
        </w:r>
        <w:r w:rsidRPr="000E52BF">
          <w:rPr>
            <w:rStyle w:val="Hyperlink"/>
          </w:rPr>
          <w:noBreakHyphen/>
          <w:t>page 4</w:t>
        </w:r>
      </w:hyperlink>
      <w:r w:rsidRPr="000E52BF">
        <w:t>)</w:t>
      </w:r>
    </w:p>
    <w:p w:rsidR="00036AE5" w:rsidRDefault="00036AE5" w:rsidP="00036AE5">
      <w:pPr>
        <w:widowControl w:val="0"/>
        <w:tabs>
          <w:tab w:val="right" w:pos="1008"/>
          <w:tab w:val="left" w:pos="1152"/>
          <w:tab w:val="left" w:pos="1872"/>
          <w:tab w:val="left" w:pos="9187"/>
        </w:tabs>
        <w:ind w:left="2088" w:hanging="2088"/>
        <w:jc w:val="left"/>
      </w:pPr>
      <w:r>
        <w:tab/>
        <w:t>4/20/2011</w:t>
      </w:r>
      <w:r>
        <w:tab/>
        <w:t>Senate</w:t>
      </w:r>
      <w:r>
        <w:tab/>
      </w:r>
      <w:r w:rsidRPr="000E52BF">
        <w:t>Referred</w:t>
      </w:r>
      <w:r>
        <w:t xml:space="preserve"> to Committee on </w:t>
      </w:r>
      <w:r w:rsidRPr="000E52BF">
        <w:rPr>
          <w:b/>
        </w:rPr>
        <w:t>Transportation</w:t>
      </w:r>
      <w:r>
        <w:t xml:space="preserve"> </w:t>
      </w:r>
      <w:r w:rsidRPr="000E52BF">
        <w:t>(</w:t>
      </w:r>
      <w:hyperlink r:id="rId8" w:history="1">
        <w:r w:rsidRPr="000E52BF">
          <w:rPr>
            <w:rStyle w:val="Hyperlink"/>
          </w:rPr>
          <w:t>Senate Journal</w:t>
        </w:r>
        <w:r w:rsidRPr="000E52BF">
          <w:rPr>
            <w:rStyle w:val="Hyperlink"/>
          </w:rPr>
          <w:noBreakHyphen/>
          <w:t>page 4</w:t>
        </w:r>
      </w:hyperlink>
      <w:r w:rsidRPr="000E52BF">
        <w:t>)</w:t>
      </w:r>
    </w:p>
    <w:p w:rsidR="00036AE5" w:rsidRDefault="00036AE5" w:rsidP="00036AE5">
      <w:pPr>
        <w:widowControl w:val="0"/>
        <w:tabs>
          <w:tab w:val="right" w:pos="1008"/>
          <w:tab w:val="left" w:pos="1152"/>
          <w:tab w:val="left" w:pos="1872"/>
          <w:tab w:val="left" w:pos="9187"/>
        </w:tabs>
        <w:ind w:left="2088" w:hanging="2088"/>
        <w:jc w:val="left"/>
      </w:pPr>
      <w:r>
        <w:tab/>
        <w:t>4/26/2011</w:t>
      </w:r>
      <w:r>
        <w:tab/>
        <w:t>Senate</w:t>
      </w:r>
      <w:r>
        <w:tab/>
      </w:r>
      <w:r w:rsidRPr="000E52BF">
        <w:t>Recalled from Committee on</w:t>
      </w:r>
      <w:r>
        <w:t xml:space="preserve"> </w:t>
      </w:r>
      <w:r w:rsidRPr="000E52BF">
        <w:rPr>
          <w:b/>
        </w:rPr>
        <w:t>Transportation</w:t>
      </w:r>
      <w:r>
        <w:t xml:space="preserve"> </w:t>
      </w:r>
      <w:r w:rsidRPr="000E52BF">
        <w:t>(</w:t>
      </w:r>
      <w:hyperlink r:id="rId9" w:history="1">
        <w:r w:rsidRPr="000E52BF">
          <w:rPr>
            <w:rStyle w:val="Hyperlink"/>
          </w:rPr>
          <w:t>Senate Journal</w:t>
        </w:r>
        <w:r w:rsidRPr="000E52BF">
          <w:rPr>
            <w:rStyle w:val="Hyperlink"/>
          </w:rPr>
          <w:noBreakHyphen/>
          <w:t>page 3</w:t>
        </w:r>
      </w:hyperlink>
      <w:r w:rsidRPr="000E52BF">
        <w:t>)</w:t>
      </w:r>
    </w:p>
    <w:p w:rsidR="00036AE5" w:rsidRDefault="00036AE5" w:rsidP="00036AE5">
      <w:pPr>
        <w:widowControl w:val="0"/>
        <w:tabs>
          <w:tab w:val="right" w:pos="1008"/>
          <w:tab w:val="left" w:pos="1152"/>
          <w:tab w:val="left" w:pos="1872"/>
          <w:tab w:val="left" w:pos="9187"/>
        </w:tabs>
        <w:ind w:left="2088" w:hanging="2088"/>
        <w:jc w:val="left"/>
      </w:pPr>
      <w:r>
        <w:tab/>
        <w:t>4/26/2011</w:t>
      </w:r>
      <w:r>
        <w:tab/>
        <w:t>Senate</w:t>
      </w:r>
      <w:r>
        <w:tab/>
      </w:r>
      <w:r w:rsidRPr="000E52BF">
        <w:t>Adopted, sent to House (</w:t>
      </w:r>
      <w:hyperlink r:id="rId10" w:history="1">
        <w:r w:rsidRPr="000E52BF">
          <w:rPr>
            <w:rStyle w:val="Hyperlink"/>
          </w:rPr>
          <w:t>Senate Journal</w:t>
        </w:r>
        <w:r w:rsidRPr="000E52BF">
          <w:rPr>
            <w:rStyle w:val="Hyperlink"/>
          </w:rPr>
          <w:noBreakHyphen/>
          <w:t>page 3</w:t>
        </w:r>
      </w:hyperlink>
      <w:r w:rsidRPr="000E52BF">
        <w:t>)</w:t>
      </w:r>
    </w:p>
    <w:p w:rsidR="00036AE5" w:rsidRDefault="00036AE5" w:rsidP="00036AE5">
      <w:pPr>
        <w:widowControl w:val="0"/>
        <w:tabs>
          <w:tab w:val="right" w:pos="1008"/>
          <w:tab w:val="left" w:pos="1152"/>
          <w:tab w:val="left" w:pos="1872"/>
          <w:tab w:val="left" w:pos="9187"/>
        </w:tabs>
        <w:ind w:left="2088" w:hanging="2088"/>
        <w:jc w:val="left"/>
      </w:pPr>
      <w:r>
        <w:tab/>
        <w:t>4/27/2011</w:t>
      </w:r>
      <w:r>
        <w:tab/>
        <w:t>House</w:t>
      </w:r>
      <w:r>
        <w:tab/>
      </w:r>
      <w:r w:rsidRPr="000E52BF">
        <w:t>Introduced (</w:t>
      </w:r>
      <w:hyperlink r:id="rId11" w:history="1">
        <w:r w:rsidRPr="000E52BF">
          <w:rPr>
            <w:rStyle w:val="Hyperlink"/>
          </w:rPr>
          <w:t>House Journal</w:t>
        </w:r>
        <w:r w:rsidRPr="000E52BF">
          <w:rPr>
            <w:rStyle w:val="Hyperlink"/>
          </w:rPr>
          <w:noBreakHyphen/>
          <w:t>page 3</w:t>
        </w:r>
      </w:hyperlink>
      <w:r w:rsidRPr="000E52BF">
        <w:t>)</w:t>
      </w:r>
    </w:p>
    <w:p w:rsidR="00036AE5" w:rsidRDefault="00036AE5" w:rsidP="00036AE5">
      <w:pPr>
        <w:widowControl w:val="0"/>
        <w:tabs>
          <w:tab w:val="right" w:pos="1008"/>
          <w:tab w:val="left" w:pos="1152"/>
          <w:tab w:val="left" w:pos="1872"/>
          <w:tab w:val="left" w:pos="9187"/>
        </w:tabs>
        <w:ind w:left="2088" w:hanging="2088"/>
        <w:jc w:val="left"/>
      </w:pPr>
      <w:r>
        <w:lastRenderedPageBreak/>
        <w:tab/>
        <w:t>4/27/2011</w:t>
      </w:r>
      <w:r>
        <w:tab/>
        <w:t>House</w:t>
      </w:r>
      <w:r>
        <w:tab/>
      </w:r>
      <w:r w:rsidRPr="000E52BF">
        <w:t xml:space="preserve">Referred to Committee on </w:t>
      </w:r>
      <w:r w:rsidRPr="000E52BF">
        <w:rPr>
          <w:b/>
        </w:rPr>
        <w:t>Invitations and Memorial Resolutions</w:t>
      </w:r>
      <w:r w:rsidRPr="000E52BF">
        <w:t xml:space="preserve"> (</w:t>
      </w:r>
      <w:hyperlink r:id="rId12" w:history="1">
        <w:r w:rsidRPr="000E52BF">
          <w:rPr>
            <w:rStyle w:val="Hyperlink"/>
          </w:rPr>
          <w:t>House Journal</w:t>
        </w:r>
        <w:r w:rsidRPr="000E52BF">
          <w:rPr>
            <w:rStyle w:val="Hyperlink"/>
          </w:rPr>
          <w:noBreakHyphen/>
          <w:t>page 3</w:t>
        </w:r>
      </w:hyperlink>
      <w:r w:rsidRPr="000E52BF">
        <w:t>)</w:t>
      </w:r>
    </w:p>
    <w:p w:rsidR="00036AE5" w:rsidRDefault="00036AE5" w:rsidP="00036AE5">
      <w:pPr>
        <w:widowControl w:val="0"/>
        <w:tabs>
          <w:tab w:val="right" w:pos="1008"/>
          <w:tab w:val="left" w:pos="1152"/>
          <w:tab w:val="left" w:pos="1872"/>
          <w:tab w:val="left" w:pos="9187"/>
        </w:tabs>
        <w:ind w:left="2088" w:hanging="2088"/>
        <w:jc w:val="left"/>
      </w:pPr>
      <w:r>
        <w:tab/>
        <w:t>5/12/2011</w:t>
      </w:r>
      <w:r>
        <w:tab/>
        <w:t>House</w:t>
      </w:r>
      <w:r>
        <w:tab/>
      </w:r>
      <w:r w:rsidRPr="000E52BF">
        <w:t>Committee re</w:t>
      </w:r>
      <w:r>
        <w:t xml:space="preserve">port: Favorable </w:t>
      </w:r>
      <w:r w:rsidRPr="000E52BF">
        <w:rPr>
          <w:b/>
        </w:rPr>
        <w:t>Invitations and Memorial Resolutions</w:t>
      </w:r>
      <w:r w:rsidRPr="000E52BF">
        <w:t xml:space="preserve"> (</w:t>
      </w:r>
      <w:hyperlink r:id="rId13" w:history="1">
        <w:r w:rsidRPr="000E52BF">
          <w:rPr>
            <w:rStyle w:val="Hyperlink"/>
          </w:rPr>
          <w:t>House Journal</w:t>
        </w:r>
        <w:r w:rsidRPr="000E52BF">
          <w:rPr>
            <w:rStyle w:val="Hyperlink"/>
          </w:rPr>
          <w:noBreakHyphen/>
          <w:t>page 6</w:t>
        </w:r>
      </w:hyperlink>
      <w:r w:rsidRPr="000E52BF">
        <w:t>)</w:t>
      </w:r>
    </w:p>
    <w:p w:rsidR="00036AE5" w:rsidRDefault="00036AE5" w:rsidP="00036AE5">
      <w:pPr>
        <w:widowControl w:val="0"/>
        <w:tabs>
          <w:tab w:val="right" w:pos="1008"/>
          <w:tab w:val="left" w:pos="1152"/>
          <w:tab w:val="left" w:pos="1872"/>
          <w:tab w:val="left" w:pos="9187"/>
        </w:tabs>
        <w:ind w:left="2088" w:hanging="2088"/>
        <w:jc w:val="left"/>
      </w:pPr>
      <w:r>
        <w:tab/>
        <w:t>5/16/2011</w:t>
      </w:r>
      <w:r>
        <w:tab/>
      </w:r>
      <w:r>
        <w:tab/>
      </w:r>
      <w:r w:rsidRPr="000E52BF">
        <w:t>Scrivener's error corrected</w:t>
      </w:r>
    </w:p>
    <w:p w:rsidR="00036AE5" w:rsidRDefault="00036AE5" w:rsidP="00036AE5">
      <w:pPr>
        <w:widowControl w:val="0"/>
        <w:tabs>
          <w:tab w:val="right" w:pos="1008"/>
          <w:tab w:val="left" w:pos="1152"/>
          <w:tab w:val="left" w:pos="1872"/>
          <w:tab w:val="left" w:pos="9187"/>
        </w:tabs>
        <w:ind w:left="2088" w:hanging="2088"/>
        <w:jc w:val="left"/>
      </w:pPr>
      <w:r>
        <w:tab/>
        <w:t>5/17/2011</w:t>
      </w:r>
      <w:r>
        <w:tab/>
        <w:t>House</w:t>
      </w:r>
      <w:r>
        <w:tab/>
      </w:r>
      <w:r w:rsidRPr="000E52BF">
        <w:t>Adopted, retu</w:t>
      </w:r>
      <w:r>
        <w:t xml:space="preserve">rned to Senate with concurrence </w:t>
      </w:r>
      <w:r w:rsidRPr="000E52BF">
        <w:t>(</w:t>
      </w:r>
      <w:hyperlink r:id="rId14" w:history="1">
        <w:r w:rsidRPr="000E52BF">
          <w:rPr>
            <w:rStyle w:val="Hyperlink"/>
          </w:rPr>
          <w:t>House Journal</w:t>
        </w:r>
        <w:r w:rsidRPr="000E52BF">
          <w:rPr>
            <w:rStyle w:val="Hyperlink"/>
          </w:rPr>
          <w:noBreakHyphen/>
          <w:t>page 28</w:t>
        </w:r>
      </w:hyperlink>
      <w:r w:rsidRPr="000E52BF">
        <w:t>)</w:t>
      </w:r>
    </w:p>
    <w:p w:rsidR="00036AE5" w:rsidRDefault="00036AE5" w:rsidP="00036AE5">
      <w:pPr>
        <w:widowControl w:val="0"/>
        <w:tabs>
          <w:tab w:val="right" w:pos="1008"/>
          <w:tab w:val="left" w:pos="1152"/>
          <w:tab w:val="left" w:pos="1872"/>
          <w:tab w:val="left" w:pos="9187"/>
        </w:tabs>
        <w:ind w:left="2088" w:hanging="2088"/>
        <w:jc w:val="left"/>
      </w:pPr>
    </w:p>
    <w:p w:rsidR="00F5169F" w:rsidRPr="00F5169F" w:rsidRDefault="00F5169F" w:rsidP="00F5169F">
      <w:pPr>
        <w:widowControl w:val="0"/>
        <w:tabs>
          <w:tab w:val="right" w:pos="1008"/>
          <w:tab w:val="left" w:pos="1152"/>
          <w:tab w:val="left" w:pos="1872"/>
          <w:tab w:val="left" w:pos="9187"/>
        </w:tabs>
        <w:ind w:left="2088" w:hanging="2088"/>
        <w:jc w:val="left"/>
      </w:pPr>
    </w:p>
    <w:p w:rsidR="00F5169F" w:rsidRDefault="00F5169F" w:rsidP="00F5169F">
      <w:pPr>
        <w:widowControl w:val="0"/>
        <w:jc w:val="left"/>
      </w:pPr>
      <w:r w:rsidRPr="00F5169F">
        <w:rPr>
          <w:b/>
        </w:rPr>
        <w:t>VERSIONS OF THIS BILL</w:t>
      </w:r>
    </w:p>
    <w:p w:rsidR="00F5169F" w:rsidRDefault="00F5169F" w:rsidP="00F5169F">
      <w:pPr>
        <w:widowControl w:val="0"/>
        <w:jc w:val="left"/>
      </w:pPr>
    </w:p>
    <w:p w:rsidR="00F5169F" w:rsidRDefault="003B3375" w:rsidP="00F5169F">
      <w:pPr>
        <w:widowControl w:val="0"/>
        <w:jc w:val="left"/>
      </w:pPr>
      <w:hyperlink r:id="rId15" w:history="1">
        <w:r w:rsidR="00F5169F">
          <w:rPr>
            <w:rStyle w:val="Hyperlink"/>
          </w:rPr>
          <w:t>4/20/2011</w:t>
        </w:r>
      </w:hyperlink>
    </w:p>
    <w:p w:rsidR="00DB19F1" w:rsidRDefault="003B3375" w:rsidP="00F5169F">
      <w:hyperlink r:id="rId16" w:history="1">
        <w:r w:rsidR="00DB19F1" w:rsidRPr="00DB19F1">
          <w:rPr>
            <w:rStyle w:val="Hyperlink"/>
          </w:rPr>
          <w:t>5/12/2011</w:t>
        </w:r>
      </w:hyperlink>
    </w:p>
    <w:p w:rsidR="00B1341F" w:rsidRDefault="003B3375" w:rsidP="00F5169F">
      <w:hyperlink r:id="rId17" w:history="1">
        <w:r w:rsidR="00B1341F" w:rsidRPr="00B1341F">
          <w:rPr>
            <w:rStyle w:val="Hyperlink"/>
          </w:rPr>
          <w:t>5/16/2011</w:t>
        </w:r>
      </w:hyperlink>
    </w:p>
    <w:p w:rsidR="00F5169F" w:rsidRDefault="00F5169F" w:rsidP="00F5169F"/>
    <w:p w:rsidR="00F5169F" w:rsidRDefault="00F5169F" w:rsidP="00F5169F">
      <w:pPr>
        <w:sectPr w:rsidR="00F5169F" w:rsidSect="00F5169F">
          <w:pgSz w:w="12240" w:h="15840" w:code="1"/>
          <w:pgMar w:top="1080" w:right="1440" w:bottom="1080" w:left="1440" w:header="720" w:footer="720" w:gutter="0"/>
          <w:cols w:space="720"/>
          <w:noEndnote/>
          <w:docGrid w:linePitch="360"/>
        </w:sectPr>
      </w:pPr>
    </w:p>
    <w:p w:rsidR="00B1341F" w:rsidRDefault="00B1341F" w:rsidP="002A3EB4">
      <w:pPr>
        <w:pStyle w:val="BillDots"/>
      </w:pPr>
      <w:r>
        <w:lastRenderedPageBreak/>
        <w:t>COMMITTEE REPORT</w:t>
      </w:r>
    </w:p>
    <w:p w:rsidR="00B1341F" w:rsidRDefault="00B1341F" w:rsidP="002A3EB4">
      <w:pPr>
        <w:pStyle w:val="BillDots"/>
      </w:pPr>
      <w:r>
        <w:t>May 12, 2011</w:t>
      </w:r>
    </w:p>
    <w:p w:rsidR="00B1341F" w:rsidRDefault="00B1341F" w:rsidP="002A3EB4">
      <w:pPr>
        <w:pStyle w:val="BillDots"/>
      </w:pPr>
    </w:p>
    <w:p w:rsidR="00B1341F" w:rsidRPr="00D35AB9" w:rsidRDefault="00B1341F" w:rsidP="00D35AB9">
      <w:pPr>
        <w:pStyle w:val="BillDots"/>
        <w:tabs>
          <w:tab w:val="clear" w:pos="216"/>
          <w:tab w:val="clear" w:pos="432"/>
          <w:tab w:val="clear" w:pos="648"/>
          <w:tab w:val="clear" w:pos="864"/>
          <w:tab w:val="clear" w:pos="1080"/>
          <w:tab w:val="clear" w:pos="1296"/>
          <w:tab w:val="clear" w:pos="5904"/>
          <w:tab w:val="right" w:pos="5933"/>
        </w:tabs>
      </w:pPr>
      <w:r>
        <w:tab/>
      </w:r>
      <w:r>
        <w:rPr>
          <w:b/>
          <w:sz w:val="36"/>
        </w:rPr>
        <w:t>S. 837</w:t>
      </w:r>
    </w:p>
    <w:p w:rsidR="00B1341F" w:rsidRDefault="00B1341F" w:rsidP="002A3EB4">
      <w:pPr>
        <w:pStyle w:val="BillDots"/>
      </w:pPr>
    </w:p>
    <w:p w:rsidR="00B1341F" w:rsidRDefault="00B1341F" w:rsidP="00D35AB9">
      <w:pPr>
        <w:pStyle w:val="BillDots"/>
        <w:jc w:val="center"/>
      </w:pPr>
      <w:r>
        <w:t xml:space="preserve">Introduced by </w:t>
      </w:r>
      <w:r w:rsidRPr="005B6324">
        <w:t>Senator Campsen</w:t>
      </w:r>
    </w:p>
    <w:p w:rsidR="00B1341F" w:rsidRDefault="00B1341F" w:rsidP="002A3EB4">
      <w:pPr>
        <w:pStyle w:val="BillDots"/>
      </w:pPr>
    </w:p>
    <w:p w:rsidR="00B1341F" w:rsidRDefault="00B1341F" w:rsidP="00C009F4">
      <w:pPr>
        <w:pStyle w:val="BillDots"/>
        <w:tabs>
          <w:tab w:val="clear" w:pos="216"/>
          <w:tab w:val="clear" w:pos="432"/>
          <w:tab w:val="clear" w:pos="648"/>
          <w:tab w:val="clear" w:pos="864"/>
          <w:tab w:val="clear" w:pos="1080"/>
          <w:tab w:val="clear" w:pos="1296"/>
          <w:tab w:val="clear" w:pos="5904"/>
          <w:tab w:val="right" w:pos="5933"/>
        </w:tabs>
      </w:pPr>
      <w:r>
        <w:t>S. Printed 5/12/11--H.</w:t>
      </w:r>
      <w:r>
        <w:tab/>
        <w:t>[SEC 5/16/11 10:17 AM]</w:t>
      </w:r>
    </w:p>
    <w:p w:rsidR="00B1341F" w:rsidRDefault="00B1341F" w:rsidP="002A3EB4">
      <w:pPr>
        <w:pStyle w:val="BillDots"/>
      </w:pPr>
      <w:r>
        <w:t>Read the first time April 27, 2011.</w:t>
      </w:r>
    </w:p>
    <w:p w:rsidR="00B1341F" w:rsidRPr="00D35AB9" w:rsidRDefault="00B1341F" w:rsidP="00D35AB9">
      <w:pPr>
        <w:pStyle w:val="BillDots"/>
        <w:jc w:val="center"/>
      </w:pPr>
      <w:r>
        <w:rPr>
          <w:u w:val="single"/>
        </w:rPr>
        <w:t>            </w:t>
      </w:r>
    </w:p>
    <w:p w:rsidR="00B1341F" w:rsidRDefault="00B1341F" w:rsidP="002A3EB4">
      <w:pPr>
        <w:pStyle w:val="BillDots"/>
      </w:pPr>
    </w:p>
    <w:p w:rsidR="00B1341F" w:rsidRDefault="00B1341F" w:rsidP="00D35AB9">
      <w:pPr>
        <w:pStyle w:val="BillDots"/>
        <w:jc w:val="center"/>
        <w:rPr>
          <w:b/>
        </w:rPr>
      </w:pPr>
      <w:r>
        <w:rPr>
          <w:b/>
        </w:rPr>
        <w:t>THE COMMITTEE ON</w:t>
      </w:r>
    </w:p>
    <w:p w:rsidR="00B1341F" w:rsidRPr="00D35AB9" w:rsidRDefault="00B1341F" w:rsidP="00D35AB9">
      <w:pPr>
        <w:pStyle w:val="BillDots"/>
        <w:jc w:val="center"/>
      </w:pPr>
      <w:r>
        <w:rPr>
          <w:b/>
        </w:rPr>
        <w:t>INVITATIONS AND MEMORIAL RESOLUTIONS</w:t>
      </w:r>
    </w:p>
    <w:p w:rsidR="00B1341F" w:rsidRDefault="00B1341F" w:rsidP="002A3EB4">
      <w:pPr>
        <w:pStyle w:val="BillDots"/>
      </w:pPr>
      <w:r>
        <w:tab/>
        <w:t>To whom was referred a Concurrent Resolution (S. 837) to request that the Department of Transportation name the intersection located at the junction of Station 22 ½ and Jasper Boulevard on Sullivan’s Island in Charleston County, etc., respectfully</w:t>
      </w:r>
    </w:p>
    <w:p w:rsidR="00B1341F" w:rsidRPr="00D35AB9" w:rsidRDefault="00B1341F" w:rsidP="00D35AB9">
      <w:pPr>
        <w:pStyle w:val="BillDots"/>
        <w:jc w:val="center"/>
      </w:pPr>
      <w:r>
        <w:rPr>
          <w:b/>
        </w:rPr>
        <w:t>REPORT:</w:t>
      </w:r>
    </w:p>
    <w:p w:rsidR="00B1341F" w:rsidRDefault="00B1341F" w:rsidP="002A3EB4">
      <w:pPr>
        <w:pStyle w:val="BillDots"/>
      </w:pPr>
      <w:r>
        <w:tab/>
        <w:t>That they have duly and carefully considered the same and recommend that the same do pass:</w:t>
      </w:r>
    </w:p>
    <w:p w:rsidR="00B1341F" w:rsidRDefault="00B1341F" w:rsidP="002A3EB4">
      <w:pPr>
        <w:pStyle w:val="BillDots"/>
      </w:pPr>
    </w:p>
    <w:p w:rsidR="00B1341F" w:rsidRDefault="00B1341F" w:rsidP="002A3EB4">
      <w:pPr>
        <w:pStyle w:val="BillDots"/>
      </w:pPr>
      <w:r>
        <w:t>LISTON D. BARFIELD for Committee.</w:t>
      </w:r>
    </w:p>
    <w:p w:rsidR="00B1341F" w:rsidRPr="00D35AB9" w:rsidRDefault="00B1341F" w:rsidP="00D35AB9">
      <w:pPr>
        <w:pStyle w:val="BillDots"/>
        <w:jc w:val="center"/>
      </w:pPr>
      <w:r>
        <w:rPr>
          <w:u w:val="single"/>
        </w:rPr>
        <w:t>            </w:t>
      </w:r>
    </w:p>
    <w:p w:rsidR="00B1341F" w:rsidRDefault="00B1341F" w:rsidP="002A3EB4">
      <w:pPr>
        <w:pStyle w:val="BillDots"/>
        <w:sectPr w:rsidR="00B1341F" w:rsidSect="00D35AB9">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1341F" w:rsidRDefault="00B1341F" w:rsidP="002A3EB4">
      <w:pPr>
        <w:pStyle w:val="BillDot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Pr="00325348" w:rsidRDefault="00B1341F" w:rsidP="00C5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LOCATED AT THE JUNCTION OF STATION 22 ½ AND JASPER BOULEVARD ON SULLIVAN</w:t>
      </w:r>
      <w:r w:rsidRPr="00C1705F">
        <w:t>’</w:t>
      </w:r>
      <w:r>
        <w:t>S ISLAND IN CHARLESTON COUNTY “DR. GEORGE G. DURST, SR. INTERSECTION” AND PLACE APPROPRIATE MARKERS OR SIGNS AT THIS INTERSECTION THAT CONTAIN THE WORDS “DR. GEORGE G. DURST, SR. INTERSECTION”.</w:t>
      </w: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George G. Durst, Sr. was born in Greenwood County on May 25, 1909, and died on June 15, 1996; and</w:t>
      </w: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and outstanding physician who provided over forty years of exceptional medical care and assistance to the residents of the community east of the Cooper River in Charleston County; and</w:t>
      </w: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his undergraduate degree from Clemson University and his Doctor of Medicine degree with honors from the Medical College of South Carolina; and</w:t>
      </w: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initial phase of World War II, he organized and served as Chief of the Out</w:t>
      </w:r>
      <w:r>
        <w:noBreakHyphen/>
        <w:t>Patient Clinic at Fort Jackson.  During the latter years of this conflict, Dr. Durst served as Chief Surgeon with the allied forces in Europe as a member of the Army Medical Corps; and</w:t>
      </w: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war ended in Europe, Dr. Durst was a full colonel at the age of thirty</w:t>
      </w:r>
      <w:r>
        <w:noBreakHyphen/>
        <w:t>five and commanded the Army Ground Forces Medical Reinforcement Command of the entire european theater.  His distinguished combat service during the D</w:t>
      </w:r>
      <w:r>
        <w:noBreakHyphen/>
        <w:t>Day invasion at Normandy earned him a Bronze Star; and</w:t>
      </w: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his return from military service in Europe, Dr. Durst established the Durst Family Practice on Sullivan</w:t>
      </w:r>
      <w:r w:rsidRPr="00C1705F">
        <w:t>’</w:t>
      </w:r>
      <w:r>
        <w:t>s Island, and donated his professional time and clinical medical skills by teaching the next generation of medical students at the Medical University of South Carolina; and</w:t>
      </w: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medical professional career, he served as President of the Charleston County Medical Society, Chairman of the Board of the Charleston County Hospital and President of the South Carolina Chapter of the American Academy of Family Practice; and</w:t>
      </w: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commitment to the medical profession, Dr. Durst also found time to devote much of his life to the cause of improving the services that local government provides to the citizens of his community by serving on the Sullivan</w:t>
      </w:r>
      <w:r w:rsidRPr="00C1705F">
        <w:t>’</w:t>
      </w:r>
      <w:r>
        <w:t>s Island Township Commission for twenty</w:t>
      </w:r>
      <w:r>
        <w:noBreakHyphen/>
        <w:t>two years and a member of the Charleston County Council for many years; and</w:t>
      </w: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many years of military, public, and professional service rendered by this unique, talented gentleman and physician by naming an intersection in his honor on his beloved Sullivan</w:t>
      </w:r>
      <w:r w:rsidRPr="00C1705F">
        <w:t>’</w:t>
      </w:r>
      <w:r>
        <w:t xml:space="preserve">s Island.  Now, therefore, </w:t>
      </w: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requests that the Department of Transportation name the intersection located at the junction of Station 22 ½ and Jasper Boulevard on Sullivan</w:t>
      </w:r>
      <w:r w:rsidRPr="00C1705F">
        <w:t>’</w:t>
      </w:r>
      <w:r>
        <w:t>s Island in Charleston County “Dr. George G. Durst, Sr. Intersection” and place appropriate markers or signs at this intersection that contain the words “Dr. George G. Durst, Sr. Intersection”.</w:t>
      </w: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41F" w:rsidRDefault="00B13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1341F" w:rsidRDefault="00B1341F" w:rsidP="008F1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4FF9" w:rsidRDefault="00C54FF9" w:rsidP="00B1341F">
      <w:pPr>
        <w:pStyle w:val="BillDots"/>
      </w:pPr>
    </w:p>
    <w:sectPr w:rsidR="00C54FF9" w:rsidSect="00D35AB9">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CE8" w:rsidRDefault="00F13CE8" w:rsidP="009F0C77">
      <w:r>
        <w:separator/>
      </w:r>
    </w:p>
  </w:endnote>
  <w:endnote w:type="continuationSeparator" w:id="0">
    <w:p w:rsidR="00F13CE8" w:rsidRDefault="00F13C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2C9B01-CBFE-46D5-90E3-7CFC6DC8EA88}"/>
    <w:embedBold r:id="rId2" w:fontKey="{5B973FB4-8DCC-4D30-BDBD-EF227FE34F1A}"/>
  </w:font>
  <w:font w:name="Calibri">
    <w:panose1 w:val="020F0502020204030204"/>
    <w:charset w:val="00"/>
    <w:family w:val="swiss"/>
    <w:pitch w:val="variable"/>
    <w:sig w:usb0="E10002FF" w:usb1="4000ACFF" w:usb2="00000009" w:usb3="00000000" w:csb0="0000019F" w:csb1="00000000"/>
    <w:embedRegular r:id="rId3" w:fontKey="{9E217DAD-C1D3-41F6-9EF6-CBBDC04BB780}"/>
  </w:font>
  <w:font w:name="Tahoma">
    <w:panose1 w:val="020B0604030504040204"/>
    <w:charset w:val="00"/>
    <w:family w:val="swiss"/>
    <w:pitch w:val="variable"/>
    <w:sig w:usb0="21002A87" w:usb1="80000000" w:usb2="00000008" w:usb3="00000000" w:csb0="000101FF" w:csb1="00000000"/>
    <w:embedRegular r:id="rId4" w:fontKey="{B4FA7363-FB06-4540-9CDC-601FB9DD197E}"/>
  </w:font>
  <w:font w:name="Cambria">
    <w:panose1 w:val="02040503050406030204"/>
    <w:charset w:val="00"/>
    <w:family w:val="roman"/>
    <w:pitch w:val="variable"/>
    <w:sig w:usb0="E00002FF" w:usb1="400004FF" w:usb2="00000000" w:usb3="00000000" w:csb0="0000019F" w:csb1="00000000"/>
    <w:embedRegular r:id="rId5" w:fontKey="{F4995F16-6106-4D74-B261-714D8FDF7D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41F" w:rsidRPr="00C54FF9" w:rsidRDefault="00B1341F" w:rsidP="00C54FF9">
    <w:pPr>
      <w:pStyle w:val="Footer"/>
      <w:tabs>
        <w:tab w:val="clear" w:pos="4680"/>
        <w:tab w:val="clear" w:pos="9360"/>
        <w:tab w:val="center" w:pos="2995"/>
      </w:tabs>
      <w:spacing w:before="120"/>
    </w:pPr>
    <w:r>
      <w:t>[837-</w:t>
    </w:r>
    <w:r w:rsidR="003B3375">
      <w:fldChar w:fldCharType="begin"/>
    </w:r>
    <w:r w:rsidR="003B3375">
      <w:instrText xml:space="preserve"> PAGE  \* MERGEFORMAT </w:instrText>
    </w:r>
    <w:r w:rsidR="003B3375">
      <w:fldChar w:fldCharType="separate"/>
    </w:r>
    <w:r w:rsidR="003B3375">
      <w:rPr>
        <w:noProof/>
      </w:rPr>
      <w:t>1</w:t>
    </w:r>
    <w:r w:rsidR="003B337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AB9" w:rsidRPr="00C54FF9" w:rsidRDefault="00B1341F" w:rsidP="00C54FF9">
    <w:pPr>
      <w:pStyle w:val="Footer"/>
      <w:tabs>
        <w:tab w:val="clear" w:pos="4680"/>
        <w:tab w:val="clear" w:pos="9360"/>
        <w:tab w:val="center" w:pos="2995"/>
      </w:tabs>
      <w:spacing w:before="120"/>
    </w:pPr>
    <w:r>
      <w:t>[837]</w:t>
    </w:r>
    <w:r>
      <w:tab/>
    </w:r>
    <w:r w:rsidR="003A3DE0">
      <w:fldChar w:fldCharType="begin"/>
    </w:r>
    <w:r>
      <w:instrText xml:space="preserve"> PAGE  \* MERGEFORMAT </w:instrText>
    </w:r>
    <w:r w:rsidR="003A3DE0">
      <w:fldChar w:fldCharType="separate"/>
    </w:r>
    <w:r>
      <w:rPr>
        <w:noProof/>
      </w:rPr>
      <w:t>2</w:t>
    </w:r>
    <w:r w:rsidR="003A3DE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CE8" w:rsidRDefault="00F13CE8" w:rsidP="009F0C77">
      <w:r>
        <w:separator/>
      </w:r>
    </w:p>
  </w:footnote>
  <w:footnote w:type="continuationSeparator" w:id="0">
    <w:p w:rsidR="00F13CE8" w:rsidRDefault="00F13C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150CM11"/>
    <w:docVar w:name="CoverBillType" w:val="c"/>
    <w:docVar w:name="docpath" w:val="L:\Council\bills\SWB\6150CM11.DOCX"/>
    <w:docVar w:name="dvBillNumber" w:val="837"/>
    <w:docVar w:name="dvBillNumberPrefix" w:val="S. "/>
    <w:docVar w:name="dvOriginalBody" w:val="Senate"/>
    <w:docVar w:name="dvSteno" w:val="SWB"/>
    <w:docVar w:name="NameofBody" w:val="s"/>
    <w:docVar w:name="vgroup2" w:val="Council"/>
  </w:docVars>
  <w:rsids>
    <w:rsidRoot w:val="003A5D0B"/>
    <w:rsid w:val="00026C9A"/>
    <w:rsid w:val="00036AE5"/>
    <w:rsid w:val="00045E88"/>
    <w:rsid w:val="00061E66"/>
    <w:rsid w:val="000965A1"/>
    <w:rsid w:val="000A2B7E"/>
    <w:rsid w:val="000E1785"/>
    <w:rsid w:val="001023A4"/>
    <w:rsid w:val="0010776B"/>
    <w:rsid w:val="00133E66"/>
    <w:rsid w:val="00134ACF"/>
    <w:rsid w:val="00144E15"/>
    <w:rsid w:val="00166DAF"/>
    <w:rsid w:val="001A4A62"/>
    <w:rsid w:val="001A632D"/>
    <w:rsid w:val="001A681E"/>
    <w:rsid w:val="001D08F2"/>
    <w:rsid w:val="001E6C89"/>
    <w:rsid w:val="001E6F70"/>
    <w:rsid w:val="00201BD7"/>
    <w:rsid w:val="002037CA"/>
    <w:rsid w:val="002047A2"/>
    <w:rsid w:val="002321B6"/>
    <w:rsid w:val="0023696B"/>
    <w:rsid w:val="00250967"/>
    <w:rsid w:val="002759C5"/>
    <w:rsid w:val="00277DEE"/>
    <w:rsid w:val="00280D88"/>
    <w:rsid w:val="00294ABE"/>
    <w:rsid w:val="002A3EB4"/>
    <w:rsid w:val="00317472"/>
    <w:rsid w:val="00325348"/>
    <w:rsid w:val="0033363F"/>
    <w:rsid w:val="003571AB"/>
    <w:rsid w:val="00393688"/>
    <w:rsid w:val="003972F1"/>
    <w:rsid w:val="003A3DE0"/>
    <w:rsid w:val="003A5D0B"/>
    <w:rsid w:val="003B3375"/>
    <w:rsid w:val="003D411E"/>
    <w:rsid w:val="003D5F42"/>
    <w:rsid w:val="003E3C1E"/>
    <w:rsid w:val="003E6148"/>
    <w:rsid w:val="003E785A"/>
    <w:rsid w:val="00400EAA"/>
    <w:rsid w:val="0041760A"/>
    <w:rsid w:val="00432CFB"/>
    <w:rsid w:val="004470AC"/>
    <w:rsid w:val="004809EE"/>
    <w:rsid w:val="00511EE9"/>
    <w:rsid w:val="00521CE6"/>
    <w:rsid w:val="00521E00"/>
    <w:rsid w:val="00526411"/>
    <w:rsid w:val="00566E0B"/>
    <w:rsid w:val="00577C6C"/>
    <w:rsid w:val="005826EE"/>
    <w:rsid w:val="0058501B"/>
    <w:rsid w:val="00590C76"/>
    <w:rsid w:val="00620D79"/>
    <w:rsid w:val="006215AA"/>
    <w:rsid w:val="006340D9"/>
    <w:rsid w:val="00643B8E"/>
    <w:rsid w:val="00665EBC"/>
    <w:rsid w:val="00681A36"/>
    <w:rsid w:val="006834D8"/>
    <w:rsid w:val="0069470D"/>
    <w:rsid w:val="006A476C"/>
    <w:rsid w:val="006C6A93"/>
    <w:rsid w:val="006E02F9"/>
    <w:rsid w:val="006F4133"/>
    <w:rsid w:val="00721608"/>
    <w:rsid w:val="007431DF"/>
    <w:rsid w:val="00753C04"/>
    <w:rsid w:val="00756946"/>
    <w:rsid w:val="00757F80"/>
    <w:rsid w:val="00771EEC"/>
    <w:rsid w:val="00786819"/>
    <w:rsid w:val="007871AC"/>
    <w:rsid w:val="00792F76"/>
    <w:rsid w:val="007A325A"/>
    <w:rsid w:val="007F1523"/>
    <w:rsid w:val="007F509E"/>
    <w:rsid w:val="007F5799"/>
    <w:rsid w:val="007F6947"/>
    <w:rsid w:val="00804E66"/>
    <w:rsid w:val="00867A74"/>
    <w:rsid w:val="00872729"/>
    <w:rsid w:val="008F1A7C"/>
    <w:rsid w:val="008F4429"/>
    <w:rsid w:val="009352BB"/>
    <w:rsid w:val="00941E5D"/>
    <w:rsid w:val="00990668"/>
    <w:rsid w:val="009A6778"/>
    <w:rsid w:val="009E3819"/>
    <w:rsid w:val="009F0C77"/>
    <w:rsid w:val="009F4DD1"/>
    <w:rsid w:val="00A26FEA"/>
    <w:rsid w:val="00A64E80"/>
    <w:rsid w:val="00A741D9"/>
    <w:rsid w:val="00A9741D"/>
    <w:rsid w:val="00AD4B17"/>
    <w:rsid w:val="00AE0879"/>
    <w:rsid w:val="00AE7C04"/>
    <w:rsid w:val="00B1341F"/>
    <w:rsid w:val="00B25EAD"/>
    <w:rsid w:val="00B26FA6"/>
    <w:rsid w:val="00B6313B"/>
    <w:rsid w:val="00B741CB"/>
    <w:rsid w:val="00B934F3"/>
    <w:rsid w:val="00B940AC"/>
    <w:rsid w:val="00BB6347"/>
    <w:rsid w:val="00BC432F"/>
    <w:rsid w:val="00BD2134"/>
    <w:rsid w:val="00BF649D"/>
    <w:rsid w:val="00BF756E"/>
    <w:rsid w:val="00C038D8"/>
    <w:rsid w:val="00C045DD"/>
    <w:rsid w:val="00C1705F"/>
    <w:rsid w:val="00C22510"/>
    <w:rsid w:val="00C24E98"/>
    <w:rsid w:val="00C3136F"/>
    <w:rsid w:val="00C3483A"/>
    <w:rsid w:val="00C45909"/>
    <w:rsid w:val="00C54FF9"/>
    <w:rsid w:val="00C74E9D"/>
    <w:rsid w:val="00C82FD3"/>
    <w:rsid w:val="00CC6B7B"/>
    <w:rsid w:val="00CD3619"/>
    <w:rsid w:val="00CF4447"/>
    <w:rsid w:val="00D019F1"/>
    <w:rsid w:val="00D01CB1"/>
    <w:rsid w:val="00D11213"/>
    <w:rsid w:val="00D405E7"/>
    <w:rsid w:val="00D41D56"/>
    <w:rsid w:val="00D6260D"/>
    <w:rsid w:val="00D6662B"/>
    <w:rsid w:val="00D95E2F"/>
    <w:rsid w:val="00D970A9"/>
    <w:rsid w:val="00DA1783"/>
    <w:rsid w:val="00DA6DAA"/>
    <w:rsid w:val="00DB19F1"/>
    <w:rsid w:val="00DB3AC0"/>
    <w:rsid w:val="00DE68F0"/>
    <w:rsid w:val="00DF3845"/>
    <w:rsid w:val="00DF7E17"/>
    <w:rsid w:val="00E5688C"/>
    <w:rsid w:val="00E8785A"/>
    <w:rsid w:val="00EB00A2"/>
    <w:rsid w:val="00EB1BF3"/>
    <w:rsid w:val="00ED2715"/>
    <w:rsid w:val="00EE762F"/>
    <w:rsid w:val="00EF1E15"/>
    <w:rsid w:val="00EF3EEE"/>
    <w:rsid w:val="00F062C8"/>
    <w:rsid w:val="00F13CE8"/>
    <w:rsid w:val="00F149A7"/>
    <w:rsid w:val="00F50BAF"/>
    <w:rsid w:val="00F5169F"/>
    <w:rsid w:val="00F52C10"/>
    <w:rsid w:val="00F81FFD"/>
    <w:rsid w:val="00F85228"/>
    <w:rsid w:val="00F908CC"/>
    <w:rsid w:val="00F90A01"/>
    <w:rsid w:val="00FB6773"/>
    <w:rsid w:val="00FD5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D768F8-4E40-4D36-9BAC-C818F44C9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1705F"/>
    <w:rPr>
      <w:rFonts w:ascii="Tahoma" w:hAnsi="Tahoma" w:cs="Tahoma"/>
      <w:sz w:val="16"/>
      <w:szCs w:val="16"/>
    </w:rPr>
  </w:style>
  <w:style w:type="character" w:customStyle="1" w:styleId="BalloonTextChar">
    <w:name w:val="Balloon Text Char"/>
    <w:basedOn w:val="DefaultParagraphFont"/>
    <w:link w:val="BalloonText"/>
    <w:uiPriority w:val="99"/>
    <w:semiHidden/>
    <w:rsid w:val="00C1705F"/>
    <w:rPr>
      <w:rFonts w:ascii="Tahoma" w:eastAsia="Times New Roman" w:hAnsi="Tahoma" w:cs="Tahoma"/>
      <w:sz w:val="16"/>
      <w:szCs w:val="16"/>
    </w:rPr>
  </w:style>
  <w:style w:type="character" w:styleId="Hyperlink">
    <w:name w:val="Hyperlink"/>
    <w:basedOn w:val="DefaultParagraphFont"/>
    <w:uiPriority w:val="99"/>
    <w:unhideWhenUsed/>
    <w:rsid w:val="00F516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0-11.docx" TargetMode="External"/><Relationship Id="rId13" Type="http://schemas.openxmlformats.org/officeDocument/2006/relationships/hyperlink" Target="file:///h:\hj%20archive\2011\05-12-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1\04-20-11.docx" TargetMode="External"/><Relationship Id="rId12" Type="http://schemas.openxmlformats.org/officeDocument/2006/relationships/hyperlink" Target="file:///h:\hj%20archive\2011\04-27-11.docx" TargetMode="External"/><Relationship Id="rId17" Type="http://schemas.openxmlformats.org/officeDocument/2006/relationships/hyperlink" Target="file:///p:\pprever\2011-12\837_20110516.docx" TargetMode="External"/><Relationship Id="rId2" Type="http://schemas.openxmlformats.org/officeDocument/2006/relationships/styles" Target="styles.xml"/><Relationship Id="rId16" Type="http://schemas.openxmlformats.org/officeDocument/2006/relationships/hyperlink" Target="file:///p:\pprever\2011-12\837_2011051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7-11.docx" TargetMode="External"/><Relationship Id="rId5" Type="http://schemas.openxmlformats.org/officeDocument/2006/relationships/footnotes" Target="footnotes.xml"/><Relationship Id="rId15" Type="http://schemas.openxmlformats.org/officeDocument/2006/relationships/hyperlink" Target="file:///p:\pprever\2011-12\837_20110420.docx" TargetMode="External"/><Relationship Id="rId10" Type="http://schemas.openxmlformats.org/officeDocument/2006/relationships/hyperlink" Target="file:///h:\sj%20archive\2011\04-26-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1\04-26-11.docx" TargetMode="External"/><Relationship Id="rId14" Type="http://schemas.openxmlformats.org/officeDocument/2006/relationships/hyperlink" Target="file:///h:\hj%20archive\2011\05-17-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3E01F-2829-4893-9505-AB1B74554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752</Words>
  <Characters>4172</Characters>
  <Application>Microsoft Office Word</Application>
  <DocSecurity>4</DocSecurity>
  <Lines>147</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837: Dr. George G. Durst, Sr. Intersection - South Carolina Legislature Online</dc:title>
  <dc:subject/>
  <dc:creator>SandyBarden</dc:creator>
  <cp:keywords/>
  <dc:description/>
  <cp:lastModifiedBy>N Cumfer</cp:lastModifiedBy>
  <cp:revision>2</cp:revision>
  <cp:lastPrinted>2011-04-19T19:00:00Z</cp:lastPrinted>
  <dcterms:created xsi:type="dcterms:W3CDTF">2014-11-21T20:54:00Z</dcterms:created>
  <dcterms:modified xsi:type="dcterms:W3CDTF">2014-11-21T20:54:00Z</dcterms:modified>
</cp:coreProperties>
</file>