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A48" w:rsidRDefault="00CD7A48" w:rsidP="00CD7A48">
      <w:pPr>
        <w:widowControl w:val="0"/>
        <w:jc w:val="center"/>
      </w:pPr>
      <w:bookmarkStart w:id="0" w:name="_GoBack"/>
      <w:bookmarkEnd w:id="0"/>
      <w:r w:rsidRPr="00CD7A48">
        <w:rPr>
          <w:b/>
        </w:rPr>
        <w:t>South Carolina General Assembly</w:t>
      </w:r>
    </w:p>
    <w:p w:rsidR="00CD7A48" w:rsidRDefault="00CD7A48" w:rsidP="00CD7A48">
      <w:pPr>
        <w:widowControl w:val="0"/>
        <w:jc w:val="center"/>
      </w:pPr>
      <w:r>
        <w:t>119th Session, 2011-2012</w:t>
      </w:r>
    </w:p>
    <w:p w:rsidR="00CD7A48" w:rsidRDefault="00CD7A48" w:rsidP="00CD7A48">
      <w:pPr>
        <w:widowControl w:val="0"/>
        <w:jc w:val="left"/>
      </w:pPr>
    </w:p>
    <w:p w:rsidR="00CD7A48" w:rsidRDefault="00CD7A48" w:rsidP="00CD7A48">
      <w:pPr>
        <w:widowControl w:val="0"/>
        <w:jc w:val="left"/>
        <w:rPr>
          <w:b/>
        </w:rPr>
      </w:pPr>
      <w:r w:rsidRPr="00CD7A48">
        <w:rPr>
          <w:b/>
        </w:rPr>
        <w:t>S.</w:t>
      </w:r>
      <w:r>
        <w:rPr>
          <w:b/>
        </w:rPr>
        <w:t xml:space="preserve"> </w:t>
      </w:r>
      <w:r w:rsidRPr="00CD7A48">
        <w:rPr>
          <w:b/>
        </w:rPr>
        <w:t>898</w:t>
      </w:r>
    </w:p>
    <w:p w:rsidR="00CD7A48" w:rsidRDefault="00CD7A48" w:rsidP="00CD7A48">
      <w:pPr>
        <w:widowControl w:val="0"/>
        <w:jc w:val="left"/>
        <w:rPr>
          <w:b/>
        </w:rPr>
      </w:pPr>
    </w:p>
    <w:p w:rsidR="00CD7A48" w:rsidRDefault="00CD7A48" w:rsidP="00CD7A48">
      <w:pPr>
        <w:widowControl w:val="0"/>
        <w:jc w:val="left"/>
      </w:pPr>
      <w:r w:rsidRPr="00CD7A48">
        <w:rPr>
          <w:b/>
        </w:rPr>
        <w:t>STATUS INFORMATION</w:t>
      </w:r>
    </w:p>
    <w:p w:rsidR="00CD7A48" w:rsidRDefault="00CD7A48" w:rsidP="00CD7A48">
      <w:pPr>
        <w:widowControl w:val="0"/>
        <w:jc w:val="left"/>
      </w:pPr>
    </w:p>
    <w:p w:rsidR="00CD7A48" w:rsidRDefault="00CD7A48" w:rsidP="00CD7A48">
      <w:pPr>
        <w:widowControl w:val="0"/>
        <w:jc w:val="left"/>
      </w:pPr>
      <w:r>
        <w:t>Senate Resolution</w:t>
      </w:r>
    </w:p>
    <w:p w:rsidR="00CD7A48" w:rsidRDefault="00CD7A48" w:rsidP="00CD7A48">
      <w:pPr>
        <w:widowControl w:val="0"/>
        <w:jc w:val="left"/>
      </w:pPr>
      <w:r>
        <w:t>Sponsors: Senator Setzler</w:t>
      </w:r>
    </w:p>
    <w:p w:rsidR="00CD7A48" w:rsidRDefault="00CD7A48" w:rsidP="00CD7A48">
      <w:pPr>
        <w:widowControl w:val="0"/>
        <w:jc w:val="left"/>
      </w:pPr>
      <w:r>
        <w:t>Document Path: l:\council\bills\rm\1223ac11.docx</w:t>
      </w:r>
    </w:p>
    <w:p w:rsidR="00CD7A48" w:rsidRDefault="00CD7A48" w:rsidP="00CD7A48">
      <w:pPr>
        <w:widowControl w:val="0"/>
        <w:jc w:val="left"/>
      </w:pPr>
    </w:p>
    <w:p w:rsidR="00CD7A48" w:rsidRDefault="00CD7A48" w:rsidP="00CD7A48">
      <w:pPr>
        <w:widowControl w:val="0"/>
        <w:jc w:val="left"/>
      </w:pPr>
      <w:r>
        <w:t>Introduced in the Senate on May 18, 2011</w:t>
      </w:r>
    </w:p>
    <w:p w:rsidR="00CD7A48" w:rsidRDefault="00CD7A48" w:rsidP="00CD7A48">
      <w:pPr>
        <w:widowControl w:val="0"/>
        <w:jc w:val="left"/>
      </w:pPr>
      <w:r>
        <w:t>Adopted by the Senate on May 18, 2011</w:t>
      </w:r>
    </w:p>
    <w:p w:rsidR="00CD7A48" w:rsidRDefault="00CD7A48" w:rsidP="00CD7A48">
      <w:pPr>
        <w:widowControl w:val="0"/>
        <w:jc w:val="left"/>
      </w:pPr>
    </w:p>
    <w:p w:rsidR="00CD7A48" w:rsidRDefault="00CD7A48" w:rsidP="00CD7A48">
      <w:pPr>
        <w:widowControl w:val="0"/>
        <w:jc w:val="left"/>
      </w:pPr>
      <w:r>
        <w:t xml:space="preserve">Summary: </w:t>
      </w:r>
      <w:r w:rsidR="00863436">
        <w:t>Richard Ryan</w:t>
      </w:r>
    </w:p>
    <w:p w:rsidR="00CD7A48" w:rsidRDefault="00CD7A48" w:rsidP="00CD7A48">
      <w:pPr>
        <w:widowControl w:val="0"/>
        <w:jc w:val="left"/>
      </w:pPr>
    </w:p>
    <w:p w:rsidR="00CD7A48" w:rsidRDefault="00CD7A48" w:rsidP="00CD7A48">
      <w:pPr>
        <w:widowControl w:val="0"/>
        <w:jc w:val="left"/>
      </w:pPr>
    </w:p>
    <w:p w:rsidR="00CD7A48" w:rsidRDefault="00CD7A48" w:rsidP="00CD7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7A48">
        <w:rPr>
          <w:b/>
        </w:rPr>
        <w:t>HISTORY OF LEGISLATIVE ACTIONS</w:t>
      </w:r>
    </w:p>
    <w:p w:rsidR="00CD7A48" w:rsidRDefault="00CD7A48" w:rsidP="00CD7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7A48" w:rsidRPr="00CD7A48" w:rsidRDefault="00CD7A48" w:rsidP="00CD7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7A48">
        <w:rPr>
          <w:u w:val="single"/>
        </w:rPr>
        <w:tab/>
        <w:t>Date</w:t>
      </w:r>
      <w:r w:rsidRPr="00CD7A48">
        <w:rPr>
          <w:u w:val="single"/>
        </w:rPr>
        <w:tab/>
        <w:t>Body</w:t>
      </w:r>
      <w:r w:rsidRPr="00CD7A48">
        <w:rPr>
          <w:u w:val="single"/>
        </w:rPr>
        <w:tab/>
        <w:t>Action Description with journal page number</w:t>
      </w:r>
      <w:r w:rsidRPr="00CD7A48">
        <w:rPr>
          <w:u w:val="single"/>
        </w:rPr>
        <w:tab/>
      </w:r>
    </w:p>
    <w:p w:rsidR="00B87F9F" w:rsidRDefault="00B87F9F" w:rsidP="00B8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Senate</w:t>
      </w:r>
      <w:r>
        <w:tab/>
      </w:r>
      <w:r w:rsidRPr="00E73D30">
        <w:t>Introduced and adopted (</w:t>
      </w:r>
      <w:hyperlink r:id="rId7" w:history="1">
        <w:r w:rsidRPr="00E73D30">
          <w:rPr>
            <w:rStyle w:val="Hyperlink"/>
          </w:rPr>
          <w:t>Senate Journal</w:t>
        </w:r>
        <w:r w:rsidRPr="00E73D30">
          <w:rPr>
            <w:rStyle w:val="Hyperlink"/>
          </w:rPr>
          <w:noBreakHyphen/>
          <w:t>page 3</w:t>
        </w:r>
      </w:hyperlink>
      <w:r w:rsidRPr="00E73D30">
        <w:t>)</w:t>
      </w:r>
    </w:p>
    <w:p w:rsidR="00B87F9F" w:rsidRDefault="00B87F9F" w:rsidP="00B8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7A48" w:rsidRPr="00CD7A48" w:rsidRDefault="00CD7A48" w:rsidP="00CD7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7A48" w:rsidRDefault="00CD7A48" w:rsidP="00CD7A48">
      <w:r w:rsidRPr="00CD7A48">
        <w:rPr>
          <w:b/>
        </w:rPr>
        <w:t>VERSIONS OF THIS BILL</w:t>
      </w:r>
    </w:p>
    <w:p w:rsidR="00CD7A48" w:rsidRDefault="00CD7A48" w:rsidP="00CD7A48"/>
    <w:p w:rsidR="00CD7A48" w:rsidRDefault="00C963E9" w:rsidP="00CD7A48">
      <w:hyperlink r:id="rId8" w:history="1">
        <w:r w:rsidR="00CD7A48">
          <w:rPr>
            <w:rStyle w:val="Hyperlink"/>
          </w:rPr>
          <w:t>5/18/2011</w:t>
        </w:r>
      </w:hyperlink>
    </w:p>
    <w:p w:rsidR="00CD7A48" w:rsidRDefault="00CD7A48" w:rsidP="00CD7A48"/>
    <w:p w:rsidR="00CD7A48" w:rsidRDefault="00CD7A48" w:rsidP="00CD7A48">
      <w:pPr>
        <w:sectPr w:rsidR="00CD7A48" w:rsidSect="00CD7A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1C9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5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276E">
        <w:t>CONGRATULATE RICHARD RYA</w:t>
      </w:r>
      <w:r w:rsidR="00BC60E0">
        <w:t xml:space="preserve">N, </w:t>
      </w:r>
      <w:r w:rsidR="00BC60E0" w:rsidRPr="007A2EC7">
        <w:rPr>
          <w:color w:val="000000" w:themeColor="text1"/>
          <w:u w:color="000000" w:themeColor="text1"/>
        </w:rPr>
        <w:t>PRESIDENT AND CEO OF CAROLINA INTERNATIONAL TRUCKS IN COLUMBIA</w:t>
      </w:r>
      <w:r w:rsidR="00BC60E0">
        <w:rPr>
          <w:color w:val="000000" w:themeColor="text1"/>
          <w:u w:color="000000" w:themeColor="text1"/>
        </w:rPr>
        <w:t>, O</w:t>
      </w:r>
      <w:r w:rsidR="00BC60E0">
        <w:t xml:space="preserve">N BEING NAMED </w:t>
      </w:r>
      <w:r w:rsidR="005F6F23">
        <w:t xml:space="preserve">2011 </w:t>
      </w:r>
      <w:r w:rsidR="00BC60E0">
        <w:t>AMERICAN TRUCK DEALERS</w:t>
      </w:r>
      <w:r w:rsidR="0012492B">
        <w:t xml:space="preserve"> NATIONAL</w:t>
      </w:r>
      <w:r w:rsidR="00BC60E0">
        <w:t xml:space="preserve"> TRUCK DEALER OF THE YEAR.</w:t>
      </w: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0B7C" w:rsidRDefault="00BF1C92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430B7C">
        <w:t xml:space="preserve"> the Senate is pleased to learn that </w:t>
      </w:r>
      <w:r w:rsidR="006D70E6" w:rsidRPr="007A2EC7">
        <w:rPr>
          <w:color w:val="000000" w:themeColor="text1"/>
          <w:u w:color="000000" w:themeColor="text1"/>
        </w:rPr>
        <w:t>Richard</w:t>
      </w:r>
      <w:r w:rsidR="00712AA5">
        <w:rPr>
          <w:color w:val="000000" w:themeColor="text1"/>
          <w:u w:color="000000" w:themeColor="text1"/>
        </w:rPr>
        <w:t xml:space="preserve"> “Dick”</w:t>
      </w:r>
      <w:r w:rsidR="006D70E6" w:rsidRPr="007A2EC7">
        <w:rPr>
          <w:color w:val="000000" w:themeColor="text1"/>
          <w:u w:color="000000" w:themeColor="text1"/>
        </w:rPr>
        <w:t xml:space="preserve"> Ryan</w:t>
      </w:r>
      <w:r w:rsidR="00BC60E0">
        <w:rPr>
          <w:color w:val="000000" w:themeColor="text1"/>
          <w:u w:color="000000" w:themeColor="text1"/>
        </w:rPr>
        <w:t xml:space="preserve">, </w:t>
      </w:r>
      <w:r w:rsidR="0012492B" w:rsidRPr="007A2EC7">
        <w:rPr>
          <w:color w:val="000000" w:themeColor="text1"/>
          <w:u w:color="000000" w:themeColor="text1"/>
        </w:rPr>
        <w:t xml:space="preserve">President </w:t>
      </w:r>
      <w:r w:rsidR="00BC60E0" w:rsidRPr="007A2EC7">
        <w:rPr>
          <w:color w:val="000000" w:themeColor="text1"/>
          <w:u w:color="000000" w:themeColor="text1"/>
        </w:rPr>
        <w:t>and CEO of Carolina International Trucks in Columbia</w:t>
      </w:r>
      <w:r w:rsidR="00BC60E0">
        <w:rPr>
          <w:color w:val="000000" w:themeColor="text1"/>
          <w:u w:color="000000" w:themeColor="text1"/>
        </w:rPr>
        <w:t xml:space="preserve">, </w:t>
      </w:r>
      <w:r w:rsidR="000757F1">
        <w:rPr>
          <w:color w:val="000000" w:themeColor="text1"/>
          <w:u w:color="000000" w:themeColor="text1"/>
        </w:rPr>
        <w:t xml:space="preserve">was </w:t>
      </w:r>
      <w:r w:rsidR="006D70E6" w:rsidRPr="007A2EC7">
        <w:rPr>
          <w:color w:val="000000" w:themeColor="text1"/>
          <w:u w:color="000000" w:themeColor="text1"/>
        </w:rPr>
        <w:t>named national Truck Dealer of The Year at the American Truck Dealers</w:t>
      </w:r>
      <w:r w:rsidR="005F6F23">
        <w:rPr>
          <w:color w:val="000000" w:themeColor="text1"/>
          <w:u w:color="000000" w:themeColor="text1"/>
        </w:rPr>
        <w:t xml:space="preserve"> (ATD) </w:t>
      </w:r>
      <w:r w:rsidR="006D70E6" w:rsidRPr="007A2EC7">
        <w:rPr>
          <w:color w:val="000000" w:themeColor="text1"/>
          <w:u w:color="000000" w:themeColor="text1"/>
        </w:rPr>
        <w:t>annual conference, held this year in Phoenix, Arizona</w:t>
      </w:r>
      <w:r w:rsidR="00430B7C">
        <w:rPr>
          <w:color w:val="000000" w:themeColor="text1"/>
          <w:u w:color="000000" w:themeColor="text1"/>
        </w:rPr>
        <w:t>; and</w:t>
      </w:r>
    </w:p>
    <w:p w:rsidR="00430B7C" w:rsidRDefault="00430B7C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4D6E" w:rsidRPr="007A2EC7" w:rsidRDefault="00804D6E" w:rsidP="00804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A2EC7">
        <w:rPr>
          <w:color w:val="000000" w:themeColor="text1"/>
          <w:u w:color="000000" w:themeColor="text1"/>
        </w:rPr>
        <w:t>he award</w:t>
      </w:r>
      <w:r>
        <w:rPr>
          <w:color w:val="000000" w:themeColor="text1"/>
          <w:u w:color="000000" w:themeColor="text1"/>
        </w:rPr>
        <w:t xml:space="preserve">, </w:t>
      </w:r>
      <w:r w:rsidRPr="007A2EC7">
        <w:rPr>
          <w:color w:val="000000" w:themeColor="text1"/>
          <w:u w:color="000000" w:themeColor="text1"/>
        </w:rPr>
        <w:t>co</w:t>
      </w:r>
      <w:r w:rsidR="00292244">
        <w:rPr>
          <w:color w:val="000000" w:themeColor="text1"/>
          <w:u w:color="000000" w:themeColor="text1"/>
        </w:rPr>
        <w:noBreakHyphen/>
      </w:r>
      <w:r w:rsidRPr="007A2EC7">
        <w:rPr>
          <w:color w:val="000000" w:themeColor="text1"/>
          <w:u w:color="000000" w:themeColor="text1"/>
        </w:rPr>
        <w:t xml:space="preserve">sponsored by </w:t>
      </w:r>
      <w:r w:rsidR="005F6F23" w:rsidRPr="007A2EC7">
        <w:rPr>
          <w:color w:val="000000" w:themeColor="text1"/>
          <w:u w:color="000000" w:themeColor="text1"/>
        </w:rPr>
        <w:t>A</w:t>
      </w:r>
      <w:r w:rsidR="00351EEB">
        <w:rPr>
          <w:color w:val="000000" w:themeColor="text1"/>
          <w:u w:color="000000" w:themeColor="text1"/>
        </w:rPr>
        <w:t>TD</w:t>
      </w:r>
      <w:r w:rsidRPr="007A2EC7">
        <w:rPr>
          <w:color w:val="000000" w:themeColor="text1"/>
          <w:u w:color="000000" w:themeColor="text1"/>
        </w:rPr>
        <w:t xml:space="preserve"> and </w:t>
      </w:r>
      <w:r w:rsidRPr="00A9478A">
        <w:rPr>
          <w:i/>
          <w:color w:val="000000" w:themeColor="text1"/>
          <w:u w:color="000000" w:themeColor="text1"/>
        </w:rPr>
        <w:t>Heavy Duty Trucking</w:t>
      </w:r>
      <w:r w:rsidRPr="007A2EC7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 xml:space="preserve">, </w:t>
      </w:r>
      <w:r w:rsidRPr="007A2EC7">
        <w:rPr>
          <w:color w:val="000000" w:themeColor="text1"/>
          <w:u w:color="000000" w:themeColor="text1"/>
        </w:rPr>
        <w:t>recognizes excellence in dealership performance, industry leadership, civic contributions</w:t>
      </w:r>
      <w:r w:rsidR="00BB3DC3">
        <w:rPr>
          <w:color w:val="000000" w:themeColor="text1"/>
          <w:u w:color="000000" w:themeColor="text1"/>
        </w:rPr>
        <w:t>,</w:t>
      </w:r>
      <w:r w:rsidRPr="007A2EC7">
        <w:rPr>
          <w:color w:val="000000" w:themeColor="text1"/>
          <w:u w:color="000000" w:themeColor="text1"/>
        </w:rPr>
        <w:t xml:space="preserve"> and community service</w:t>
      </w:r>
      <w:r>
        <w:rPr>
          <w:color w:val="000000" w:themeColor="text1"/>
          <w:u w:color="000000" w:themeColor="text1"/>
        </w:rPr>
        <w:t>; and</w:t>
      </w:r>
    </w:p>
    <w:p w:rsidR="00804D6E" w:rsidRDefault="00804D6E" w:rsidP="00804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0B7C" w:rsidRDefault="00430B7C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6D70E6" w:rsidRPr="007A2EC7">
        <w:rPr>
          <w:color w:val="000000" w:themeColor="text1"/>
          <w:u w:color="000000" w:themeColor="text1"/>
        </w:rPr>
        <w:t xml:space="preserve">ominated from a membership base of </w:t>
      </w:r>
      <w:r>
        <w:rPr>
          <w:color w:val="000000" w:themeColor="text1"/>
          <w:u w:color="000000" w:themeColor="text1"/>
        </w:rPr>
        <w:t>more than</w:t>
      </w:r>
      <w:r w:rsidR="006D70E6" w:rsidRPr="007A2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="006D70E6" w:rsidRPr="007A2EC7">
        <w:rPr>
          <w:color w:val="000000" w:themeColor="text1"/>
          <w:u w:color="000000" w:themeColor="text1"/>
        </w:rPr>
        <w:t>, Mr. Ryan has been the owner of Carolina International Trucks since 1992</w:t>
      </w:r>
      <w:r>
        <w:rPr>
          <w:color w:val="000000" w:themeColor="text1"/>
          <w:u w:color="000000" w:themeColor="text1"/>
        </w:rPr>
        <w:t>; and</w:t>
      </w:r>
    </w:p>
    <w:p w:rsidR="00804D6E" w:rsidRDefault="00804D6E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0E6" w:rsidRPr="007A2EC7" w:rsidRDefault="00430B7C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D70E6" w:rsidRPr="007A2EC7">
        <w:rPr>
          <w:color w:val="000000" w:themeColor="text1"/>
          <w:u w:color="000000" w:themeColor="text1"/>
        </w:rPr>
        <w:t>h</w:t>
      </w:r>
      <w:r w:rsidR="00BC60E0">
        <w:rPr>
          <w:color w:val="000000" w:themeColor="text1"/>
          <w:u w:color="000000" w:themeColor="text1"/>
        </w:rPr>
        <w:t xml:space="preserve">e winning of this coveted award </w:t>
      </w:r>
      <w:r w:rsidR="006D70E6" w:rsidRPr="007A2EC7">
        <w:rPr>
          <w:color w:val="000000" w:themeColor="text1"/>
          <w:u w:color="000000" w:themeColor="text1"/>
        </w:rPr>
        <w:t xml:space="preserve">adds to a long list of </w:t>
      </w:r>
      <w:r w:rsidR="00BC60E0">
        <w:rPr>
          <w:color w:val="000000" w:themeColor="text1"/>
          <w:u w:color="000000" w:themeColor="text1"/>
        </w:rPr>
        <w:t>honors that have come to</w:t>
      </w:r>
      <w:r>
        <w:rPr>
          <w:color w:val="000000" w:themeColor="text1"/>
          <w:u w:color="000000" w:themeColor="text1"/>
        </w:rPr>
        <w:t xml:space="preserve"> Dick Ryan</w:t>
      </w:r>
      <w:r w:rsidR="00BC60E0">
        <w:rPr>
          <w:color w:val="000000" w:themeColor="text1"/>
          <w:u w:color="000000" w:themeColor="text1"/>
        </w:rPr>
        <w:t xml:space="preserve">. Among numerous other recognitions, he has been named </w:t>
      </w:r>
      <w:r w:rsidR="006D70E6" w:rsidRPr="007A2EC7">
        <w:rPr>
          <w:color w:val="000000" w:themeColor="text1"/>
          <w:u w:color="000000" w:themeColor="text1"/>
        </w:rPr>
        <w:t xml:space="preserve">2003 International Dealer of the Year, 2004/05 Blue Book Dealer of the Year, </w:t>
      </w:r>
      <w:r w:rsidR="00BC60E0">
        <w:rPr>
          <w:color w:val="000000" w:themeColor="text1"/>
          <w:u w:color="000000" w:themeColor="text1"/>
        </w:rPr>
        <w:t xml:space="preserve">and </w:t>
      </w:r>
      <w:r w:rsidR="006D70E6" w:rsidRPr="007A2EC7">
        <w:rPr>
          <w:color w:val="000000" w:themeColor="text1"/>
          <w:u w:color="000000" w:themeColor="text1"/>
        </w:rPr>
        <w:t>Idealease Idealgold Award Winner</w:t>
      </w:r>
      <w:r w:rsidR="00BC60E0">
        <w:rPr>
          <w:color w:val="000000" w:themeColor="text1"/>
          <w:u w:color="000000" w:themeColor="text1"/>
        </w:rPr>
        <w:t xml:space="preserve">. He has also received the </w:t>
      </w:r>
      <w:r w:rsidR="006D70E6" w:rsidRPr="007A2EC7">
        <w:rPr>
          <w:color w:val="000000" w:themeColor="text1"/>
          <w:u w:color="000000" w:themeColor="text1"/>
        </w:rPr>
        <w:t>Navistar Financial President</w:t>
      </w:r>
      <w:r w:rsidR="00366BF0">
        <w:rPr>
          <w:color w:val="000000" w:themeColor="text1"/>
          <w:u w:color="000000" w:themeColor="text1"/>
        </w:rPr>
        <w:t>’</w:t>
      </w:r>
      <w:r w:rsidR="006D70E6" w:rsidRPr="007A2EC7">
        <w:rPr>
          <w:color w:val="000000" w:themeColor="text1"/>
          <w:u w:color="000000" w:themeColor="text1"/>
        </w:rPr>
        <w:t>s Award</w:t>
      </w:r>
      <w:r w:rsidR="00BC60E0">
        <w:rPr>
          <w:color w:val="000000" w:themeColor="text1"/>
          <w:u w:color="000000" w:themeColor="text1"/>
        </w:rPr>
        <w:t>; and</w:t>
      </w:r>
    </w:p>
    <w:p w:rsidR="006D70E6" w:rsidRPr="007A2EC7" w:rsidRDefault="006D70E6" w:rsidP="006D7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0E6" w:rsidRPr="007A2EC7" w:rsidRDefault="00BC60E0" w:rsidP="006D7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6D70E6" w:rsidRPr="007A2EC7">
        <w:rPr>
          <w:color w:val="000000" w:themeColor="text1"/>
          <w:u w:color="000000" w:themeColor="text1"/>
        </w:rPr>
        <w:t xml:space="preserve">esides being the face of the ATD Dealer Group for the </w:t>
      </w:r>
      <w:r w:rsidR="00477386">
        <w:rPr>
          <w:color w:val="000000" w:themeColor="text1"/>
          <w:u w:color="000000" w:themeColor="text1"/>
        </w:rPr>
        <w:t xml:space="preserve">next </w:t>
      </w:r>
      <w:r w:rsidR="006D70E6" w:rsidRPr="007A2EC7">
        <w:rPr>
          <w:color w:val="000000" w:themeColor="text1"/>
          <w:u w:color="000000" w:themeColor="text1"/>
        </w:rPr>
        <w:t xml:space="preserve">year, </w:t>
      </w:r>
      <w:r>
        <w:rPr>
          <w:color w:val="000000" w:themeColor="text1"/>
          <w:u w:color="000000" w:themeColor="text1"/>
        </w:rPr>
        <w:t>Mr. Ryan</w:t>
      </w:r>
      <w:r w:rsidR="00A9478A">
        <w:rPr>
          <w:color w:val="000000" w:themeColor="text1"/>
          <w:u w:color="000000" w:themeColor="text1"/>
        </w:rPr>
        <w:t xml:space="preserve">, who </w:t>
      </w:r>
      <w:r w:rsidR="00A9478A" w:rsidRPr="007A2EC7">
        <w:rPr>
          <w:color w:val="000000" w:themeColor="text1"/>
          <w:u w:color="000000" w:themeColor="text1"/>
        </w:rPr>
        <w:t>began in the business as a sales trainee for International Harvester Co</w:t>
      </w:r>
      <w:r w:rsidR="00477386">
        <w:rPr>
          <w:color w:val="000000" w:themeColor="text1"/>
          <w:u w:color="000000" w:themeColor="text1"/>
        </w:rPr>
        <w:t>mpany</w:t>
      </w:r>
      <w:r w:rsidR="00A9478A" w:rsidRPr="007A2EC7">
        <w:rPr>
          <w:color w:val="000000" w:themeColor="text1"/>
          <w:u w:color="000000" w:themeColor="text1"/>
        </w:rPr>
        <w:t xml:space="preserve"> in 1972</w:t>
      </w:r>
      <w:r w:rsidR="00A9478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will be working </w:t>
      </w:r>
      <w:r w:rsidR="006D70E6" w:rsidRPr="007A2EC7">
        <w:rPr>
          <w:color w:val="000000" w:themeColor="text1"/>
          <w:u w:color="000000" w:themeColor="text1"/>
        </w:rPr>
        <w:t xml:space="preserve">with Congress to further </w:t>
      </w:r>
      <w:r w:rsidR="006D70E6">
        <w:rPr>
          <w:color w:val="000000" w:themeColor="text1"/>
          <w:u w:color="000000" w:themeColor="text1"/>
        </w:rPr>
        <w:t>the</w:t>
      </w:r>
      <w:r w:rsidR="006D70E6" w:rsidRPr="007A2EC7">
        <w:rPr>
          <w:color w:val="000000" w:themeColor="text1"/>
          <w:u w:color="000000" w:themeColor="text1"/>
        </w:rPr>
        <w:t xml:space="preserve"> industry and speak at the Indiana University Kelley School of Business</w:t>
      </w:r>
      <w:r>
        <w:rPr>
          <w:color w:val="000000" w:themeColor="text1"/>
          <w:u w:color="000000" w:themeColor="text1"/>
        </w:rPr>
        <w:t>; and</w:t>
      </w:r>
    </w:p>
    <w:p w:rsidR="006D70E6" w:rsidRPr="007A2EC7" w:rsidRDefault="006D70E6" w:rsidP="006D7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C92" w:rsidRDefault="006C2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commitment to excellence, the Senate takes great pleasure in recognizing </w:t>
      </w:r>
      <w:r w:rsidR="00924FB5">
        <w:t>Dick Ryan o</w:t>
      </w:r>
      <w:r>
        <w:rPr>
          <w:color w:val="000000" w:themeColor="text1"/>
          <w:u w:color="000000" w:themeColor="text1"/>
        </w:rPr>
        <w:t xml:space="preserve">n </w:t>
      </w:r>
      <w:r w:rsidR="00924FB5">
        <w:rPr>
          <w:color w:val="000000" w:themeColor="text1"/>
          <w:u w:color="000000" w:themeColor="text1"/>
        </w:rPr>
        <w:t>being named to this latest honor</w:t>
      </w:r>
      <w:r>
        <w:rPr>
          <w:color w:val="000000" w:themeColor="text1"/>
          <w:u w:color="000000" w:themeColor="text1"/>
        </w:rPr>
        <w:t xml:space="preserve">, </w:t>
      </w:r>
      <w:r w:rsidR="005F72D4">
        <w:t xml:space="preserve">2011 ATD Truck Dealer of the Year. </w:t>
      </w:r>
      <w:r w:rsidR="00BF1C92">
        <w:t>Now, therefore,</w:t>
      </w: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959" w:rsidRDefault="00BF1C92" w:rsidP="00634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634959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634959">
        <w:rPr>
          <w:color w:val="000000" w:themeColor="text1"/>
          <w:u w:color="000000" w:themeColor="text1"/>
        </w:rPr>
        <w:t xml:space="preserve"> </w:t>
      </w:r>
      <w:r w:rsidR="00634959">
        <w:t xml:space="preserve">congratulate Richard Ryan, </w:t>
      </w:r>
      <w:r w:rsidR="00634959" w:rsidRPr="007A2EC7">
        <w:rPr>
          <w:color w:val="000000" w:themeColor="text1"/>
          <w:u w:color="000000" w:themeColor="text1"/>
        </w:rPr>
        <w:t xml:space="preserve">president and </w:t>
      </w:r>
      <w:r w:rsidR="00634959">
        <w:rPr>
          <w:color w:val="000000" w:themeColor="text1"/>
          <w:u w:color="000000" w:themeColor="text1"/>
        </w:rPr>
        <w:t>CEO</w:t>
      </w:r>
      <w:r w:rsidR="00634959" w:rsidRPr="007A2EC7">
        <w:rPr>
          <w:color w:val="000000" w:themeColor="text1"/>
          <w:u w:color="000000" w:themeColor="text1"/>
        </w:rPr>
        <w:t xml:space="preserve"> of </w:t>
      </w:r>
      <w:r w:rsidR="00634959">
        <w:rPr>
          <w:color w:val="000000" w:themeColor="text1"/>
          <w:u w:color="000000" w:themeColor="text1"/>
        </w:rPr>
        <w:t>C</w:t>
      </w:r>
      <w:r w:rsidR="00634959" w:rsidRPr="007A2EC7">
        <w:rPr>
          <w:color w:val="000000" w:themeColor="text1"/>
          <w:u w:color="000000" w:themeColor="text1"/>
        </w:rPr>
        <w:t xml:space="preserve">arolina </w:t>
      </w:r>
      <w:r w:rsidR="00634959">
        <w:rPr>
          <w:color w:val="000000" w:themeColor="text1"/>
          <w:u w:color="000000" w:themeColor="text1"/>
        </w:rPr>
        <w:t>I</w:t>
      </w:r>
      <w:r w:rsidR="00634959" w:rsidRPr="007A2EC7">
        <w:rPr>
          <w:color w:val="000000" w:themeColor="text1"/>
          <w:u w:color="000000" w:themeColor="text1"/>
        </w:rPr>
        <w:t xml:space="preserve">nternational </w:t>
      </w:r>
      <w:r w:rsidR="00634959">
        <w:rPr>
          <w:color w:val="000000" w:themeColor="text1"/>
          <w:u w:color="000000" w:themeColor="text1"/>
        </w:rPr>
        <w:t>T</w:t>
      </w:r>
      <w:r w:rsidR="00634959" w:rsidRPr="007A2EC7">
        <w:rPr>
          <w:color w:val="000000" w:themeColor="text1"/>
          <w:u w:color="000000" w:themeColor="text1"/>
        </w:rPr>
        <w:t xml:space="preserve">rucks in </w:t>
      </w:r>
      <w:r w:rsidR="00634959">
        <w:rPr>
          <w:color w:val="000000" w:themeColor="text1"/>
          <w:u w:color="000000" w:themeColor="text1"/>
        </w:rPr>
        <w:t>C</w:t>
      </w:r>
      <w:r w:rsidR="00634959" w:rsidRPr="007A2EC7">
        <w:rPr>
          <w:color w:val="000000" w:themeColor="text1"/>
          <w:u w:color="000000" w:themeColor="text1"/>
        </w:rPr>
        <w:t>olumbia</w:t>
      </w:r>
      <w:r w:rsidR="00634959">
        <w:rPr>
          <w:color w:val="000000" w:themeColor="text1"/>
          <w:u w:color="000000" w:themeColor="text1"/>
        </w:rPr>
        <w:t>, o</w:t>
      </w:r>
      <w:r w:rsidR="00634959">
        <w:t>n being named 2011 American Truck Dealers</w:t>
      </w:r>
      <w:r w:rsidR="0012492B">
        <w:t xml:space="preserve"> National</w:t>
      </w:r>
      <w:r w:rsidR="00634959">
        <w:t xml:space="preserve"> Truck Dealer of the Year.</w:t>
      </w:r>
    </w:p>
    <w:p w:rsidR="00634959" w:rsidRDefault="00634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4959">
        <w:t>provided</w:t>
      </w:r>
      <w:r>
        <w:t xml:space="preserve"> to </w:t>
      </w:r>
      <w:r w:rsidR="00634959">
        <w:t>Richard Ryan</w:t>
      </w:r>
      <w:r>
        <w:t>.</w:t>
      </w:r>
    </w:p>
    <w:p w:rsidR="00BC28D3" w:rsidRDefault="0029224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8D3" w:rsidRDefault="00BC28D3" w:rsidP="00CD7A48">
      <w:pPr>
        <w:suppressAutoHyphens/>
      </w:pPr>
    </w:p>
    <w:sectPr w:rsidR="00BC28D3" w:rsidSect="00CD7A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CFE" w:rsidRDefault="006C2CFE" w:rsidP="009F0C77">
      <w:r>
        <w:separator/>
      </w:r>
    </w:p>
  </w:endnote>
  <w:endnote w:type="continuationSeparator" w:id="0">
    <w:p w:rsidR="006C2CFE" w:rsidRDefault="006C2C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71D71E-FAB6-4987-99B6-0CAE78EDC7BA}"/>
    <w:embedBold r:id="rId2" w:fontKey="{B561C612-6E3F-43DB-A759-59C1F7F07327}"/>
    <w:embedItalic r:id="rId3" w:fontKey="{4FE8E5AD-160F-4139-8CEC-0D1DCD9A1C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795CEBE-78CB-4A45-976E-C1AFBBB49A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B4555BF-F535-4967-B3C7-1BCBDA69CA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5A2C00-EA51-4FD8-B871-21D0AD712E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A48" w:rsidRPr="00BC28D3" w:rsidRDefault="00CD7A48" w:rsidP="00BC2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r w:rsidR="00C963E9">
      <w:fldChar w:fldCharType="begin"/>
    </w:r>
    <w:r w:rsidR="00C963E9">
      <w:instrText xml:space="preserve"> PAGE  \* MERGEFORMAT </w:instrText>
    </w:r>
    <w:r w:rsidR="00C963E9">
      <w:fldChar w:fldCharType="separate"/>
    </w:r>
    <w:r w:rsidR="00C963E9">
      <w:rPr>
        <w:noProof/>
      </w:rPr>
      <w:t>1</w:t>
    </w:r>
    <w:r w:rsidR="00C963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CFE" w:rsidRDefault="006C2CFE" w:rsidP="009F0C77">
      <w:r>
        <w:separator/>
      </w:r>
    </w:p>
  </w:footnote>
  <w:footnote w:type="continuationSeparator" w:id="0">
    <w:p w:rsidR="006C2CFE" w:rsidRDefault="006C2C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23AC11"/>
    <w:docVar w:name="CoverBillType" w:val="r"/>
    <w:docVar w:name="docpath" w:val="L:\Council\bills\RM\1223AC11.DOCX"/>
    <w:docVar w:name="dvBillNumber" w:val="8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03E63"/>
    <w:rsid w:val="00005A81"/>
    <w:rsid w:val="00026C9A"/>
    <w:rsid w:val="000757F1"/>
    <w:rsid w:val="000965A1"/>
    <w:rsid w:val="000A287C"/>
    <w:rsid w:val="000E1785"/>
    <w:rsid w:val="001023A4"/>
    <w:rsid w:val="0010776B"/>
    <w:rsid w:val="0012492B"/>
    <w:rsid w:val="00133E66"/>
    <w:rsid w:val="00134ACF"/>
    <w:rsid w:val="00144E15"/>
    <w:rsid w:val="001556B7"/>
    <w:rsid w:val="00186A5C"/>
    <w:rsid w:val="001A49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244"/>
    <w:rsid w:val="00294ABE"/>
    <w:rsid w:val="002A3EB4"/>
    <w:rsid w:val="002D08BA"/>
    <w:rsid w:val="00325348"/>
    <w:rsid w:val="00351EEB"/>
    <w:rsid w:val="00366BF0"/>
    <w:rsid w:val="00393688"/>
    <w:rsid w:val="003C248B"/>
    <w:rsid w:val="003D411E"/>
    <w:rsid w:val="003E3C1E"/>
    <w:rsid w:val="003E6148"/>
    <w:rsid w:val="003F68C4"/>
    <w:rsid w:val="00400EAA"/>
    <w:rsid w:val="0041760A"/>
    <w:rsid w:val="00430B7C"/>
    <w:rsid w:val="00460ED5"/>
    <w:rsid w:val="00477386"/>
    <w:rsid w:val="004809EE"/>
    <w:rsid w:val="004C26DB"/>
    <w:rsid w:val="00511EE9"/>
    <w:rsid w:val="00521E00"/>
    <w:rsid w:val="005220FD"/>
    <w:rsid w:val="005666B4"/>
    <w:rsid w:val="00577C6C"/>
    <w:rsid w:val="0058501B"/>
    <w:rsid w:val="005F6F23"/>
    <w:rsid w:val="005F72D4"/>
    <w:rsid w:val="006215AA"/>
    <w:rsid w:val="006340D9"/>
    <w:rsid w:val="00634959"/>
    <w:rsid w:val="00643B8E"/>
    <w:rsid w:val="00665EBC"/>
    <w:rsid w:val="0069470D"/>
    <w:rsid w:val="006A476C"/>
    <w:rsid w:val="006C2CFE"/>
    <w:rsid w:val="006C6A93"/>
    <w:rsid w:val="006D70E6"/>
    <w:rsid w:val="006E02F9"/>
    <w:rsid w:val="00712AA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4D6E"/>
    <w:rsid w:val="00852A4F"/>
    <w:rsid w:val="00863436"/>
    <w:rsid w:val="00870784"/>
    <w:rsid w:val="00872729"/>
    <w:rsid w:val="008C27C1"/>
    <w:rsid w:val="008D0F79"/>
    <w:rsid w:val="008F4429"/>
    <w:rsid w:val="009065F0"/>
    <w:rsid w:val="00924FB5"/>
    <w:rsid w:val="009352BB"/>
    <w:rsid w:val="00944E40"/>
    <w:rsid w:val="00990668"/>
    <w:rsid w:val="009F0C77"/>
    <w:rsid w:val="009F4DD1"/>
    <w:rsid w:val="009F5976"/>
    <w:rsid w:val="00A1504A"/>
    <w:rsid w:val="00A64E80"/>
    <w:rsid w:val="00A741D9"/>
    <w:rsid w:val="00A9478A"/>
    <w:rsid w:val="00A9741D"/>
    <w:rsid w:val="00AD4B17"/>
    <w:rsid w:val="00AE276E"/>
    <w:rsid w:val="00B26FA6"/>
    <w:rsid w:val="00B329C8"/>
    <w:rsid w:val="00B741CB"/>
    <w:rsid w:val="00B87F9F"/>
    <w:rsid w:val="00B934F3"/>
    <w:rsid w:val="00BB3DC3"/>
    <w:rsid w:val="00BB6347"/>
    <w:rsid w:val="00BC28D3"/>
    <w:rsid w:val="00BC60E0"/>
    <w:rsid w:val="00BD2134"/>
    <w:rsid w:val="00BF1C92"/>
    <w:rsid w:val="00C0293E"/>
    <w:rsid w:val="00C038D8"/>
    <w:rsid w:val="00C045DD"/>
    <w:rsid w:val="00C3136F"/>
    <w:rsid w:val="00C3483A"/>
    <w:rsid w:val="00C74E9D"/>
    <w:rsid w:val="00C82FD3"/>
    <w:rsid w:val="00C9113C"/>
    <w:rsid w:val="00C95FC3"/>
    <w:rsid w:val="00C963E9"/>
    <w:rsid w:val="00CC6B7B"/>
    <w:rsid w:val="00CD3619"/>
    <w:rsid w:val="00CD7A48"/>
    <w:rsid w:val="00CF4447"/>
    <w:rsid w:val="00D03E63"/>
    <w:rsid w:val="00D405E7"/>
    <w:rsid w:val="00D41D56"/>
    <w:rsid w:val="00D61D11"/>
    <w:rsid w:val="00D6260D"/>
    <w:rsid w:val="00D6662B"/>
    <w:rsid w:val="00D733E9"/>
    <w:rsid w:val="00D95E2F"/>
    <w:rsid w:val="00D970A9"/>
    <w:rsid w:val="00DB3AC0"/>
    <w:rsid w:val="00DE68F0"/>
    <w:rsid w:val="00DF3845"/>
    <w:rsid w:val="00DF7E17"/>
    <w:rsid w:val="00E8145D"/>
    <w:rsid w:val="00EB00A2"/>
    <w:rsid w:val="00EB1BF3"/>
    <w:rsid w:val="00EE2E0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BB9A79-5A76-4334-A9D3-1A993121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0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8B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7A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98_201105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2924D-5665-44BC-BF74-E8B2BB91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381</Words>
  <Characters>2067</Characters>
  <Application>Microsoft Office Word</Application>
  <DocSecurity>4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898: Richard Ryan - South Carolina Legislature Online</dc:title>
  <dc:subject/>
  <dc:creator>rosannemcdowell</dc:creator>
  <cp:keywords/>
  <dc:description/>
  <cp:lastModifiedBy>N Cumfer</cp:lastModifiedBy>
  <cp:revision>2</cp:revision>
  <cp:lastPrinted>2011-05-18T18:17:00Z</cp:lastPrinted>
  <dcterms:created xsi:type="dcterms:W3CDTF">2014-11-21T20:56:00Z</dcterms:created>
  <dcterms:modified xsi:type="dcterms:W3CDTF">2014-11-21T20:56:00Z</dcterms:modified>
</cp:coreProperties>
</file>