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3DB" w:rsidRDefault="008023DB" w:rsidP="008023DB">
      <w:pPr>
        <w:widowControl w:val="0"/>
        <w:jc w:val="center"/>
      </w:pPr>
      <w:bookmarkStart w:id="0" w:name="_GoBack"/>
      <w:bookmarkEnd w:id="0"/>
      <w:r w:rsidRPr="008023DB">
        <w:rPr>
          <w:b/>
        </w:rPr>
        <w:t>South Carolina General Assembly</w:t>
      </w:r>
    </w:p>
    <w:p w:rsidR="008023DB" w:rsidRDefault="008023DB" w:rsidP="008023DB">
      <w:pPr>
        <w:widowControl w:val="0"/>
        <w:jc w:val="center"/>
      </w:pPr>
      <w:r>
        <w:t>119th Session, 2011-2012</w:t>
      </w:r>
    </w:p>
    <w:p w:rsidR="008023DB" w:rsidRDefault="008023DB" w:rsidP="008023DB">
      <w:pPr>
        <w:widowControl w:val="0"/>
      </w:pPr>
    </w:p>
    <w:p w:rsidR="008023DB" w:rsidRDefault="008023DB" w:rsidP="008023DB">
      <w:pPr>
        <w:widowControl w:val="0"/>
        <w:rPr>
          <w:b/>
        </w:rPr>
      </w:pPr>
      <w:r w:rsidRPr="008023DB">
        <w:rPr>
          <w:b/>
        </w:rPr>
        <w:t>S.</w:t>
      </w:r>
      <w:r>
        <w:rPr>
          <w:b/>
        </w:rPr>
        <w:t xml:space="preserve"> </w:t>
      </w:r>
      <w:r w:rsidRPr="008023DB">
        <w:rPr>
          <w:b/>
        </w:rPr>
        <w:t>942</w:t>
      </w:r>
    </w:p>
    <w:p w:rsidR="008023DB" w:rsidRDefault="008023DB" w:rsidP="008023DB">
      <w:pPr>
        <w:widowControl w:val="0"/>
        <w:rPr>
          <w:b/>
        </w:rPr>
      </w:pPr>
    </w:p>
    <w:p w:rsidR="008023DB" w:rsidRDefault="008023DB" w:rsidP="008023DB">
      <w:pPr>
        <w:widowControl w:val="0"/>
      </w:pPr>
      <w:r w:rsidRPr="008023DB">
        <w:rPr>
          <w:b/>
        </w:rPr>
        <w:t>STATUS INFORMATION</w:t>
      </w:r>
    </w:p>
    <w:p w:rsidR="008023DB" w:rsidRDefault="008023DB" w:rsidP="008023DB">
      <w:pPr>
        <w:widowControl w:val="0"/>
      </w:pPr>
    </w:p>
    <w:p w:rsidR="008023DB" w:rsidRDefault="008023DB" w:rsidP="008023DB">
      <w:pPr>
        <w:widowControl w:val="0"/>
      </w:pPr>
      <w:r>
        <w:t>Concurrent Resolution</w:t>
      </w:r>
    </w:p>
    <w:p w:rsidR="008023DB" w:rsidRDefault="008023DB" w:rsidP="008023DB">
      <w:pPr>
        <w:widowControl w:val="0"/>
      </w:pPr>
      <w:r>
        <w:t>Sponsors: Senator Campbell</w:t>
      </w:r>
    </w:p>
    <w:p w:rsidR="008023DB" w:rsidRDefault="008023DB" w:rsidP="008023DB">
      <w:pPr>
        <w:widowControl w:val="0"/>
      </w:pPr>
      <w:r>
        <w:t>Document Path: l:\s-res\pgc\002jack.kmm.pgc.docx</w:t>
      </w:r>
    </w:p>
    <w:p w:rsidR="008023DB" w:rsidRDefault="008023DB" w:rsidP="008023DB">
      <w:pPr>
        <w:widowControl w:val="0"/>
      </w:pPr>
    </w:p>
    <w:p w:rsidR="000B418A" w:rsidRDefault="000B418A" w:rsidP="008023DB">
      <w:pPr>
        <w:widowControl w:val="0"/>
      </w:pPr>
      <w:r>
        <w:t>Introduced in the Senate on May 31, 2011</w:t>
      </w:r>
    </w:p>
    <w:p w:rsidR="000B418A" w:rsidRDefault="000B418A" w:rsidP="008023DB">
      <w:pPr>
        <w:widowControl w:val="0"/>
      </w:pPr>
      <w:r>
        <w:t>Introduced in the House on June 1, 2011</w:t>
      </w:r>
    </w:p>
    <w:p w:rsidR="000B418A" w:rsidRDefault="000B418A" w:rsidP="008023DB">
      <w:pPr>
        <w:widowControl w:val="0"/>
      </w:pPr>
      <w:r>
        <w:t>Adopted by the General Assembly on June 1, 2011</w:t>
      </w:r>
    </w:p>
    <w:p w:rsidR="000B418A" w:rsidRDefault="000B418A" w:rsidP="008023DB">
      <w:pPr>
        <w:widowControl w:val="0"/>
      </w:pPr>
    </w:p>
    <w:p w:rsidR="008023DB" w:rsidRDefault="008023DB" w:rsidP="008023DB">
      <w:pPr>
        <w:widowControl w:val="0"/>
      </w:pPr>
      <w:r>
        <w:t xml:space="preserve">Summary: </w:t>
      </w:r>
      <w:r w:rsidR="00DF0A68">
        <w:t>Jack A. Villeponteaux</w:t>
      </w:r>
    </w:p>
    <w:p w:rsidR="008023DB" w:rsidRDefault="008023DB" w:rsidP="008023DB">
      <w:pPr>
        <w:widowControl w:val="0"/>
      </w:pPr>
    </w:p>
    <w:p w:rsidR="008023DB" w:rsidRDefault="008023DB" w:rsidP="008023DB">
      <w:pPr>
        <w:widowControl w:val="0"/>
      </w:pPr>
    </w:p>
    <w:p w:rsidR="008023DB" w:rsidRDefault="008023DB" w:rsidP="008023D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023DB">
        <w:rPr>
          <w:b/>
        </w:rPr>
        <w:t>HISTORY OF LEGISLATIVE ACTIONS</w:t>
      </w:r>
    </w:p>
    <w:p w:rsidR="008023DB" w:rsidRDefault="008023DB" w:rsidP="008023D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023DB" w:rsidRPr="008023DB" w:rsidRDefault="008023DB" w:rsidP="008023D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023DB">
        <w:rPr>
          <w:u w:val="single"/>
        </w:rPr>
        <w:tab/>
        <w:t>Date</w:t>
      </w:r>
      <w:r w:rsidRPr="008023DB">
        <w:rPr>
          <w:u w:val="single"/>
        </w:rPr>
        <w:tab/>
        <w:t>Body</w:t>
      </w:r>
      <w:r w:rsidRPr="008023DB">
        <w:rPr>
          <w:u w:val="single"/>
        </w:rPr>
        <w:tab/>
        <w:t>Action Description with journal page number</w:t>
      </w:r>
      <w:r w:rsidRPr="008023DB">
        <w:rPr>
          <w:u w:val="single"/>
        </w:rPr>
        <w:tab/>
      </w:r>
    </w:p>
    <w:p w:rsidR="000A1DB7" w:rsidRDefault="000A1DB7" w:rsidP="000A1D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5/31/2011</w:t>
      </w:r>
      <w:r>
        <w:tab/>
        <w:t>Senate</w:t>
      </w:r>
      <w:r>
        <w:tab/>
      </w:r>
      <w:r w:rsidRPr="003F78A8">
        <w:t>Int</w:t>
      </w:r>
      <w:r>
        <w:t xml:space="preserve">roduced, adopted, sent to House </w:t>
      </w:r>
      <w:r w:rsidRPr="003F78A8">
        <w:t>(</w:t>
      </w:r>
      <w:hyperlink r:id="rId6" w:history="1">
        <w:r w:rsidRPr="003F78A8">
          <w:rPr>
            <w:rStyle w:val="Hyperlink"/>
          </w:rPr>
          <w:t>Senate Journal</w:t>
        </w:r>
        <w:r w:rsidRPr="003F78A8">
          <w:rPr>
            <w:rStyle w:val="Hyperlink"/>
          </w:rPr>
          <w:noBreakHyphen/>
          <w:t>page 18</w:t>
        </w:r>
      </w:hyperlink>
      <w:r w:rsidRPr="003F78A8">
        <w:t>)</w:t>
      </w:r>
    </w:p>
    <w:p w:rsidR="000A1DB7" w:rsidRDefault="000A1DB7" w:rsidP="000A1D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6/1/2011</w:t>
      </w:r>
      <w:r>
        <w:tab/>
        <w:t>House</w:t>
      </w:r>
      <w:r>
        <w:tab/>
      </w:r>
      <w:r w:rsidRPr="003F78A8">
        <w:t>Introduced, ado</w:t>
      </w:r>
      <w:r>
        <w:t xml:space="preserve">pted, returned with concurrence </w:t>
      </w:r>
      <w:r w:rsidRPr="003F78A8">
        <w:t>(</w:t>
      </w:r>
      <w:hyperlink r:id="rId7" w:history="1">
        <w:r w:rsidRPr="003F78A8">
          <w:rPr>
            <w:rStyle w:val="Hyperlink"/>
          </w:rPr>
          <w:t>House Journal</w:t>
        </w:r>
        <w:r w:rsidRPr="003F78A8">
          <w:rPr>
            <w:rStyle w:val="Hyperlink"/>
          </w:rPr>
          <w:noBreakHyphen/>
          <w:t>page 19</w:t>
        </w:r>
      </w:hyperlink>
      <w:r w:rsidRPr="003F78A8">
        <w:t>)</w:t>
      </w:r>
    </w:p>
    <w:p w:rsidR="000A1DB7" w:rsidRDefault="000A1DB7" w:rsidP="000A1D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023DB" w:rsidRPr="008023DB" w:rsidRDefault="008023DB" w:rsidP="008023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023DB" w:rsidRDefault="008023DB" w:rsidP="008023DB">
      <w:r w:rsidRPr="008023DB">
        <w:rPr>
          <w:b/>
        </w:rPr>
        <w:t>VERSIONS OF THIS BILL</w:t>
      </w:r>
    </w:p>
    <w:p w:rsidR="008023DB" w:rsidRDefault="008023DB" w:rsidP="008023DB"/>
    <w:p w:rsidR="008023DB" w:rsidRDefault="00446820" w:rsidP="008023DB">
      <w:hyperlink r:id="rId8" w:history="1">
        <w:r w:rsidR="008023DB">
          <w:rPr>
            <w:rStyle w:val="Hyperlink"/>
          </w:rPr>
          <w:t>5/31/2011</w:t>
        </w:r>
      </w:hyperlink>
    </w:p>
    <w:p w:rsidR="008023DB" w:rsidRDefault="008023DB" w:rsidP="008023DB"/>
    <w:p w:rsidR="008023DB" w:rsidRDefault="008023DB" w:rsidP="008023DB">
      <w:pPr>
        <w:sectPr w:rsidR="008023DB" w:rsidSect="008023D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336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F38CD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B1A84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03769F">
        <w:rPr>
          <w:color w:val="000000" w:themeColor="text1"/>
          <w:u w:color="000000" w:themeColor="text1"/>
        </w:rPr>
        <w:t>TO EXPRESS THE PROFOUND SORROW OF THE MEMBERS OF THE SOUTH CAROLINA GENERAL ASSEMBLY</w:t>
      </w:r>
      <w:r w:rsidR="00ED32AB">
        <w:rPr>
          <w:color w:val="000000" w:themeColor="text1"/>
          <w:u w:color="000000" w:themeColor="text1"/>
        </w:rPr>
        <w:t xml:space="preserve"> </w:t>
      </w:r>
      <w:r w:rsidRPr="0003769F">
        <w:rPr>
          <w:color w:val="000000" w:themeColor="text1"/>
          <w:u w:color="000000" w:themeColor="text1"/>
        </w:rPr>
        <w:t>UPON THE DEATH OF MR. JACK A. VILLEPONTEAUX, VICE PRESIDENT OF BERKELEY ELECTRIC COOPERATIVE, INC., AND TO EXTEND THE DEEPEST SYMPATHY TO HIS FAMILY AND MANY FRIENDS.</w:t>
      </w:r>
    </w:p>
    <w:p w:rsidR="002F38CD" w:rsidRDefault="002F38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B1A84" w:rsidRPr="0003769F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3769F">
        <w:rPr>
          <w:color w:val="000000" w:themeColor="text1"/>
          <w:u w:color="000000" w:themeColor="text1"/>
        </w:rPr>
        <w:t xml:space="preserve">Whereas, the members of the South Carolina </w:t>
      </w:r>
      <w:r w:rsidR="00ED32AB">
        <w:rPr>
          <w:color w:val="000000" w:themeColor="text1"/>
          <w:u w:color="000000" w:themeColor="text1"/>
        </w:rPr>
        <w:t xml:space="preserve">General Assembly </w:t>
      </w:r>
      <w:r w:rsidRPr="0003769F">
        <w:rPr>
          <w:color w:val="000000" w:themeColor="text1"/>
          <w:u w:color="000000" w:themeColor="text1"/>
        </w:rPr>
        <w:t xml:space="preserve">were deeply saddened to learn of the death of Mr. Jack A. Villeponteaux, </w:t>
      </w:r>
      <w:r w:rsidR="00ED32AB">
        <w:rPr>
          <w:color w:val="000000" w:themeColor="text1"/>
          <w:u w:color="000000" w:themeColor="text1"/>
        </w:rPr>
        <w:t>V</w:t>
      </w:r>
      <w:r w:rsidRPr="0003769F">
        <w:rPr>
          <w:color w:val="000000" w:themeColor="text1"/>
          <w:u w:color="000000" w:themeColor="text1"/>
        </w:rPr>
        <w:t xml:space="preserve">ice </w:t>
      </w:r>
      <w:r w:rsidR="00ED32AB">
        <w:rPr>
          <w:color w:val="000000" w:themeColor="text1"/>
          <w:u w:color="000000" w:themeColor="text1"/>
        </w:rPr>
        <w:t>P</w:t>
      </w:r>
      <w:r w:rsidRPr="0003769F">
        <w:rPr>
          <w:color w:val="000000" w:themeColor="text1"/>
          <w:u w:color="000000" w:themeColor="text1"/>
        </w:rPr>
        <w:t>resident of Berk</w:t>
      </w:r>
      <w:r w:rsidR="00ED32AB">
        <w:rPr>
          <w:color w:val="000000" w:themeColor="text1"/>
          <w:u w:color="000000" w:themeColor="text1"/>
        </w:rPr>
        <w:t xml:space="preserve">eley Electric Cooperative, Inc. in </w:t>
      </w:r>
      <w:r w:rsidRPr="0003769F">
        <w:rPr>
          <w:color w:val="000000" w:themeColor="text1"/>
          <w:u w:color="000000" w:themeColor="text1"/>
        </w:rPr>
        <w:t>Moncks Corner, S.C., on May 9, 2011, at the age of sixty</w:t>
      </w:r>
      <w:r w:rsidRPr="0003769F">
        <w:rPr>
          <w:color w:val="000000" w:themeColor="text1"/>
          <w:u w:color="000000" w:themeColor="text1"/>
        </w:rPr>
        <w:noBreakHyphen/>
        <w:t>three; and</w:t>
      </w:r>
    </w:p>
    <w:p w:rsidR="00DB1A84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A84" w:rsidRPr="0003769F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3769F">
        <w:rPr>
          <w:color w:val="000000" w:themeColor="text1"/>
          <w:u w:color="000000" w:themeColor="text1"/>
        </w:rPr>
        <w:t>Whereas, Jack was a graduate of Camden Military Academy and attended Pembroke College.  He was a member of Moncks Corner United Methodist Church</w:t>
      </w:r>
      <w:r w:rsidR="00ED32AB">
        <w:rPr>
          <w:color w:val="000000" w:themeColor="text1"/>
          <w:u w:color="000000" w:themeColor="text1"/>
        </w:rPr>
        <w:t>,</w:t>
      </w:r>
      <w:r w:rsidRPr="0003769F">
        <w:rPr>
          <w:color w:val="000000" w:themeColor="text1"/>
          <w:u w:color="000000" w:themeColor="text1"/>
        </w:rPr>
        <w:t xml:space="preserve"> Berkeley Chamber of Commerce</w:t>
      </w:r>
      <w:r w:rsidR="00ED32AB">
        <w:rPr>
          <w:color w:val="000000" w:themeColor="text1"/>
          <w:u w:color="000000" w:themeColor="text1"/>
        </w:rPr>
        <w:t xml:space="preserve">, and </w:t>
      </w:r>
      <w:r w:rsidRPr="0003769F">
        <w:rPr>
          <w:color w:val="000000" w:themeColor="text1"/>
          <w:u w:color="000000" w:themeColor="text1"/>
        </w:rPr>
        <w:t>Mt. Pleasant Rotary Club</w:t>
      </w:r>
      <w:r w:rsidR="00ED32AB">
        <w:rPr>
          <w:color w:val="000000" w:themeColor="text1"/>
          <w:u w:color="000000" w:themeColor="text1"/>
        </w:rPr>
        <w:t xml:space="preserve">, and he served </w:t>
      </w:r>
      <w:r w:rsidRPr="0003769F">
        <w:rPr>
          <w:color w:val="000000" w:themeColor="text1"/>
          <w:u w:color="000000" w:themeColor="text1"/>
        </w:rPr>
        <w:t>as a legislative lobbyist for Berkeley Electric Cooperative; and</w:t>
      </w:r>
    </w:p>
    <w:p w:rsidR="00DB1A84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A84" w:rsidRPr="0003769F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3769F">
        <w:rPr>
          <w:color w:val="000000" w:themeColor="text1"/>
          <w:u w:color="000000" w:themeColor="text1"/>
        </w:rPr>
        <w:t>Whereas, he dedicated his life to God</w:t>
      </w:r>
      <w:r w:rsidR="00ED32AB">
        <w:rPr>
          <w:color w:val="000000" w:themeColor="text1"/>
          <w:u w:color="000000" w:themeColor="text1"/>
        </w:rPr>
        <w:t xml:space="preserve">, his family, and his community, and he </w:t>
      </w:r>
      <w:r w:rsidRPr="0003769F">
        <w:rPr>
          <w:color w:val="000000" w:themeColor="text1"/>
          <w:u w:color="000000" w:themeColor="text1"/>
        </w:rPr>
        <w:t>served on numerous organizational projects as a leader and participant for the betterment of his fellow man; and</w:t>
      </w:r>
    </w:p>
    <w:p w:rsidR="00DB1A84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A84" w:rsidRPr="0003769F" w:rsidRDefault="00ED32AB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he spent thirty-eight </w:t>
      </w:r>
      <w:r w:rsidR="00DB1A84" w:rsidRPr="0003769F">
        <w:rPr>
          <w:color w:val="000000" w:themeColor="text1"/>
          <w:u w:color="000000" w:themeColor="text1"/>
        </w:rPr>
        <w:t>years passionately serving the members of Berkeley Electric Cooperative, Inc</w:t>
      </w:r>
      <w:r>
        <w:rPr>
          <w:color w:val="000000" w:themeColor="text1"/>
          <w:u w:color="000000" w:themeColor="text1"/>
        </w:rPr>
        <w:t>.</w:t>
      </w:r>
      <w:r w:rsidR="00DB1A84" w:rsidRPr="0003769F">
        <w:rPr>
          <w:color w:val="000000" w:themeColor="text1"/>
          <w:u w:color="000000" w:themeColor="text1"/>
        </w:rPr>
        <w:t xml:space="preserve">; and </w:t>
      </w:r>
    </w:p>
    <w:p w:rsidR="00DB1A84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A84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3769F">
        <w:rPr>
          <w:color w:val="000000" w:themeColor="text1"/>
          <w:u w:color="000000" w:themeColor="text1"/>
        </w:rPr>
        <w:t xml:space="preserve">Whereas, Jack brought visionary ideas and enthusiasm to the staff of Berkeley Electric Cooperative during his tenure.  With his passing, Berkeley Electric Cooperative and the State of South Carolina have lost a true friend and devoted leader; and </w:t>
      </w:r>
      <w:r w:rsidRPr="0003769F">
        <w:rPr>
          <w:color w:val="000000" w:themeColor="text1"/>
          <w:u w:color="000000" w:themeColor="text1"/>
        </w:rPr>
        <w:cr/>
      </w:r>
    </w:p>
    <w:p w:rsidR="00DB1A84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A84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03769F">
        <w:rPr>
          <w:color w:val="000000" w:themeColor="text1"/>
          <w:u w:color="000000" w:themeColor="text1"/>
        </w:rPr>
        <w:t>hereas, Jack offered trusted counsel to hundreds of members of the South Carolina General Assembly over the y</w:t>
      </w:r>
      <w:r w:rsidR="00ED32AB">
        <w:rPr>
          <w:color w:val="000000" w:themeColor="text1"/>
          <w:u w:color="000000" w:themeColor="text1"/>
        </w:rPr>
        <w:t>ears for the betterment of the S</w:t>
      </w:r>
      <w:r w:rsidRPr="0003769F">
        <w:rPr>
          <w:color w:val="000000" w:themeColor="text1"/>
          <w:u w:color="000000" w:themeColor="text1"/>
        </w:rPr>
        <w:t>tate and its cooperatives; and</w:t>
      </w:r>
    </w:p>
    <w:p w:rsidR="00DB1A84" w:rsidRPr="0003769F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A84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3769F">
        <w:rPr>
          <w:color w:val="000000" w:themeColor="text1"/>
          <w:u w:color="000000" w:themeColor="text1"/>
        </w:rPr>
        <w:t xml:space="preserve">Whereas, Jack leaves to cherish his memory his beloved wife Wanda, his son Jeffrey, and a host of other relatives and friends.  He will be greatly missed.  Now, therefore, </w:t>
      </w:r>
    </w:p>
    <w:p w:rsidR="00DB1A84" w:rsidRPr="0003769F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A84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B1A84" w:rsidRPr="0003769F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A84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3769F">
        <w:rPr>
          <w:color w:val="000000" w:themeColor="text1"/>
          <w:u w:color="000000" w:themeColor="text1"/>
        </w:rPr>
        <w:t xml:space="preserve">That the members of the South Carolina General Assembly, by this resolution, express their profound sorrow upon the death of Mr. Jack A. Villeponteaux, former </w:t>
      </w:r>
      <w:r w:rsidR="00ED32AB">
        <w:rPr>
          <w:color w:val="000000" w:themeColor="text1"/>
          <w:u w:color="000000" w:themeColor="text1"/>
        </w:rPr>
        <w:t>V</w:t>
      </w:r>
      <w:r w:rsidRPr="0003769F">
        <w:rPr>
          <w:color w:val="000000" w:themeColor="text1"/>
          <w:u w:color="000000" w:themeColor="text1"/>
        </w:rPr>
        <w:t xml:space="preserve">ice </w:t>
      </w:r>
      <w:r w:rsidR="00ED32AB">
        <w:rPr>
          <w:color w:val="000000" w:themeColor="text1"/>
          <w:u w:color="000000" w:themeColor="text1"/>
        </w:rPr>
        <w:t>P</w:t>
      </w:r>
      <w:r w:rsidRPr="0003769F">
        <w:rPr>
          <w:color w:val="000000" w:themeColor="text1"/>
          <w:u w:color="000000" w:themeColor="text1"/>
        </w:rPr>
        <w:t>resident of Berkeley Electric Cooperative, Inc., and extend the deepest sympathy to his family and many friends.</w:t>
      </w:r>
    </w:p>
    <w:p w:rsidR="00DB1A84" w:rsidRPr="0003769F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A84" w:rsidRPr="0003769F" w:rsidRDefault="00DB1A84" w:rsidP="00DB1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3769F">
        <w:rPr>
          <w:color w:val="000000" w:themeColor="text1"/>
          <w:u w:color="000000" w:themeColor="text1"/>
        </w:rPr>
        <w:t>Be it further resolved that a copy of this resolution be forwarded to Mrs. Wa</w:t>
      </w:r>
      <w:r w:rsidR="00E17F50">
        <w:rPr>
          <w:color w:val="000000" w:themeColor="text1"/>
          <w:u w:color="000000" w:themeColor="text1"/>
        </w:rPr>
        <w:t>nda Villeponteaux</w:t>
      </w:r>
      <w:r w:rsidRPr="0003769F">
        <w:rPr>
          <w:color w:val="000000" w:themeColor="text1"/>
          <w:u w:color="000000" w:themeColor="text1"/>
        </w:rPr>
        <w:t>.</w:t>
      </w:r>
    </w:p>
    <w:p w:rsidR="00C3363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33632" w:rsidRDefault="00C33632" w:rsidP="008023DB">
      <w:pPr>
        <w:suppressAutoHyphens/>
        <w:jc w:val="both"/>
        <w:rPr>
          <w:rFonts w:eastAsia="Times New Roman"/>
        </w:rPr>
      </w:pPr>
    </w:p>
    <w:sectPr w:rsidR="00C33632" w:rsidSect="008023D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8CD" w:rsidRDefault="002F38CD" w:rsidP="00522CE0">
      <w:r>
        <w:separator/>
      </w:r>
    </w:p>
  </w:endnote>
  <w:endnote w:type="continuationSeparator" w:id="0">
    <w:p w:rsidR="002F38CD" w:rsidRDefault="002F38C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3CEFA6-8229-4581-8127-564C92507A2B}"/>
    <w:embedBold r:id="rId2" w:fontKey="{5C0810BA-23D1-4E5F-8C98-1ADD852E10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562175C-C6B0-452F-8309-4355F7443C0D}"/>
    <w:embedBold r:id="rId4" w:fontKey="{A3A3537F-E83D-4FB5-A591-FF83D7B673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56D01F-D89E-4EA0-9B00-75C7E06485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23DB" w:rsidRPr="00C33632" w:rsidRDefault="008023DB" w:rsidP="00C336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[942]</w:t>
    </w:r>
    <w:r>
      <w:tab/>
    </w:r>
    <w:r w:rsidR="00446820">
      <w:fldChar w:fldCharType="begin"/>
    </w:r>
    <w:r w:rsidR="00446820">
      <w:instrText xml:space="preserve"> PAGE  \* MERGEFORMAT </w:instrText>
    </w:r>
    <w:r w:rsidR="00446820">
      <w:fldChar w:fldCharType="separate"/>
    </w:r>
    <w:r w:rsidR="00446820">
      <w:rPr>
        <w:noProof/>
      </w:rPr>
      <w:t>1</w:t>
    </w:r>
    <w:r w:rsidR="0044682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8CD" w:rsidRDefault="002F38CD" w:rsidP="00522CE0">
      <w:r>
        <w:separator/>
      </w:r>
    </w:p>
  </w:footnote>
  <w:footnote w:type="continuationSeparator" w:id="0">
    <w:p w:rsidR="002F38CD" w:rsidRDefault="002F38C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2JACK.KMM.PGC"/>
    <w:docVar w:name="CoverAttorneyInitials" w:val="KMM"/>
    <w:docVar w:name="CoverAttorneyLastName" w:val="Moffitt"/>
    <w:docVar w:name="CoverBillType" w:val="c"/>
    <w:docVar w:name="CoverSenator" w:val="PGC"/>
    <w:docVar w:name="dvBillNumber" w:val="942"/>
    <w:docVar w:name="dvBillNumberPrefix" w:val="S. "/>
    <w:docVar w:name="dvOriginalBody" w:val="Senate"/>
    <w:docVar w:name="fulldraftpath" w:val="L:\S-RES\PGC\002JACK.KMM.PGC.DOCX"/>
    <w:docVar w:name="NameofBody" w:val="S"/>
    <w:docVar w:name="vgroup2" w:val="S-RES"/>
  </w:docVars>
  <w:rsids>
    <w:rsidRoot w:val="00D75CDF"/>
    <w:rsid w:val="00042AC1"/>
    <w:rsid w:val="00046516"/>
    <w:rsid w:val="0007601D"/>
    <w:rsid w:val="00086767"/>
    <w:rsid w:val="000A1DB7"/>
    <w:rsid w:val="000B0720"/>
    <w:rsid w:val="000B418A"/>
    <w:rsid w:val="000B5EAF"/>
    <w:rsid w:val="000E6D70"/>
    <w:rsid w:val="000F58FD"/>
    <w:rsid w:val="00170561"/>
    <w:rsid w:val="00186AC9"/>
    <w:rsid w:val="00197DF1"/>
    <w:rsid w:val="001B3DD9"/>
    <w:rsid w:val="001B7E5D"/>
    <w:rsid w:val="001C7690"/>
    <w:rsid w:val="001D3BAC"/>
    <w:rsid w:val="00245C4E"/>
    <w:rsid w:val="00287FF0"/>
    <w:rsid w:val="002C1321"/>
    <w:rsid w:val="002C5896"/>
    <w:rsid w:val="002D3BED"/>
    <w:rsid w:val="002E2A84"/>
    <w:rsid w:val="002F38CD"/>
    <w:rsid w:val="00307C2B"/>
    <w:rsid w:val="00383247"/>
    <w:rsid w:val="003D6E2B"/>
    <w:rsid w:val="003E7597"/>
    <w:rsid w:val="00446820"/>
    <w:rsid w:val="00450668"/>
    <w:rsid w:val="004641D2"/>
    <w:rsid w:val="004952FA"/>
    <w:rsid w:val="004B6A22"/>
    <w:rsid w:val="004D217B"/>
    <w:rsid w:val="004D7F37"/>
    <w:rsid w:val="00515735"/>
    <w:rsid w:val="00522CE0"/>
    <w:rsid w:val="00565148"/>
    <w:rsid w:val="00593361"/>
    <w:rsid w:val="005A413B"/>
    <w:rsid w:val="005A5017"/>
    <w:rsid w:val="005A648C"/>
    <w:rsid w:val="005F1745"/>
    <w:rsid w:val="006C74EA"/>
    <w:rsid w:val="00720D40"/>
    <w:rsid w:val="007318D4"/>
    <w:rsid w:val="00765784"/>
    <w:rsid w:val="007A4390"/>
    <w:rsid w:val="007E5CB7"/>
    <w:rsid w:val="007F668A"/>
    <w:rsid w:val="008023DB"/>
    <w:rsid w:val="00822550"/>
    <w:rsid w:val="008314D2"/>
    <w:rsid w:val="008A6DE6"/>
    <w:rsid w:val="008B2F42"/>
    <w:rsid w:val="008C3697"/>
    <w:rsid w:val="008E185F"/>
    <w:rsid w:val="008E295E"/>
    <w:rsid w:val="008F023B"/>
    <w:rsid w:val="00904E16"/>
    <w:rsid w:val="009162B3"/>
    <w:rsid w:val="00927C62"/>
    <w:rsid w:val="00956ECD"/>
    <w:rsid w:val="00983951"/>
    <w:rsid w:val="00984124"/>
    <w:rsid w:val="00984640"/>
    <w:rsid w:val="00995C37"/>
    <w:rsid w:val="009A4BA4"/>
    <w:rsid w:val="009C118A"/>
    <w:rsid w:val="00A02011"/>
    <w:rsid w:val="00A4011E"/>
    <w:rsid w:val="00A86015"/>
    <w:rsid w:val="00A9594E"/>
    <w:rsid w:val="00AE325E"/>
    <w:rsid w:val="00AE59C8"/>
    <w:rsid w:val="00B10098"/>
    <w:rsid w:val="00B5790D"/>
    <w:rsid w:val="00B945C5"/>
    <w:rsid w:val="00BA20EA"/>
    <w:rsid w:val="00BA516C"/>
    <w:rsid w:val="00BB5AFC"/>
    <w:rsid w:val="00BC0A56"/>
    <w:rsid w:val="00BD1FD9"/>
    <w:rsid w:val="00BD44AD"/>
    <w:rsid w:val="00C33632"/>
    <w:rsid w:val="00C45366"/>
    <w:rsid w:val="00C57023"/>
    <w:rsid w:val="00C74052"/>
    <w:rsid w:val="00CB187A"/>
    <w:rsid w:val="00CC0EC7"/>
    <w:rsid w:val="00D1088B"/>
    <w:rsid w:val="00D14DE6"/>
    <w:rsid w:val="00D156D2"/>
    <w:rsid w:val="00D75CDF"/>
    <w:rsid w:val="00D86943"/>
    <w:rsid w:val="00DA47B9"/>
    <w:rsid w:val="00DB1A0D"/>
    <w:rsid w:val="00DB1A84"/>
    <w:rsid w:val="00DC4BB1"/>
    <w:rsid w:val="00DF0A68"/>
    <w:rsid w:val="00E041CC"/>
    <w:rsid w:val="00E058D3"/>
    <w:rsid w:val="00E1527D"/>
    <w:rsid w:val="00E17F50"/>
    <w:rsid w:val="00E22D37"/>
    <w:rsid w:val="00E76AD9"/>
    <w:rsid w:val="00E91E2F"/>
    <w:rsid w:val="00EA3546"/>
    <w:rsid w:val="00EB47AE"/>
    <w:rsid w:val="00EC34E1"/>
    <w:rsid w:val="00ED32AB"/>
    <w:rsid w:val="00EE6026"/>
    <w:rsid w:val="00F0234A"/>
    <w:rsid w:val="00F52959"/>
    <w:rsid w:val="00F55884"/>
    <w:rsid w:val="00F96CD9"/>
    <w:rsid w:val="00FB0EC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E46DDAE7-76F5-4243-A944-0BB9CF14D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023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942_2011053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%20archive\2011\06-0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5-3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430</Words>
  <Characters>2359</Characters>
  <Application>Microsoft Office Word</Application>
  <DocSecurity>4</DocSecurity>
  <Lines>93</Lines>
  <Paragraphs>30</Paragraphs>
  <ScaleCrop>false</ScaleCrop>
  <Company> </Company>
  <LinksUpToDate>false</LinksUpToDate>
  <CharactersWithSpaces>2769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942: Jack A. Villeponteaux - South Carolina Legislature Online</dc:title>
  <dc:subject/>
  <dc:creator>BonnieHuth</dc:creator>
  <cp:keywords/>
  <dc:description/>
  <cp:lastModifiedBy>N Cumfer</cp:lastModifiedBy>
  <cp:revision>2</cp:revision>
  <dcterms:created xsi:type="dcterms:W3CDTF">2014-11-21T20:58:00Z</dcterms:created>
  <dcterms:modified xsi:type="dcterms:W3CDTF">2014-11-21T20:58:00Z</dcterms:modified>
</cp:coreProperties>
</file>