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151B" w:rsidRDefault="0098151B" w:rsidP="0098151B">
      <w:pPr>
        <w:widowControl w:val="0"/>
        <w:jc w:val="center"/>
      </w:pPr>
      <w:bookmarkStart w:id="0" w:name="_GoBack"/>
      <w:bookmarkEnd w:id="0"/>
      <w:r w:rsidRPr="0098151B">
        <w:rPr>
          <w:b/>
        </w:rPr>
        <w:t>South Carolina General Assembly</w:t>
      </w:r>
    </w:p>
    <w:p w:rsidR="0098151B" w:rsidRDefault="0098151B" w:rsidP="0098151B">
      <w:pPr>
        <w:widowControl w:val="0"/>
        <w:jc w:val="center"/>
      </w:pPr>
      <w:r>
        <w:t>119th Session, 2011-2012</w:t>
      </w:r>
    </w:p>
    <w:p w:rsidR="0098151B" w:rsidRDefault="0098151B" w:rsidP="0098151B">
      <w:pPr>
        <w:widowControl w:val="0"/>
        <w:jc w:val="left"/>
      </w:pPr>
    </w:p>
    <w:p w:rsidR="0098151B" w:rsidRDefault="0098151B" w:rsidP="0098151B">
      <w:pPr>
        <w:widowControl w:val="0"/>
        <w:jc w:val="left"/>
        <w:rPr>
          <w:b/>
        </w:rPr>
      </w:pPr>
      <w:r w:rsidRPr="0098151B">
        <w:rPr>
          <w:b/>
        </w:rPr>
        <w:t>S.</w:t>
      </w:r>
      <w:r>
        <w:rPr>
          <w:b/>
        </w:rPr>
        <w:t xml:space="preserve"> </w:t>
      </w:r>
      <w:r w:rsidRPr="0098151B">
        <w:rPr>
          <w:b/>
        </w:rPr>
        <w:t>956</w:t>
      </w:r>
    </w:p>
    <w:p w:rsidR="0098151B" w:rsidRDefault="0098151B" w:rsidP="0098151B">
      <w:pPr>
        <w:widowControl w:val="0"/>
        <w:jc w:val="left"/>
        <w:rPr>
          <w:b/>
        </w:rPr>
      </w:pPr>
    </w:p>
    <w:p w:rsidR="0098151B" w:rsidRDefault="0098151B" w:rsidP="0098151B">
      <w:pPr>
        <w:widowControl w:val="0"/>
        <w:jc w:val="left"/>
      </w:pPr>
      <w:r w:rsidRPr="0098151B">
        <w:rPr>
          <w:b/>
        </w:rPr>
        <w:t>STATUS INFORMATION</w:t>
      </w:r>
    </w:p>
    <w:p w:rsidR="0098151B" w:rsidRDefault="0098151B" w:rsidP="0098151B">
      <w:pPr>
        <w:widowControl w:val="0"/>
        <w:jc w:val="left"/>
      </w:pPr>
    </w:p>
    <w:p w:rsidR="0098151B" w:rsidRDefault="0098151B" w:rsidP="0098151B">
      <w:pPr>
        <w:widowControl w:val="0"/>
        <w:jc w:val="left"/>
      </w:pPr>
      <w:r>
        <w:t>Senate Resolution</w:t>
      </w:r>
    </w:p>
    <w:p w:rsidR="0098151B" w:rsidRDefault="0098151B" w:rsidP="0098151B">
      <w:pPr>
        <w:widowControl w:val="0"/>
        <w:jc w:val="left"/>
      </w:pPr>
      <w:r>
        <w:t>Sponsors: Senator Land</w:t>
      </w:r>
    </w:p>
    <w:p w:rsidR="0098151B" w:rsidRDefault="0098151B" w:rsidP="0098151B">
      <w:pPr>
        <w:widowControl w:val="0"/>
        <w:jc w:val="left"/>
      </w:pPr>
      <w:r>
        <w:t>Document Path: l:\council\bills\agm\19179ab11.docx</w:t>
      </w:r>
    </w:p>
    <w:p w:rsidR="0098151B" w:rsidRDefault="0098151B" w:rsidP="0098151B">
      <w:pPr>
        <w:widowControl w:val="0"/>
        <w:jc w:val="left"/>
      </w:pPr>
    </w:p>
    <w:p w:rsidR="0098151B" w:rsidRDefault="0098151B" w:rsidP="0098151B">
      <w:pPr>
        <w:widowControl w:val="0"/>
        <w:jc w:val="left"/>
      </w:pPr>
      <w:r>
        <w:t>Introduced in the Senate on June 2, 2011</w:t>
      </w:r>
    </w:p>
    <w:p w:rsidR="0098151B" w:rsidRDefault="0098151B" w:rsidP="0098151B">
      <w:pPr>
        <w:widowControl w:val="0"/>
        <w:jc w:val="left"/>
      </w:pPr>
      <w:r>
        <w:t>Adopted by the Senate on June 2, 2011</w:t>
      </w:r>
    </w:p>
    <w:p w:rsidR="0098151B" w:rsidRDefault="0098151B" w:rsidP="0098151B">
      <w:pPr>
        <w:widowControl w:val="0"/>
        <w:jc w:val="left"/>
      </w:pPr>
    </w:p>
    <w:p w:rsidR="0098151B" w:rsidRDefault="0098151B" w:rsidP="0098151B">
      <w:pPr>
        <w:widowControl w:val="0"/>
        <w:jc w:val="left"/>
      </w:pPr>
      <w:r>
        <w:t xml:space="preserve">Summary: </w:t>
      </w:r>
      <w:r w:rsidR="00EE7734">
        <w:t>Elizabeth Ashe Rumph</w:t>
      </w:r>
    </w:p>
    <w:p w:rsidR="0098151B" w:rsidRDefault="0098151B" w:rsidP="0098151B">
      <w:pPr>
        <w:widowControl w:val="0"/>
        <w:jc w:val="left"/>
      </w:pPr>
    </w:p>
    <w:p w:rsidR="0098151B" w:rsidRDefault="0098151B" w:rsidP="0098151B">
      <w:pPr>
        <w:widowControl w:val="0"/>
        <w:jc w:val="left"/>
      </w:pPr>
    </w:p>
    <w:p w:rsidR="0098151B" w:rsidRDefault="0098151B" w:rsidP="0098151B">
      <w:pPr>
        <w:widowControl w:val="0"/>
        <w:tabs>
          <w:tab w:val="center" w:pos="590"/>
          <w:tab w:val="center" w:pos="1440"/>
          <w:tab w:val="left" w:pos="1872"/>
          <w:tab w:val="left" w:pos="9187"/>
        </w:tabs>
        <w:jc w:val="left"/>
      </w:pPr>
      <w:r w:rsidRPr="0098151B">
        <w:rPr>
          <w:b/>
        </w:rPr>
        <w:t>HISTORY OF LEGISLATIVE ACTIONS</w:t>
      </w:r>
    </w:p>
    <w:p w:rsidR="0098151B" w:rsidRDefault="0098151B" w:rsidP="0098151B">
      <w:pPr>
        <w:widowControl w:val="0"/>
        <w:tabs>
          <w:tab w:val="center" w:pos="590"/>
          <w:tab w:val="center" w:pos="1440"/>
          <w:tab w:val="left" w:pos="1872"/>
          <w:tab w:val="left" w:pos="9187"/>
        </w:tabs>
        <w:jc w:val="left"/>
      </w:pPr>
    </w:p>
    <w:p w:rsidR="0098151B" w:rsidRPr="0098151B" w:rsidRDefault="0098151B" w:rsidP="0098151B">
      <w:pPr>
        <w:widowControl w:val="0"/>
        <w:tabs>
          <w:tab w:val="center" w:pos="590"/>
          <w:tab w:val="center" w:pos="1440"/>
          <w:tab w:val="left" w:pos="1872"/>
          <w:tab w:val="left" w:pos="9187"/>
        </w:tabs>
        <w:jc w:val="left"/>
      </w:pPr>
      <w:r w:rsidRPr="0098151B">
        <w:rPr>
          <w:u w:val="single"/>
        </w:rPr>
        <w:tab/>
        <w:t>Date</w:t>
      </w:r>
      <w:r w:rsidRPr="0098151B">
        <w:rPr>
          <w:u w:val="single"/>
        </w:rPr>
        <w:tab/>
        <w:t>Body</w:t>
      </w:r>
      <w:r w:rsidRPr="0098151B">
        <w:rPr>
          <w:u w:val="single"/>
        </w:rPr>
        <w:tab/>
        <w:t>Action Description with journal page number</w:t>
      </w:r>
      <w:r w:rsidRPr="0098151B">
        <w:rPr>
          <w:u w:val="single"/>
        </w:rPr>
        <w:tab/>
      </w:r>
    </w:p>
    <w:p w:rsidR="006E5A55" w:rsidRDefault="006E5A55" w:rsidP="006E5A55">
      <w:pPr>
        <w:widowControl w:val="0"/>
        <w:tabs>
          <w:tab w:val="right" w:pos="1008"/>
          <w:tab w:val="left" w:pos="1152"/>
          <w:tab w:val="left" w:pos="1872"/>
          <w:tab w:val="left" w:pos="9187"/>
        </w:tabs>
        <w:ind w:left="2088" w:hanging="2088"/>
        <w:jc w:val="left"/>
      </w:pPr>
      <w:r>
        <w:tab/>
        <w:t>6/2/2011</w:t>
      </w:r>
      <w:r>
        <w:tab/>
        <w:t>Senate</w:t>
      </w:r>
      <w:r>
        <w:tab/>
      </w:r>
      <w:r w:rsidRPr="00893676">
        <w:t>Introduced and adopted (</w:t>
      </w:r>
      <w:hyperlink r:id="rId7" w:history="1">
        <w:r w:rsidRPr="00893676">
          <w:rPr>
            <w:rStyle w:val="Hyperlink"/>
          </w:rPr>
          <w:t>Senate Journal</w:t>
        </w:r>
        <w:r w:rsidRPr="00893676">
          <w:rPr>
            <w:rStyle w:val="Hyperlink"/>
          </w:rPr>
          <w:noBreakHyphen/>
          <w:t>page 4</w:t>
        </w:r>
      </w:hyperlink>
      <w:r w:rsidRPr="00893676">
        <w:t>)</w:t>
      </w:r>
    </w:p>
    <w:p w:rsidR="006E5A55" w:rsidRDefault="006E5A55" w:rsidP="006E5A55">
      <w:pPr>
        <w:widowControl w:val="0"/>
        <w:tabs>
          <w:tab w:val="right" w:pos="1008"/>
          <w:tab w:val="left" w:pos="1152"/>
          <w:tab w:val="left" w:pos="1872"/>
          <w:tab w:val="left" w:pos="9187"/>
        </w:tabs>
        <w:ind w:left="2088" w:hanging="2088"/>
        <w:jc w:val="left"/>
      </w:pPr>
    </w:p>
    <w:p w:rsidR="0098151B" w:rsidRPr="0098151B" w:rsidRDefault="0098151B" w:rsidP="0098151B">
      <w:pPr>
        <w:widowControl w:val="0"/>
        <w:tabs>
          <w:tab w:val="right" w:pos="1008"/>
          <w:tab w:val="left" w:pos="1152"/>
          <w:tab w:val="left" w:pos="1872"/>
          <w:tab w:val="left" w:pos="9187"/>
        </w:tabs>
        <w:ind w:left="2088" w:hanging="2088"/>
        <w:jc w:val="left"/>
      </w:pPr>
    </w:p>
    <w:p w:rsidR="0098151B" w:rsidRDefault="0098151B" w:rsidP="0098151B">
      <w:r w:rsidRPr="0098151B">
        <w:rPr>
          <w:b/>
        </w:rPr>
        <w:t>VERSIONS OF THIS BILL</w:t>
      </w:r>
    </w:p>
    <w:p w:rsidR="0098151B" w:rsidRDefault="0098151B" w:rsidP="0098151B"/>
    <w:p w:rsidR="0098151B" w:rsidRDefault="00AD48C2" w:rsidP="0098151B">
      <w:hyperlink r:id="rId8" w:history="1">
        <w:r w:rsidR="0098151B">
          <w:rPr>
            <w:rStyle w:val="Hyperlink"/>
          </w:rPr>
          <w:t>6/2/2011</w:t>
        </w:r>
      </w:hyperlink>
    </w:p>
    <w:p w:rsidR="0098151B" w:rsidRDefault="0098151B" w:rsidP="0098151B"/>
    <w:p w:rsidR="0098151B" w:rsidRDefault="0098151B" w:rsidP="0098151B">
      <w:pPr>
        <w:sectPr w:rsidR="0098151B" w:rsidSect="0098151B">
          <w:pgSz w:w="12240" w:h="15840" w:code="1"/>
          <w:pgMar w:top="1080" w:right="1440" w:bottom="1080" w:left="1440" w:header="720" w:footer="720" w:gutter="0"/>
          <w:cols w:space="720"/>
          <w:noEndnote/>
          <w:docGrid w:linePitch="360"/>
        </w:sectPr>
      </w:pPr>
    </w:p>
    <w:p w:rsidR="00FB43D6" w:rsidRDefault="00FB43D6" w:rsidP="00FB43D6">
      <w:pPr>
        <w:pStyle w:val="BillDots0"/>
      </w:pPr>
    </w:p>
    <w:p w:rsidR="00FB43D6" w:rsidRDefault="00FB43D6" w:rsidP="00FB43D6">
      <w:pPr>
        <w:pStyle w:val="Numbersforbills"/>
      </w:pPr>
    </w:p>
    <w:p w:rsidR="00FB43D6" w:rsidRDefault="00FB43D6" w:rsidP="00FB4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3D6" w:rsidRDefault="00FB43D6" w:rsidP="00FB4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3D6" w:rsidRDefault="00FB43D6" w:rsidP="00FB4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3D6" w:rsidRDefault="00FB43D6" w:rsidP="00FB4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3D6" w:rsidRDefault="00FB43D6" w:rsidP="00FB4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7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2A9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3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THANK ELIZABETH ASHE RUMPH FOR HER DISTINGUISHED AND EXMEPLARY SERVICE TO THE PEOPLE OF SOUTH CAROLINA AND TO WISH HER WELL IN ALL HER FUTURE ENDEAVORS.</w:t>
      </w:r>
    </w:p>
    <w:p w:rsidR="00E12A9D" w:rsidRDefault="00E12A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36A5" w:rsidRDefault="00D33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Elizabeth Rump has ably served as a dedicated employee of the Lieutenant Governor</w:t>
      </w:r>
      <w:r w:rsidRPr="00D336A5">
        <w:t>’</w:t>
      </w:r>
      <w:r>
        <w:t>s Office on Aging; and</w:t>
      </w:r>
    </w:p>
    <w:p w:rsidR="00D336A5" w:rsidRDefault="00D33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6A5" w:rsidRDefault="00D33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this role, she has promoted and enhanced services to the expanding elderly population of our society and State, while working tirelessly to communicate these issues to advocates; and</w:t>
      </w:r>
    </w:p>
    <w:p w:rsidR="00D336A5" w:rsidRDefault="00D33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6A5" w:rsidRDefault="00D33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offered many hou</w:t>
      </w:r>
      <w:r w:rsidR="000F0B6F">
        <w:t>rs</w:t>
      </w:r>
      <w:r>
        <w:t xml:space="preserve"> of her time, serving as a link between the citizens of South Carolina and their government; and</w:t>
      </w:r>
    </w:p>
    <w:p w:rsidR="00D336A5" w:rsidRDefault="00D33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6A5" w:rsidRDefault="00D33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all of her professional endeavors, she has discharged her duties with diligence and pride, bringing credit not only upon herself but upon her employer as well; and</w:t>
      </w:r>
    </w:p>
    <w:p w:rsidR="00D336A5" w:rsidRDefault="00D33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A9D" w:rsidRDefault="00D33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is committed to her faith through singing, playing the organ, and holding offices in her church and senior ministry.  </w:t>
      </w:r>
      <w:r w:rsidR="00E12A9D">
        <w:t>Now, therefore,</w:t>
      </w:r>
    </w:p>
    <w:p w:rsidR="00E12A9D" w:rsidRDefault="00E12A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A9D" w:rsidRDefault="00E12A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Senate:</w:t>
      </w:r>
    </w:p>
    <w:p w:rsidR="00E12A9D" w:rsidRDefault="00E12A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A9D" w:rsidRDefault="00D33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thank Elizabeth Ashe Rumph for her distinguished and exemplary service to the people of South Carolina and wish her well in all her future endeavors.</w:t>
      </w:r>
    </w:p>
    <w:p w:rsidR="00E12A9D" w:rsidRDefault="00E12A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2A9D" w:rsidP="000F0B6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D336A5">
        <w:t>Elizabeth Ashe Rumph</w:t>
      </w:r>
      <w:r>
        <w:t>.</w:t>
      </w:r>
    </w:p>
    <w:p w:rsidR="003070BB" w:rsidRDefault="00D336A5" w:rsidP="000F0B6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70BB" w:rsidRDefault="003070BB" w:rsidP="0098151B">
      <w:pPr>
        <w:keepNext/>
        <w:keepLines/>
        <w:suppressAutoHyphens/>
      </w:pPr>
    </w:p>
    <w:sectPr w:rsidR="003070BB" w:rsidSect="0098151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2A9D" w:rsidRDefault="00E12A9D" w:rsidP="009F0C77">
      <w:r>
        <w:separator/>
      </w:r>
    </w:p>
  </w:endnote>
  <w:endnote w:type="continuationSeparator" w:id="0">
    <w:p w:rsidR="00E12A9D" w:rsidRDefault="00E12A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C09E379-CA0C-4A2A-8AE1-DF1C1391F39F}"/>
    <w:embedBold r:id="rId2" w:fontKey="{49F9EE95-4229-45EC-A68D-66CE818EDD94}"/>
  </w:font>
  <w:font w:name="Calibri">
    <w:panose1 w:val="020F0502020204030204"/>
    <w:charset w:val="00"/>
    <w:family w:val="swiss"/>
    <w:pitch w:val="variable"/>
    <w:sig w:usb0="E10002FF" w:usb1="4000ACFF" w:usb2="00000009" w:usb3="00000000" w:csb0="0000019F" w:csb1="00000000"/>
    <w:embedRegular r:id="rId3" w:fontKey="{A9FA6985-9BA1-423A-BDB8-B66DE9D8E895}"/>
  </w:font>
  <w:font w:name="Cambria">
    <w:panose1 w:val="02040503050406030204"/>
    <w:charset w:val="00"/>
    <w:family w:val="roman"/>
    <w:pitch w:val="variable"/>
    <w:sig w:usb0="E00002FF" w:usb1="400004FF" w:usb2="00000000" w:usb3="00000000" w:csb0="0000019F" w:csb1="00000000"/>
    <w:embedRegular r:id="rId4" w:fontKey="{41B5F02A-FD11-4176-A7E9-F776F1F96E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51B" w:rsidRPr="003070BB" w:rsidRDefault="0098151B" w:rsidP="003070BB">
    <w:pPr>
      <w:pStyle w:val="Footer"/>
      <w:tabs>
        <w:tab w:val="clear" w:pos="4680"/>
        <w:tab w:val="clear" w:pos="9360"/>
        <w:tab w:val="center" w:pos="2995"/>
      </w:tabs>
      <w:spacing w:before="120"/>
    </w:pPr>
    <w:r>
      <w:t>[956]</w:t>
    </w:r>
    <w:r>
      <w:tab/>
    </w:r>
    <w:r w:rsidR="00AD48C2">
      <w:fldChar w:fldCharType="begin"/>
    </w:r>
    <w:r w:rsidR="00AD48C2">
      <w:instrText xml:space="preserve"> PAGE  \* MERGEFORMAT </w:instrText>
    </w:r>
    <w:r w:rsidR="00AD48C2">
      <w:fldChar w:fldCharType="separate"/>
    </w:r>
    <w:r w:rsidR="00AD48C2">
      <w:rPr>
        <w:noProof/>
      </w:rPr>
      <w:t>1</w:t>
    </w:r>
    <w:r w:rsidR="00AD48C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2A9D" w:rsidRDefault="00E12A9D" w:rsidP="009F0C77">
      <w:r>
        <w:separator/>
      </w:r>
    </w:p>
  </w:footnote>
  <w:footnote w:type="continuationSeparator" w:id="0">
    <w:p w:rsidR="00E12A9D" w:rsidRDefault="00E12A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179AB11"/>
    <w:docVar w:name="CoverBillType" w:val="r"/>
    <w:docVar w:name="docpath" w:val="L:\Council\bills\AGM\19179AB11.DOCX"/>
    <w:docVar w:name="dvBillNumber" w:val="956"/>
    <w:docVar w:name="dvBillNumberPrefix" w:val="S. "/>
    <w:docVar w:name="dvOriginalBody" w:val="Senate"/>
    <w:docVar w:name="dvSteno" w:val="AGM"/>
    <w:docVar w:name="NameofBody" w:val="s"/>
    <w:docVar w:name="vgroup2" w:val="Council"/>
  </w:docVars>
  <w:rsids>
    <w:rsidRoot w:val="00E3184E"/>
    <w:rsid w:val="00026C9A"/>
    <w:rsid w:val="00044C34"/>
    <w:rsid w:val="000965A1"/>
    <w:rsid w:val="000D40F4"/>
    <w:rsid w:val="000E1785"/>
    <w:rsid w:val="000F0B6F"/>
    <w:rsid w:val="001023A4"/>
    <w:rsid w:val="0010776B"/>
    <w:rsid w:val="00133E66"/>
    <w:rsid w:val="00134ACF"/>
    <w:rsid w:val="00134C06"/>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70BB"/>
    <w:rsid w:val="00325348"/>
    <w:rsid w:val="0033619F"/>
    <w:rsid w:val="00393688"/>
    <w:rsid w:val="003B0278"/>
    <w:rsid w:val="003D411E"/>
    <w:rsid w:val="003E3C1E"/>
    <w:rsid w:val="003E6148"/>
    <w:rsid w:val="00400EAA"/>
    <w:rsid w:val="0041760A"/>
    <w:rsid w:val="004245C9"/>
    <w:rsid w:val="004809EE"/>
    <w:rsid w:val="00497BE1"/>
    <w:rsid w:val="004F1D11"/>
    <w:rsid w:val="00511EE9"/>
    <w:rsid w:val="00521E00"/>
    <w:rsid w:val="00577C6C"/>
    <w:rsid w:val="0058501B"/>
    <w:rsid w:val="006215AA"/>
    <w:rsid w:val="006340D9"/>
    <w:rsid w:val="00643B8E"/>
    <w:rsid w:val="00665EBC"/>
    <w:rsid w:val="00687CC7"/>
    <w:rsid w:val="0069470D"/>
    <w:rsid w:val="006A476C"/>
    <w:rsid w:val="006C6A93"/>
    <w:rsid w:val="006E02F9"/>
    <w:rsid w:val="006E5A55"/>
    <w:rsid w:val="00753C04"/>
    <w:rsid w:val="00756946"/>
    <w:rsid w:val="00757F80"/>
    <w:rsid w:val="00771EEC"/>
    <w:rsid w:val="00786819"/>
    <w:rsid w:val="0079649A"/>
    <w:rsid w:val="007A325A"/>
    <w:rsid w:val="007F1523"/>
    <w:rsid w:val="007F509E"/>
    <w:rsid w:val="007F5799"/>
    <w:rsid w:val="007F6947"/>
    <w:rsid w:val="00856CC0"/>
    <w:rsid w:val="00872729"/>
    <w:rsid w:val="008A2135"/>
    <w:rsid w:val="008F4429"/>
    <w:rsid w:val="0093077D"/>
    <w:rsid w:val="009352BB"/>
    <w:rsid w:val="0098151B"/>
    <w:rsid w:val="00990668"/>
    <w:rsid w:val="009F0C77"/>
    <w:rsid w:val="009F4DD1"/>
    <w:rsid w:val="00A60639"/>
    <w:rsid w:val="00A64E80"/>
    <w:rsid w:val="00A741D9"/>
    <w:rsid w:val="00A9741D"/>
    <w:rsid w:val="00AD48C2"/>
    <w:rsid w:val="00AD4B17"/>
    <w:rsid w:val="00B269B7"/>
    <w:rsid w:val="00B26FA6"/>
    <w:rsid w:val="00B741CB"/>
    <w:rsid w:val="00B934F3"/>
    <w:rsid w:val="00BB6347"/>
    <w:rsid w:val="00BD2134"/>
    <w:rsid w:val="00C038D8"/>
    <w:rsid w:val="00C045DD"/>
    <w:rsid w:val="00C3136F"/>
    <w:rsid w:val="00C3483A"/>
    <w:rsid w:val="00C53D30"/>
    <w:rsid w:val="00C74E9D"/>
    <w:rsid w:val="00C82FD3"/>
    <w:rsid w:val="00CC6B7B"/>
    <w:rsid w:val="00CD3619"/>
    <w:rsid w:val="00CF4447"/>
    <w:rsid w:val="00D336A5"/>
    <w:rsid w:val="00D405E7"/>
    <w:rsid w:val="00D41D56"/>
    <w:rsid w:val="00D6260D"/>
    <w:rsid w:val="00D6662B"/>
    <w:rsid w:val="00D7311C"/>
    <w:rsid w:val="00D95E2F"/>
    <w:rsid w:val="00D970A9"/>
    <w:rsid w:val="00DB3AC0"/>
    <w:rsid w:val="00DE68F0"/>
    <w:rsid w:val="00DF3845"/>
    <w:rsid w:val="00DF7E17"/>
    <w:rsid w:val="00E051EC"/>
    <w:rsid w:val="00E12A9D"/>
    <w:rsid w:val="00E3184E"/>
    <w:rsid w:val="00E85F52"/>
    <w:rsid w:val="00EB00A2"/>
    <w:rsid w:val="00EB1BF3"/>
    <w:rsid w:val="00EE7734"/>
    <w:rsid w:val="00EF3EEE"/>
    <w:rsid w:val="00F149A7"/>
    <w:rsid w:val="00F50BAF"/>
    <w:rsid w:val="00F52C10"/>
    <w:rsid w:val="00F81FFD"/>
    <w:rsid w:val="00F85228"/>
    <w:rsid w:val="00FB43D6"/>
    <w:rsid w:val="00FB6773"/>
    <w:rsid w:val="00FC23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F58D23E-C01E-4A41-9C0E-BE7D36C72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FB43D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B43D6"/>
    <w:pPr>
      <w:tabs>
        <w:tab w:val="right" w:pos="5904"/>
      </w:tabs>
    </w:pPr>
  </w:style>
  <w:style w:type="character" w:styleId="Hyperlink">
    <w:name w:val="Hyperlink"/>
    <w:basedOn w:val="DefaultParagraphFont"/>
    <w:uiPriority w:val="99"/>
    <w:unhideWhenUsed/>
    <w:rsid w:val="009815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956_20110602.docx" TargetMode="External"/><Relationship Id="rId3" Type="http://schemas.openxmlformats.org/officeDocument/2006/relationships/settings" Target="settings.xml"/><Relationship Id="rId7" Type="http://schemas.openxmlformats.org/officeDocument/2006/relationships/hyperlink" Target="file:///h:\sj%20archive\2011\06-02-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C1E84C-B493-4168-8BD3-C038E87E9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277</Words>
  <Characters>1476</Characters>
  <Application>Microsoft Office Word</Application>
  <DocSecurity>4</DocSecurity>
  <Lines>71</Lines>
  <Paragraphs>26</Paragraphs>
  <ScaleCrop>false</ScaleCrop>
  <Company> </Company>
  <LinksUpToDate>false</LinksUpToDate>
  <CharactersWithSpaces>1729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956: Elizabeth Ashe Rumph - South Carolina Legislature Online</dc:title>
  <dc:subject/>
  <dc:creator>angiemorgan</dc:creator>
  <cp:keywords/>
  <dc:description/>
  <cp:lastModifiedBy>N Cumfer</cp:lastModifiedBy>
  <cp:revision>2</cp:revision>
  <dcterms:created xsi:type="dcterms:W3CDTF">2014-11-21T20:59:00Z</dcterms:created>
  <dcterms:modified xsi:type="dcterms:W3CDTF">2014-11-21T20:59:00Z</dcterms:modified>
</cp:coreProperties>
</file>