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0DB" w:rsidRDefault="00CB20DB" w:rsidP="00CB20DB">
      <w:pPr>
        <w:ind w:firstLine="0"/>
        <w:rPr>
          <w:strike/>
        </w:rPr>
      </w:pPr>
      <w:bookmarkStart w:id="0" w:name="_GoBack"/>
      <w:bookmarkEnd w:id="0"/>
    </w:p>
    <w:p w:rsidR="00CB20DB" w:rsidRDefault="00CB20DB" w:rsidP="00CB20DB">
      <w:pPr>
        <w:ind w:firstLine="0"/>
        <w:rPr>
          <w:strike/>
        </w:rPr>
      </w:pPr>
      <w:r>
        <w:rPr>
          <w:strike/>
        </w:rPr>
        <w:t>Indicates Matter Stricken</w:t>
      </w:r>
    </w:p>
    <w:p w:rsidR="00CB20DB" w:rsidRDefault="00CB20DB" w:rsidP="00CB20DB">
      <w:pPr>
        <w:ind w:firstLine="0"/>
        <w:rPr>
          <w:u w:val="single"/>
        </w:rPr>
      </w:pPr>
      <w:r>
        <w:rPr>
          <w:u w:val="single"/>
        </w:rPr>
        <w:t>Indicates New Matter</w:t>
      </w:r>
    </w:p>
    <w:p w:rsidR="00CB20DB" w:rsidRDefault="00CB20DB"/>
    <w:p w:rsidR="00CB20DB" w:rsidRDefault="00CB20DB">
      <w:r>
        <w:t>The House assembled at 10:00 a.m.</w:t>
      </w:r>
    </w:p>
    <w:p w:rsidR="00CB20DB" w:rsidRDefault="00CB20DB">
      <w:r>
        <w:t>Deliberations were opened with prayer by Rev. Charles E. Seastrunk, Jr., as follows:</w:t>
      </w:r>
    </w:p>
    <w:p w:rsidR="00CB20DB" w:rsidRDefault="00CB20DB"/>
    <w:p w:rsidR="00CB20DB" w:rsidRPr="005256A4" w:rsidRDefault="00CB20DB" w:rsidP="00CB20DB">
      <w:pPr>
        <w:ind w:firstLine="270"/>
      </w:pPr>
      <w:bookmarkStart w:id="1" w:name="file_start2"/>
      <w:bookmarkEnd w:id="1"/>
      <w:r w:rsidRPr="005256A4">
        <w:t>Our thought for today is from Proverbs 2:6: “For the Lord gives wisdom; from his mouth come knowledge and understanding.”</w:t>
      </w:r>
    </w:p>
    <w:p w:rsidR="00CB20DB" w:rsidRPr="005256A4" w:rsidRDefault="00CB20DB" w:rsidP="00CB20DB">
      <w:pPr>
        <w:ind w:firstLine="270"/>
      </w:pPr>
      <w:r w:rsidRPr="005256A4">
        <w:t xml:space="preserve">Let us pray. Grant, O Lord, Your wisdom and guidance to these Representatives. Give them the patience to wait for the harvest. Challenge them to see the needs of the people and </w:t>
      </w:r>
      <w:r w:rsidR="00B71F70">
        <w:t xml:space="preserve">help them to </w:t>
      </w:r>
      <w:r w:rsidRPr="005256A4">
        <w:t>produce the good fruits of love and kindness and caring. Provide for those who lead us in our State and Nation and lead them to actions that bring about those things in life that keep Your people free. Protect our defenders of freedom, at home and abroad, as they protect us. Heal the wounds, those seen and those hidden, of our brave warriors. Lord, in Your mercy, hear our prayer. Amen.</w:t>
      </w:r>
    </w:p>
    <w:p w:rsidR="00CB20DB" w:rsidRDefault="00CB20DB">
      <w:bookmarkStart w:id="2" w:name="file_end2"/>
      <w:bookmarkEnd w:id="2"/>
    </w:p>
    <w:p w:rsidR="00CB20DB" w:rsidRDefault="00CB20DB">
      <w:r>
        <w:t>Pursuant to Rule 6.3, the House of Representatives was led in the Pledge of Allegiance to the Flag of the United States of America by the SPEAKER.</w:t>
      </w:r>
    </w:p>
    <w:p w:rsidR="00CB20DB" w:rsidRDefault="00CB20DB"/>
    <w:p w:rsidR="00CB20DB" w:rsidRDefault="00CB20DB">
      <w:r>
        <w:t>After corrections to the Journal of the proceedings of yesterday, the SPEAKER ordered it confirmed.</w:t>
      </w:r>
    </w:p>
    <w:p w:rsidR="00CB20DB" w:rsidRDefault="00CB20DB"/>
    <w:p w:rsidR="00CB20DB" w:rsidRDefault="00CB20DB" w:rsidP="00CB20DB">
      <w:pPr>
        <w:keepNext/>
        <w:jc w:val="center"/>
        <w:rPr>
          <w:b/>
        </w:rPr>
      </w:pPr>
      <w:r w:rsidRPr="00CB20DB">
        <w:rPr>
          <w:b/>
        </w:rPr>
        <w:t>MOTION ADOPTED</w:t>
      </w:r>
    </w:p>
    <w:p w:rsidR="00CB20DB" w:rsidRDefault="00CB20DB" w:rsidP="00CB20DB">
      <w:r>
        <w:t>Rep. YOUNG moved that when the House adjourns, it adjourn in memory of Master Public Safety Officer Edward Scott "Scotty" Richardson and Master Corporal Sandra E. "Sandy" Rogers of Aiken who were killed in the line of duty, which was agreed to.</w:t>
      </w:r>
    </w:p>
    <w:p w:rsidR="00CB20DB" w:rsidRDefault="00CB20DB" w:rsidP="00CB20DB"/>
    <w:p w:rsidR="00CB20DB" w:rsidRDefault="00CB20DB" w:rsidP="00CB20DB">
      <w:r>
        <w:t xml:space="preserve">On motion of Rep. WEEKS, with unanimous consent, Rep. YOUNG's remarks were ordered printed in the Journal as follows:  </w:t>
      </w:r>
    </w:p>
    <w:p w:rsidR="00CB20DB" w:rsidRDefault="00CB20DB" w:rsidP="00CB20DB"/>
    <w:p w:rsidR="00CB20DB" w:rsidRPr="00F82E59" w:rsidRDefault="00CB20DB" w:rsidP="00CB20DB">
      <w:pPr>
        <w:keepNext/>
        <w:tabs>
          <w:tab w:val="left" w:pos="270"/>
        </w:tabs>
        <w:ind w:firstLine="0"/>
        <w:jc w:val="center"/>
        <w:rPr>
          <w:b/>
        </w:rPr>
      </w:pPr>
      <w:bookmarkStart w:id="3" w:name="file_start8"/>
      <w:bookmarkEnd w:id="3"/>
      <w:r w:rsidRPr="00F82E59">
        <w:rPr>
          <w:b/>
        </w:rPr>
        <w:t>STATEMENT FOR THE JOURNAL</w:t>
      </w:r>
    </w:p>
    <w:p w:rsidR="00CB20DB" w:rsidRPr="00F82E59" w:rsidRDefault="00CB20DB" w:rsidP="00CB20DB">
      <w:pPr>
        <w:tabs>
          <w:tab w:val="left" w:pos="270"/>
        </w:tabs>
        <w:ind w:firstLine="0"/>
      </w:pPr>
      <w:r w:rsidRPr="00F82E59">
        <w:tab/>
        <w:t xml:space="preserve">Today, we are gathered not to honor a local championship high school team.  Rather, we are here to do something more solemn and more important – honoring the lives of two City of Aiken police officers killed in the line of duty.  On December 21 of last year, Master </w:t>
      </w:r>
      <w:r w:rsidRPr="00F82E59">
        <w:lastRenderedPageBreak/>
        <w:t xml:space="preserve">Public Safety Officer Scotty Richardson gave his life while on duty responding to a call.  Thirty-seven days later, Master Corporal Sandy Rogers gave her life while on duty responding to a call in the early morning hours of January 28.  Words cannot adequately describe the loss felt by the law enforcement community, the citizens of Aiken County, and thousands of others across our state and nation.  </w:t>
      </w:r>
    </w:p>
    <w:p w:rsidR="00CB20DB" w:rsidRPr="00F82E59" w:rsidRDefault="00CB20DB" w:rsidP="00CB20DB">
      <w:pPr>
        <w:tabs>
          <w:tab w:val="left" w:pos="270"/>
        </w:tabs>
        <w:ind w:firstLine="0"/>
      </w:pPr>
      <w:r w:rsidRPr="00F82E59">
        <w:tab/>
        <w:t>Officer Scotty Richardson – age 33 this past December – served the City of Aiken for 8 years as an officer after having grown up in Aiken and graduating from the University of South Carolina.  Officer Richardson was the first officer killed in the line of duty for the City of Aiken in 60 years.  He and his wife Amelyn have three young sons Zander, Chase, and Maddox.  They are here along with his parents Mr. and Mrs. Richard K. Richardson, brother Ken,  and many extended family and friends.</w:t>
      </w:r>
    </w:p>
    <w:p w:rsidR="00CB20DB" w:rsidRPr="00F82E59" w:rsidRDefault="00CB20DB" w:rsidP="00CB20DB">
      <w:pPr>
        <w:tabs>
          <w:tab w:val="left" w:pos="270"/>
        </w:tabs>
        <w:ind w:firstLine="0"/>
      </w:pPr>
      <w:r w:rsidRPr="00F82E59">
        <w:tab/>
        <w:t>Master Corporal Sandy Rogers – age 48 this past January – served the City of Aiken for 28 years as a law enforcement officer after having grown up in Aiken.   She received numerous law enforcement awards during her career.  Corporal  Rogers was the first female police officer killed in the line of duty in the history of the State of South Carolina.  She is survived by her father Jack Rogers, her life partner Frances Williams, and brothers, sisters, nieces, and nephews.  They are here too in the balcony with us today.</w:t>
      </w:r>
    </w:p>
    <w:p w:rsidR="00CB20DB" w:rsidRPr="00F82E59" w:rsidRDefault="00CB20DB" w:rsidP="00CB20DB">
      <w:pPr>
        <w:tabs>
          <w:tab w:val="left" w:pos="270"/>
        </w:tabs>
        <w:ind w:firstLine="0"/>
      </w:pPr>
      <w:r w:rsidRPr="00F82E59">
        <w:tab/>
        <w:t xml:space="preserve">As we pass each day attending to our own needs, it is often easy to overlook the courageous service of the men and women in law enforcement who serve, assist, and protect us.  They are dedicated and devoted as they go above and beyond to keep both us and our property from harm.  How do we honor those like Scotty Richardson and Sandy Rogers who give their lives in the line of duty?  The funerals of both Officers Richardson and Rogers were attended by thousands of family, friends, and others to show their respects.   Thousands of residents lined the streets for the several miles from the Funeral Service to the graveside for each officer – a sight that none of us will forget and one which none of us hopes to see again under similar circumstances.  </w:t>
      </w:r>
    </w:p>
    <w:p w:rsidR="00CB20DB" w:rsidRPr="00F82E59" w:rsidRDefault="00CB20DB" w:rsidP="00CB20DB">
      <w:pPr>
        <w:tabs>
          <w:tab w:val="left" w:pos="270"/>
        </w:tabs>
        <w:ind w:firstLine="0"/>
      </w:pPr>
      <w:r w:rsidRPr="00F82E59">
        <w:tab/>
        <w:t>Today, we have two Concurrent Resolutions – one each for the Richardson family and one for the Rogers family – expressing the profound appreciation of this General Assembly and the State of South Carolina for the dedication, service, and sacrifice of Scotty Richardson and Sandy Rogers.  Here today to accept the Resolution on behalf of the Scotty Richardson family are his wife Amelyn with his parents.</w:t>
      </w:r>
    </w:p>
    <w:p w:rsidR="00CB20DB" w:rsidRPr="00F82E59" w:rsidRDefault="00CB20DB" w:rsidP="00CB20DB">
      <w:pPr>
        <w:tabs>
          <w:tab w:val="left" w:pos="270"/>
        </w:tabs>
        <w:ind w:firstLine="0"/>
      </w:pPr>
      <w:r w:rsidRPr="00F82E59">
        <w:lastRenderedPageBreak/>
        <w:tab/>
        <w:t>Here today to accept the Resolution on behalf of the Sandy Rogers family are her father Jack Rogers, life partner Frances Williams, and many family members.</w:t>
      </w:r>
    </w:p>
    <w:p w:rsidR="00CB20DB" w:rsidRPr="00F82E59" w:rsidRDefault="00CB20DB" w:rsidP="00CB20DB">
      <w:pPr>
        <w:tabs>
          <w:tab w:val="left" w:pos="270"/>
        </w:tabs>
        <w:ind w:firstLine="0"/>
      </w:pPr>
      <w:r w:rsidRPr="00F82E59">
        <w:tab/>
        <w:t>Both of these families are joined today by extended family, friends, law enforcement officers from the City of Aiken including the members of the respective shifts for both Scotty and Sandy.  Please rise and join us in expressing the appreciation of this General Assembly and the State of South Carolina for the lives of Scotty Richardson and Sandy Rogers.</w:t>
      </w:r>
    </w:p>
    <w:p w:rsidR="00CB20DB" w:rsidRDefault="00CB20DB" w:rsidP="00CB20DB">
      <w:pPr>
        <w:tabs>
          <w:tab w:val="left" w:pos="270"/>
        </w:tabs>
        <w:ind w:firstLine="0"/>
      </w:pPr>
      <w:r w:rsidRPr="00F82E59">
        <w:tab/>
        <w:t>Rep. Tom Young</w:t>
      </w:r>
    </w:p>
    <w:p w:rsidR="00CB20DB" w:rsidRDefault="00CB20DB" w:rsidP="00CB20DB">
      <w:pPr>
        <w:tabs>
          <w:tab w:val="left" w:pos="270"/>
        </w:tabs>
        <w:ind w:firstLine="0"/>
      </w:pPr>
    </w:p>
    <w:p w:rsidR="00CB20DB" w:rsidRDefault="00CB20DB" w:rsidP="00CB20DB">
      <w:pPr>
        <w:keepNext/>
        <w:jc w:val="center"/>
        <w:rPr>
          <w:b/>
        </w:rPr>
      </w:pPr>
      <w:r w:rsidRPr="00CB20DB">
        <w:rPr>
          <w:b/>
        </w:rPr>
        <w:t>SILENT PRAYER</w:t>
      </w:r>
    </w:p>
    <w:p w:rsidR="00CB20DB" w:rsidRDefault="00CB20DB" w:rsidP="00CB20DB">
      <w:r>
        <w:t xml:space="preserve">The House stood in silent prayer for the family of Representative Simrill in the death of his father former Representative T. Hugh Simrill. </w:t>
      </w:r>
    </w:p>
    <w:p w:rsidR="00CB20DB" w:rsidRDefault="00CB20DB" w:rsidP="00CB20DB"/>
    <w:p w:rsidR="00CB20DB" w:rsidRDefault="00CB20DB" w:rsidP="00CB20DB">
      <w:pPr>
        <w:keepNext/>
        <w:jc w:val="center"/>
        <w:rPr>
          <w:b/>
        </w:rPr>
      </w:pPr>
      <w:r w:rsidRPr="00CB20DB">
        <w:rPr>
          <w:b/>
        </w:rPr>
        <w:t>MESSAGE FROM THE SENATE</w:t>
      </w:r>
    </w:p>
    <w:p w:rsidR="00CB20DB" w:rsidRDefault="00E34994" w:rsidP="00E34994">
      <w:pPr>
        <w:jc w:val="left"/>
      </w:pPr>
      <w:r>
        <w:t>The following was received:</w:t>
      </w:r>
    </w:p>
    <w:p w:rsidR="00E34994" w:rsidRPr="00E34994" w:rsidRDefault="00E34994" w:rsidP="00E34994">
      <w:pPr>
        <w:jc w:val="left"/>
      </w:pPr>
    </w:p>
    <w:p w:rsidR="00CB20DB" w:rsidRPr="00C12B76" w:rsidRDefault="00CB20DB" w:rsidP="00E34994">
      <w:pPr>
        <w:ind w:left="270" w:firstLine="0"/>
      </w:pPr>
      <w:bookmarkStart w:id="4" w:name="file_start12"/>
      <w:bookmarkEnd w:id="4"/>
      <w:r w:rsidRPr="00C12B76">
        <w:t>Columbia, S.C., May 23, 2012</w:t>
      </w:r>
    </w:p>
    <w:p w:rsidR="00CB20DB" w:rsidRPr="00C12B76" w:rsidRDefault="00CB20DB" w:rsidP="00E34994">
      <w:pPr>
        <w:tabs>
          <w:tab w:val="left" w:pos="270"/>
        </w:tabs>
        <w:ind w:left="270" w:firstLine="0"/>
        <w:rPr>
          <w:szCs w:val="22"/>
        </w:rPr>
      </w:pPr>
      <w:r w:rsidRPr="00C12B76">
        <w:rPr>
          <w:szCs w:val="22"/>
        </w:rPr>
        <w:t xml:space="preserve">Mr. Speaker and Members of the House: </w:t>
      </w:r>
    </w:p>
    <w:p w:rsidR="00CB20DB" w:rsidRPr="00C12B76" w:rsidRDefault="00CB20DB" w:rsidP="00E34994">
      <w:pPr>
        <w:tabs>
          <w:tab w:val="left" w:pos="270"/>
        </w:tabs>
        <w:ind w:left="270" w:firstLine="0"/>
        <w:rPr>
          <w:szCs w:val="22"/>
        </w:rPr>
      </w:pPr>
      <w:r w:rsidRPr="00C12B76">
        <w:rPr>
          <w:szCs w:val="22"/>
        </w:rPr>
        <w:tab/>
        <w:t xml:space="preserve">The Senate respectfully invites your Honorable Body to attend in the Senate Chamber at a mutually convenient time today for the purpose of </w:t>
      </w:r>
      <w:bookmarkStart w:id="5" w:name="OCC1"/>
      <w:bookmarkEnd w:id="5"/>
      <w:r w:rsidRPr="00C12B76">
        <w:rPr>
          <w:bCs/>
          <w:szCs w:val="22"/>
        </w:rPr>
        <w:t>ratifying Acts</w:t>
      </w:r>
      <w:r w:rsidRPr="00C12B76">
        <w:rPr>
          <w:szCs w:val="22"/>
        </w:rPr>
        <w:t xml:space="preserve">. </w:t>
      </w:r>
    </w:p>
    <w:p w:rsidR="00CB20DB" w:rsidRPr="00C12B76" w:rsidRDefault="00CB20DB" w:rsidP="00E34994">
      <w:pPr>
        <w:tabs>
          <w:tab w:val="left" w:pos="270"/>
        </w:tabs>
        <w:ind w:left="270" w:firstLine="0"/>
        <w:rPr>
          <w:szCs w:val="22"/>
        </w:rPr>
      </w:pPr>
    </w:p>
    <w:p w:rsidR="00CB20DB" w:rsidRPr="00C12B76" w:rsidRDefault="00CB20DB" w:rsidP="00E34994">
      <w:pPr>
        <w:tabs>
          <w:tab w:val="left" w:pos="270"/>
        </w:tabs>
        <w:ind w:left="270" w:firstLine="0"/>
        <w:rPr>
          <w:szCs w:val="22"/>
        </w:rPr>
      </w:pPr>
      <w:r w:rsidRPr="00C12B76">
        <w:rPr>
          <w:szCs w:val="22"/>
        </w:rPr>
        <w:t>Very respectfully,</w:t>
      </w:r>
    </w:p>
    <w:p w:rsidR="00CB20DB" w:rsidRDefault="00CB20DB" w:rsidP="00E34994">
      <w:pPr>
        <w:tabs>
          <w:tab w:val="left" w:pos="270"/>
        </w:tabs>
        <w:ind w:left="270" w:firstLine="0"/>
        <w:rPr>
          <w:szCs w:val="22"/>
        </w:rPr>
      </w:pPr>
      <w:r w:rsidRPr="00C12B76">
        <w:rPr>
          <w:szCs w:val="22"/>
        </w:rPr>
        <w:t xml:space="preserve">President </w:t>
      </w:r>
    </w:p>
    <w:p w:rsidR="00CB20DB" w:rsidRDefault="00CB20DB" w:rsidP="00CB20DB">
      <w:pPr>
        <w:tabs>
          <w:tab w:val="left" w:pos="270"/>
        </w:tabs>
        <w:ind w:firstLine="0"/>
        <w:rPr>
          <w:szCs w:val="22"/>
        </w:rPr>
      </w:pPr>
    </w:p>
    <w:p w:rsidR="00CB20DB" w:rsidRDefault="00CB20DB" w:rsidP="00CB20DB">
      <w:r>
        <w:t>On motion of Rep. YOUNG the invitation was accepted.</w:t>
      </w:r>
    </w:p>
    <w:p w:rsidR="00CB20DB" w:rsidRDefault="00CB20DB" w:rsidP="00CB20DB"/>
    <w:p w:rsidR="00CB20DB" w:rsidRDefault="00CB20DB" w:rsidP="00CB20DB">
      <w:pPr>
        <w:keepNext/>
        <w:jc w:val="center"/>
        <w:rPr>
          <w:b/>
        </w:rPr>
      </w:pPr>
      <w:r w:rsidRPr="00CB20DB">
        <w:rPr>
          <w:b/>
        </w:rPr>
        <w:t>MESSAGE FROM THE SENATE</w:t>
      </w:r>
    </w:p>
    <w:p w:rsidR="00CB20DB" w:rsidRDefault="00CB20DB" w:rsidP="00CB20DB">
      <w:r>
        <w:t>The following was received:</w:t>
      </w:r>
    </w:p>
    <w:p w:rsidR="00CB20DB" w:rsidRDefault="00CB20DB" w:rsidP="00CB20DB"/>
    <w:p w:rsidR="00CB20DB" w:rsidRDefault="00CB20DB" w:rsidP="00CB20DB">
      <w:r>
        <w:t xml:space="preserve">Columbia, S.C., May 22, 2012 </w:t>
      </w:r>
    </w:p>
    <w:p w:rsidR="00CB20DB" w:rsidRDefault="00CB20DB" w:rsidP="00CB20DB">
      <w:r>
        <w:t>Mr. Speaker and Members of the House:</w:t>
      </w:r>
    </w:p>
    <w:p w:rsidR="00CB20DB" w:rsidRDefault="00CB20DB" w:rsidP="00CB20DB">
      <w:r>
        <w:t>The Senate respectfully informs your Honorable Body that it has appointed Senators L. Martin, Malloy and Massey of the Committee of Conference on the part of the Senate on H. 3066:</w:t>
      </w:r>
    </w:p>
    <w:p w:rsidR="00CB20DB" w:rsidRDefault="00CB20DB" w:rsidP="00CB20DB"/>
    <w:p w:rsidR="00CB20DB" w:rsidRDefault="00CB20DB" w:rsidP="00CB20DB">
      <w:pPr>
        <w:keepNext/>
      </w:pPr>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CB20DB" w:rsidRDefault="00CB20DB" w:rsidP="00CB20DB">
      <w:r>
        <w:t xml:space="preserve"> </w:t>
      </w:r>
    </w:p>
    <w:p w:rsidR="00CB20DB" w:rsidRDefault="00CB20DB" w:rsidP="00CB20DB">
      <w:r>
        <w:br w:type="page"/>
        <w:t>Very respectfully,</w:t>
      </w:r>
    </w:p>
    <w:p w:rsidR="00CB20DB" w:rsidRDefault="00CB20DB" w:rsidP="00CB20DB">
      <w:r>
        <w:t>President</w:t>
      </w:r>
    </w:p>
    <w:p w:rsidR="00CB20DB" w:rsidRDefault="00CB20DB" w:rsidP="00CB20DB">
      <w:r>
        <w:t xml:space="preserve">Received as information.  </w:t>
      </w:r>
    </w:p>
    <w:p w:rsidR="00CB20DB" w:rsidRDefault="00CB20DB" w:rsidP="00CB20DB"/>
    <w:p w:rsidR="00CB20DB" w:rsidRDefault="00CB20DB" w:rsidP="00CB20DB">
      <w:pPr>
        <w:keepNext/>
        <w:jc w:val="center"/>
        <w:rPr>
          <w:b/>
        </w:rPr>
      </w:pPr>
      <w:r w:rsidRPr="00CB20DB">
        <w:rPr>
          <w:b/>
        </w:rPr>
        <w:t>REPORTS OF STANDING COMMITTEES</w:t>
      </w:r>
    </w:p>
    <w:p w:rsidR="00CB20DB" w:rsidRDefault="00CB20DB" w:rsidP="00CB20DB">
      <w:pPr>
        <w:keepNext/>
      </w:pPr>
      <w:r>
        <w:t>Rep. HARDWICK, from the Committee on Agriculture, Natural Resources and Environmental Affairs, submitted a favorable report on:</w:t>
      </w:r>
    </w:p>
    <w:p w:rsidR="00CB20DB" w:rsidRDefault="00CB20DB" w:rsidP="00CB20DB">
      <w:pPr>
        <w:keepNext/>
      </w:pPr>
      <w:bookmarkStart w:id="6" w:name="include_clip_start_17"/>
      <w:bookmarkEnd w:id="6"/>
    </w:p>
    <w:p w:rsidR="00CB20DB" w:rsidRDefault="00CB20DB" w:rsidP="00CB20DB">
      <w:pPr>
        <w:keepNext/>
      </w:pPr>
      <w:r>
        <w:t>S. 512 -- Senator Grooms: A BILL TO AMEND ARTICLE 1, CHAPTER 11, TITLE 50 OF THE 1976 CODE, RELATING TO GENERAL PROVISIONS CONCERNING THE PROTECTION OF GAME, BY ADDING SECTION 50-11-36 TO PROHIBIT HUNTING MIGRATORY WATERFOWL ON LAKE MOULTRIE WITHIN TWO HUNDRED YARDS OF A DWELLING, AND TO PROVIDE PENALTIES.</w:t>
      </w:r>
    </w:p>
    <w:p w:rsidR="00CB20DB" w:rsidRDefault="00CB20DB" w:rsidP="00CB20DB">
      <w:bookmarkStart w:id="7" w:name="include_clip_end_17"/>
      <w:bookmarkEnd w:id="7"/>
      <w:r>
        <w:t>Ordered for consideration tomorrow.</w:t>
      </w:r>
    </w:p>
    <w:p w:rsidR="00CB20DB" w:rsidRDefault="00CB20DB" w:rsidP="00CB20DB"/>
    <w:p w:rsidR="00CB20DB" w:rsidRDefault="00CB20DB" w:rsidP="00CB20DB">
      <w:pPr>
        <w:keepNext/>
      </w:pPr>
      <w:r>
        <w:t>Rep. HARDWICK, from the Committee on Agriculture, Natural Resources and Environmental Affairs, submitted a favorable report on:</w:t>
      </w:r>
    </w:p>
    <w:p w:rsidR="00CB20DB" w:rsidRDefault="00CB20DB" w:rsidP="00CB20DB">
      <w:pPr>
        <w:keepNext/>
      </w:pPr>
      <w:bookmarkStart w:id="8" w:name="include_clip_start_19"/>
      <w:bookmarkEnd w:id="8"/>
    </w:p>
    <w:p w:rsidR="00CB20DB" w:rsidRDefault="00CB20DB" w:rsidP="00CB20DB">
      <w:pPr>
        <w:keepNext/>
      </w:pPr>
      <w:r>
        <w:t>S. 1029 -- Senator L. Martin: A BILL TO AMEND SECTION 50-1-50, CODE OF LAWS OF SOUTH CAROLINA, 1976, RELATING TO GEOGRAPHIC BOUNDARIES OF CERTAIN BODIES OF WATER, SO AS TO GIVE A NUMERICAL DESIGNATION TO EACH BODY OF WATER ENUMERATED IN THE SECTION AND TO MAKE OTHER TECHNICAL CHANGES TO THE SECTION.</w:t>
      </w:r>
    </w:p>
    <w:p w:rsidR="00CB20DB" w:rsidRDefault="00CB20DB" w:rsidP="00CB20DB">
      <w:bookmarkStart w:id="9" w:name="include_clip_end_19"/>
      <w:bookmarkEnd w:id="9"/>
      <w:r>
        <w:t>Ordered for consideration tomorrow.</w:t>
      </w:r>
    </w:p>
    <w:p w:rsidR="00CB20DB" w:rsidRDefault="00CB20DB" w:rsidP="00CB20DB"/>
    <w:p w:rsidR="00CB20DB" w:rsidRDefault="00CB20DB" w:rsidP="00CB20DB">
      <w:pPr>
        <w:keepNext/>
      </w:pPr>
      <w:r>
        <w:t>Rep. HARDWICK, from the Committee on Agriculture, Natural Resources and Environmental Affairs, submitted a favorable report on:</w:t>
      </w:r>
    </w:p>
    <w:p w:rsidR="00CB20DB" w:rsidRDefault="00CB20DB" w:rsidP="00CB20DB">
      <w:pPr>
        <w:keepNext/>
      </w:pPr>
      <w:bookmarkStart w:id="10" w:name="include_clip_start_21"/>
      <w:bookmarkEnd w:id="10"/>
    </w:p>
    <w:p w:rsidR="00CB20DB" w:rsidRDefault="00CB20DB" w:rsidP="00CB20DB">
      <w:pPr>
        <w:keepNext/>
      </w:pPr>
      <w:r>
        <w:t>S. 1033 -- Senators Verdin and Elliott: A BILL TO REPEAL CHAPTER 43, TITLE 46 OF THE 1976 CODE, RELATING TO THE MIGRANT FARM WORKERS COMMISSION; AND TO AMEND SECTION 1-31-40, RELATING TO THE POWERS AND DUTIES OF THE STATE COMMISSION FOR MINORITY AFFAIRS, TO VEST THE STATE COMMISSION FOR MINORITY AFFAIRS WITH THE POWERS AND DUTIES OF THE FORMER MIGRANT FARM WORKERS COMMISSION.</w:t>
      </w:r>
    </w:p>
    <w:p w:rsidR="00CB20DB" w:rsidRDefault="00CB20DB" w:rsidP="00CB20DB">
      <w:bookmarkStart w:id="11" w:name="include_clip_end_21"/>
      <w:bookmarkEnd w:id="11"/>
      <w:r>
        <w:t>Ordered for consideration tomorrow.</w:t>
      </w:r>
    </w:p>
    <w:p w:rsidR="00CB20DB" w:rsidRDefault="00CB20DB" w:rsidP="00CB20DB"/>
    <w:p w:rsidR="00CB20DB" w:rsidRDefault="00CB20DB" w:rsidP="00CB20DB">
      <w:pPr>
        <w:keepNext/>
      </w:pPr>
      <w:r>
        <w:t>Rep. HARDWICK, from the Committee on Agriculture, Natural Resources and Environmental Affairs, submitted a favorable report on:</w:t>
      </w:r>
    </w:p>
    <w:p w:rsidR="00CB20DB" w:rsidRDefault="00CB20DB" w:rsidP="00CB20DB">
      <w:pPr>
        <w:keepNext/>
      </w:pPr>
      <w:bookmarkStart w:id="12" w:name="include_clip_start_23"/>
      <w:bookmarkEnd w:id="12"/>
    </w:p>
    <w:p w:rsidR="00CB20DB" w:rsidRDefault="00CB20DB" w:rsidP="00CB20DB">
      <w:pPr>
        <w:keepNext/>
      </w:pPr>
      <w:r>
        <w:t>S. 1059 -- Senators Cromer and Elliott: A BILL TO AMEND SECTION 48-4-30 OF THE 1976 CODE, RELATING TO THE COMPOSITION OF THE GOVERNING BOARD OF THE DEPARTMENT OF NATURAL RESOURCES, TO INCREASE THE NUMBER OF BOARD MEMBERS TO REFLECT THE ADDITION OF THE NEW CONGRESSIONAL DISTRICT, AND TO DESIGNATE THE AT-LARGE BOARD MEMBER AS CHAIRMAN.</w:t>
      </w:r>
    </w:p>
    <w:p w:rsidR="00CB20DB" w:rsidRDefault="00CB20DB" w:rsidP="00CB20DB">
      <w:bookmarkStart w:id="13" w:name="include_clip_end_23"/>
      <w:bookmarkEnd w:id="13"/>
      <w:r>
        <w:t>Ordered for consideration tomorrow.</w:t>
      </w:r>
    </w:p>
    <w:p w:rsidR="00CB20DB" w:rsidRDefault="00CB20DB" w:rsidP="00CB20DB"/>
    <w:p w:rsidR="00CB20DB" w:rsidRDefault="00CB20DB" w:rsidP="00CB20DB">
      <w:pPr>
        <w:keepNext/>
      </w:pPr>
      <w:r>
        <w:t>Rep. HARDWICK, from the Committee on Agriculture, Natural Resources and Environmental Affairs, submitted a favorable report on:</w:t>
      </w:r>
    </w:p>
    <w:p w:rsidR="00CB20DB" w:rsidRDefault="00CB20DB" w:rsidP="00CB20DB">
      <w:pPr>
        <w:keepNext/>
      </w:pPr>
      <w:bookmarkStart w:id="14" w:name="include_clip_start_25"/>
      <w:bookmarkEnd w:id="14"/>
    </w:p>
    <w:p w:rsidR="00CB20DB" w:rsidRDefault="00CB20DB" w:rsidP="00CB20DB">
      <w:pPr>
        <w:keepNext/>
      </w:pPr>
      <w:r>
        <w:t>S. 1087 -- Senators Jackson, Cromer, Grooms, Ford, Scott, Elliott, Setzler, Land, Pinckney, Anderson, Ryberg, Matthews, Rankin and Verdin: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CB20DB" w:rsidRDefault="00CB20DB" w:rsidP="00CB20DB">
      <w:bookmarkStart w:id="15" w:name="include_clip_end_25"/>
      <w:bookmarkEnd w:id="15"/>
      <w:r>
        <w:t>Ordered for consideration tomorrow.</w:t>
      </w:r>
    </w:p>
    <w:p w:rsidR="00CB20DB" w:rsidRDefault="00CB20DB" w:rsidP="00CB20DB"/>
    <w:p w:rsidR="00CB20DB" w:rsidRDefault="00CB20DB" w:rsidP="00CB20DB">
      <w:pPr>
        <w:keepNext/>
      </w:pPr>
      <w:r>
        <w:t>Rep. HARDWICK, from the Committee on Agriculture, Natural Resources and Environmental Affairs, submitted a favorable report with amendments on:</w:t>
      </w:r>
    </w:p>
    <w:p w:rsidR="00CB20DB" w:rsidRDefault="00CB20DB" w:rsidP="00CB20DB">
      <w:pPr>
        <w:keepNext/>
      </w:pPr>
      <w:bookmarkStart w:id="16" w:name="include_clip_start_27"/>
      <w:bookmarkEnd w:id="16"/>
    </w:p>
    <w:p w:rsidR="00CB20DB" w:rsidRDefault="00CB20DB" w:rsidP="00CB20DB">
      <w:pPr>
        <w:keepNext/>
      </w:pPr>
      <w:r>
        <w:t>S. 1299 -- Senators Cleary, McGill and Ford: A BILL TO AMEND SECTION 54-15-20 OF THE 1976 CODE, RELATING TO THE MEMBERSHIP OF THE SOUTH CAROLINA COMMISSIONERS OF PILOTAGE FOR THE UPPER COASTAL AREA, TO INCREASE THE NUMBER OF MEMBERS ON THE COMMISSION FROM SIX TO EIGHT.</w:t>
      </w:r>
    </w:p>
    <w:p w:rsidR="00CB20DB" w:rsidRDefault="00CB20DB" w:rsidP="00CB20DB">
      <w:bookmarkStart w:id="17" w:name="include_clip_end_27"/>
      <w:bookmarkEnd w:id="17"/>
      <w:r>
        <w:t>Ordered for consideration tomorrow.</w:t>
      </w:r>
    </w:p>
    <w:p w:rsidR="00CB20DB" w:rsidRDefault="00CB20DB" w:rsidP="00CB20DB"/>
    <w:p w:rsidR="00CB20DB" w:rsidRDefault="00CB20DB" w:rsidP="00CB20DB">
      <w:pPr>
        <w:keepNext/>
      </w:pPr>
      <w:r>
        <w:t>Rep. HARDWICK, from the Committee on Agriculture, Natural Resources and Environmental Affairs, submitted a favorable report on:</w:t>
      </w:r>
    </w:p>
    <w:p w:rsidR="00CB20DB" w:rsidRDefault="00CB20DB" w:rsidP="00CB20DB">
      <w:pPr>
        <w:keepNext/>
      </w:pPr>
      <w:bookmarkStart w:id="18" w:name="include_clip_start_29"/>
      <w:bookmarkEnd w:id="18"/>
    </w:p>
    <w:p w:rsidR="00CB20DB" w:rsidRDefault="00CB20DB" w:rsidP="00CB20DB">
      <w:pPr>
        <w:keepNext/>
      </w:pPr>
      <w:r>
        <w:t>S. 1364 -- Senator Cromer: A BILL TO AMEND SECTIONS 50-5-1705 AND 50-5-1710, BOTH AS AMENDED, CODE OF LAWS OF SOUTH CAROLINA, 1976, RELATING TO LAWFUL SIZE AND CATCH LIMITS FOR CERTAIN FISH, SO AS TO PROVIDE LAWFUL SIZE AND CATCH LIMITS FOR SHEEPSHEAD (ARCHOSARGUS PROBATOCEPHALUS).</w:t>
      </w:r>
    </w:p>
    <w:p w:rsidR="00CB20DB" w:rsidRDefault="00CB20DB" w:rsidP="00CB20DB">
      <w:bookmarkStart w:id="19" w:name="include_clip_end_29"/>
      <w:bookmarkEnd w:id="19"/>
      <w:r>
        <w:t>Ordered for consideration tomorrow.</w:t>
      </w:r>
    </w:p>
    <w:p w:rsidR="00CB20DB" w:rsidRDefault="00CB20DB" w:rsidP="00CB20DB"/>
    <w:p w:rsidR="00CB20DB" w:rsidRDefault="00CB20DB" w:rsidP="00CB20DB">
      <w:pPr>
        <w:keepNext/>
      </w:pPr>
      <w:r>
        <w:t>Rep. HARDWICK, from the Committee on Agriculture, Natural Resources and Environmental Affairs, submitted a favorable report with amendments on:</w:t>
      </w:r>
    </w:p>
    <w:p w:rsidR="00CB20DB" w:rsidRDefault="00CB20DB" w:rsidP="00CB20DB">
      <w:pPr>
        <w:keepNext/>
      </w:pPr>
      <w:bookmarkStart w:id="20" w:name="include_clip_start_31"/>
      <w:bookmarkEnd w:id="20"/>
    </w:p>
    <w:p w:rsidR="00CB20DB" w:rsidRDefault="00CB20DB" w:rsidP="00CB20DB">
      <w:pPr>
        <w:keepNext/>
      </w:pPr>
      <w:r>
        <w:t>S. 788 -- Senator Verdin: A BILL TO AMEND CHAPTER 21, TITLE 47 OF THE 1976 CODE, RELATING TO THE FARM ANIMAL AND RESEARCH FACILITIES PROTECTION ACT, BY AMENDING SECTION 47-21-70 TO PROVIDE ADDITIONAL LIABILITY EXEMPTIONS TO VETERINARIANS AND PEOPLE WHO HOLD A SUPERIOR INTEREST IN THE PROPERTY; BY ADDING SECTION 47-21-90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CB20DB" w:rsidRDefault="00CB20DB" w:rsidP="00CB20DB">
      <w:bookmarkStart w:id="21" w:name="include_clip_end_31"/>
      <w:bookmarkEnd w:id="21"/>
      <w:r>
        <w:t>Ordered for consideration tomorrow.</w:t>
      </w:r>
    </w:p>
    <w:p w:rsidR="00CB20DB" w:rsidRDefault="00CB20DB" w:rsidP="00CB20DB"/>
    <w:p w:rsidR="00CB20DB" w:rsidRDefault="00CB20DB" w:rsidP="00CB20DB">
      <w:pPr>
        <w:keepNext/>
      </w:pPr>
      <w:r>
        <w:t>Rep. HARDWICK, from the Committee on Agriculture, Natural Resources and Environmental Affairs, submitted a favorable report with amendments on:</w:t>
      </w:r>
    </w:p>
    <w:p w:rsidR="00CB20DB" w:rsidRDefault="00CB20DB" w:rsidP="00CB20DB">
      <w:pPr>
        <w:keepNext/>
      </w:pPr>
      <w:bookmarkStart w:id="22" w:name="include_clip_start_33"/>
      <w:bookmarkEnd w:id="22"/>
    </w:p>
    <w:p w:rsidR="00CB20DB" w:rsidRDefault="00CB20DB" w:rsidP="00CB20DB">
      <w:pPr>
        <w:keepNext/>
      </w:pPr>
      <w:r>
        <w:t>S. 1231 -- Senator Gregory: A BILL TO AMEND SECTION 50-1-30, AS AMENDED, CODE OF LAWS OF SOUTH CAROLINA, 1976, RELATING TO THE VARIOUS CLASSIFICATIONS OF BIRDS, GAME ANIMALS, AND FISH, SO AS TO CLASSIFY COBIA RACHYCENTRON CANADUM AS A SALTWATER GAME FISH.</w:t>
      </w:r>
    </w:p>
    <w:p w:rsidR="00CB20DB" w:rsidRDefault="00CB20DB" w:rsidP="00CB20DB">
      <w:bookmarkStart w:id="23" w:name="include_clip_end_33"/>
      <w:bookmarkEnd w:id="23"/>
      <w:r>
        <w:t>Ordered for consideration tomorrow.</w:t>
      </w:r>
    </w:p>
    <w:p w:rsidR="00CB20DB" w:rsidRDefault="00CB20DB" w:rsidP="00CB20DB"/>
    <w:p w:rsidR="00CB20DB" w:rsidRDefault="00CB20DB" w:rsidP="00CB20DB">
      <w:pPr>
        <w:keepNext/>
      </w:pPr>
      <w:r>
        <w:t>Rep. HOWARD, from the Committee on Medical, Military, Public and Municipal Affairs, submitted a favorable report with amendments on:</w:t>
      </w:r>
    </w:p>
    <w:p w:rsidR="00CB20DB" w:rsidRDefault="00CB20DB" w:rsidP="00CB20DB">
      <w:pPr>
        <w:keepNext/>
      </w:pPr>
      <w:bookmarkStart w:id="24" w:name="include_clip_start_35"/>
      <w:bookmarkEnd w:id="24"/>
    </w:p>
    <w:p w:rsidR="00CB20DB" w:rsidRDefault="00CB20DB" w:rsidP="00CB20DB">
      <w:pPr>
        <w:keepNext/>
      </w:pPr>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CB20DB" w:rsidRDefault="00CB20DB" w:rsidP="00CB20DB">
      <w:bookmarkStart w:id="25" w:name="include_clip_end_35"/>
      <w:bookmarkEnd w:id="25"/>
      <w:r>
        <w:t>Ordered for consideration tomorrow.</w:t>
      </w:r>
    </w:p>
    <w:p w:rsidR="00CB20DB" w:rsidRDefault="00CB20DB" w:rsidP="00CB20DB"/>
    <w:p w:rsidR="00CB20DB" w:rsidRDefault="00CB20DB" w:rsidP="00CB20DB">
      <w:pPr>
        <w:keepNext/>
      </w:pPr>
      <w:r>
        <w:t>Rep. HOWARD, from the Committee on Medical, Military, Public and Municipal Affairs, submitted a favorable report on:</w:t>
      </w:r>
    </w:p>
    <w:p w:rsidR="00CB20DB" w:rsidRDefault="00CB20DB" w:rsidP="00CB20DB">
      <w:pPr>
        <w:keepNext/>
      </w:pPr>
      <w:bookmarkStart w:id="26" w:name="include_clip_start_37"/>
      <w:bookmarkEnd w:id="26"/>
    </w:p>
    <w:p w:rsidR="00CB20DB" w:rsidRDefault="00CB20DB" w:rsidP="00CB20DB">
      <w:r>
        <w:t>S. 1429 -- Senators Alexander and Ford: A BILL TO AMEND SECTION 44-36-330, CODE OF LAWS OF SOUTH CAROLINA, 1976, RELATING TO APPOINTMENT BY THE GOVERNOR OF MEMBERS TO THE ALZHEIMER'S DISEASE AND RELATED DISORDERS RESOURCE COORDINATION CENTER ADVISORY COUNCIL, SO AS TO PROVIDE THAT THE LIEUTENANT GOVERNOR SHALL APPOINT MEMBERS TO THE COUNCIL.</w:t>
      </w:r>
    </w:p>
    <w:p w:rsidR="00CB20DB" w:rsidRDefault="00CB20DB" w:rsidP="00CB20DB">
      <w:bookmarkStart w:id="27" w:name="include_clip_end_37"/>
      <w:bookmarkEnd w:id="27"/>
      <w:r>
        <w:t>Ordered for consideration tomorrow.</w:t>
      </w:r>
    </w:p>
    <w:p w:rsidR="00CB20DB" w:rsidRDefault="00CB20DB" w:rsidP="00CB20DB"/>
    <w:p w:rsidR="00CB20DB" w:rsidRDefault="00CB20DB" w:rsidP="00CB20DB">
      <w:r>
        <w:br w:type="page"/>
        <w:t>Rep. OWENS, from the Committee on Education and Public Works, submitted a favorable report on:</w:t>
      </w:r>
    </w:p>
    <w:p w:rsidR="00CB20DB" w:rsidRDefault="00CB20DB" w:rsidP="00CB20DB">
      <w:bookmarkStart w:id="28" w:name="include_clip_start_39"/>
      <w:bookmarkEnd w:id="28"/>
    </w:p>
    <w:p w:rsidR="00CB20DB" w:rsidRDefault="00CB20DB" w:rsidP="00CB20DB">
      <w:r>
        <w:t>S. 1007 -- Senator Rose: A BILL TO AMEND ARTICLE 7, CHAPTER 3, TITLE 57 OF THE 1976 CODE, RELATING TO THE POWERS AND DUTIES OF THE DEPARTMENT OF TRANSPORTATION,  BY ADDING SECTION 57-3-755 TO PROVIDE THAT THE DEPARTMENT MUST MAINTAIN A DETAILED TRANSACTION REGISTER OF ALL FUNDS EXPENDED EACH MONTH AND POST THAT REGISTER ONLINE.</w:t>
      </w:r>
    </w:p>
    <w:p w:rsidR="00CB20DB" w:rsidRDefault="00CB20DB" w:rsidP="00CB20DB">
      <w:bookmarkStart w:id="29" w:name="include_clip_end_39"/>
      <w:bookmarkEnd w:id="29"/>
      <w:r>
        <w:t>Ordered for consideration tomorrow.</w:t>
      </w:r>
    </w:p>
    <w:p w:rsidR="00CB20DB" w:rsidRDefault="00CB20DB" w:rsidP="00CB20DB"/>
    <w:p w:rsidR="00CB20DB" w:rsidRDefault="00CB20DB" w:rsidP="00CB20DB">
      <w:pPr>
        <w:keepNext/>
      </w:pPr>
      <w:r>
        <w:t>Rep. OWENS, from the Committee on Education and Public Works, submitted a favorable report on:</w:t>
      </w:r>
    </w:p>
    <w:p w:rsidR="00CB20DB" w:rsidRDefault="00CB20DB" w:rsidP="00CB20DB">
      <w:pPr>
        <w:keepNext/>
      </w:pPr>
      <w:bookmarkStart w:id="30" w:name="include_clip_start_41"/>
      <w:bookmarkEnd w:id="30"/>
    </w:p>
    <w:p w:rsidR="00CB20DB" w:rsidRDefault="00CB20DB" w:rsidP="00CB20DB">
      <w:pPr>
        <w:keepNext/>
      </w:pPr>
      <w:r>
        <w:t>S. 1143 -- Senators Verdin and Rose: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CB20DB" w:rsidRDefault="00CB20DB" w:rsidP="00CB20DB">
      <w:bookmarkStart w:id="31" w:name="include_clip_end_41"/>
      <w:bookmarkEnd w:id="31"/>
      <w:r>
        <w:t>Ordered for consideration tomorrow.</w:t>
      </w:r>
    </w:p>
    <w:p w:rsidR="00CB20DB" w:rsidRDefault="00CB20DB" w:rsidP="00CB20DB"/>
    <w:p w:rsidR="00CB20DB" w:rsidRDefault="00CB20DB" w:rsidP="00CB20DB">
      <w:pPr>
        <w:keepNext/>
      </w:pPr>
      <w:r>
        <w:t>Rep. OWENS, from the Committee on Education and Public Works, submitted a favorable report with amendments on:</w:t>
      </w:r>
    </w:p>
    <w:p w:rsidR="00CB20DB" w:rsidRDefault="00CB20DB" w:rsidP="00CB20DB">
      <w:pPr>
        <w:keepNext/>
      </w:pPr>
      <w:bookmarkStart w:id="32" w:name="include_clip_start_43"/>
      <w:bookmarkEnd w:id="32"/>
    </w:p>
    <w:p w:rsidR="00CB20DB" w:rsidRDefault="00CB20DB" w:rsidP="00CB20DB">
      <w:pPr>
        <w:keepNext/>
      </w:pPr>
      <w:r>
        <w:t>S. 1375 -- Senators Campsen, Hutto and Ford: A BILL TO AMEND SECTION 56-5-3860 OF THE 1976 CODE, RELATING TO THE PROHIBITION OF ANIMALS AND CERTAIN VEHICLES ON CONTROLLED ACCESS HIGHWAYS, TO PROVIDE FOR AN EXEMPTION FOR BICYCLES AND PEDESTRIANS UNDER CERTAIN CIRCUMSTANCES.</w:t>
      </w:r>
    </w:p>
    <w:p w:rsidR="00CB20DB" w:rsidRDefault="00CB20DB" w:rsidP="00CB20DB">
      <w:bookmarkStart w:id="33" w:name="include_clip_end_43"/>
      <w:bookmarkEnd w:id="33"/>
      <w:r>
        <w:t>Ordered for consideration tomorrow.</w:t>
      </w:r>
    </w:p>
    <w:p w:rsidR="00CB20DB" w:rsidRDefault="00CB20DB" w:rsidP="00CB20DB"/>
    <w:p w:rsidR="00CB20DB" w:rsidRDefault="00CB20DB" w:rsidP="00CB20DB">
      <w:pPr>
        <w:keepNext/>
      </w:pPr>
      <w:r>
        <w:t>Rep. OWENS, from the Committee on Education and Public Works, submitted a favorable report with amendments on:</w:t>
      </w:r>
    </w:p>
    <w:p w:rsidR="00CB20DB" w:rsidRDefault="00CB20DB" w:rsidP="00CB20DB">
      <w:pPr>
        <w:keepNext/>
      </w:pPr>
      <w:bookmarkStart w:id="34" w:name="include_clip_start_45"/>
      <w:bookmarkEnd w:id="34"/>
    </w:p>
    <w:p w:rsidR="00CB20DB" w:rsidRDefault="00CB20DB" w:rsidP="00CB20DB">
      <w:pPr>
        <w:keepNext/>
      </w:pPr>
      <w:r>
        <w:t>S. 149 -- Senators Campsen, Rose, McConnell, Ryberg, Fair, Massey, Leventis, Bryant, Davis, Shoopman, Grooms and Hayes: A BILL TO AMEND THE CODE OF LAWS OF SOUTH CAROLINA, 1976, SO AS TO ENACT THE "EQUAL ACCESS TO INTERSCHOLASTIC ACTIVITIES ACT" BY ADDING SECTION 59-63-100 SO AS TO PERMIT HOME SCHOOL STUDENTS, GOVERNOR'S SCHOOL STUDENTS, AND CHARTER SCHOOL STUDENTS TO PARTICIPATE IN INTERSCHOLASTIC ACTIVITIES OF THE SCHOOL DISTRICT IN WHICH THE STUDENT RESIDES PURSUANT TO CERTAIN CONDITIONS.</w:t>
      </w:r>
    </w:p>
    <w:p w:rsidR="00CB20DB" w:rsidRDefault="00CB20DB" w:rsidP="00CB20DB">
      <w:bookmarkStart w:id="35" w:name="include_clip_end_45"/>
      <w:bookmarkEnd w:id="35"/>
      <w:r>
        <w:t>Ordered for consideration tomorrow.</w:t>
      </w:r>
    </w:p>
    <w:p w:rsidR="00CB20DB" w:rsidRDefault="00CB20DB" w:rsidP="00CB20DB"/>
    <w:p w:rsidR="00CB20DB" w:rsidRDefault="00CB20DB" w:rsidP="00CB20DB">
      <w:pPr>
        <w:keepNext/>
      </w:pPr>
      <w:r>
        <w:t>Rep. GAMBRELL, from the Committee on Anderson Delegation, submitted a favorable report on:</w:t>
      </w:r>
    </w:p>
    <w:p w:rsidR="00CB20DB" w:rsidRDefault="00CB20DB" w:rsidP="00CB20DB">
      <w:pPr>
        <w:keepNext/>
      </w:pPr>
      <w:bookmarkStart w:id="36" w:name="include_clip_start_47"/>
      <w:bookmarkEnd w:id="36"/>
    </w:p>
    <w:p w:rsidR="00CB20DB" w:rsidRDefault="00CB20DB" w:rsidP="00CB20DB">
      <w:pPr>
        <w:keepNext/>
      </w:pPr>
      <w:r>
        <w:t>S. 1492 -- Senator Bryant: A BILL TO PROVIDE THAT THE DESIGNATED PARCELS OF PROPERTY IN ANDERSON COUNTY ARE MADE A PART OF ANDERSON COUNTY SCHOOL DISTRICT FIVE.</w:t>
      </w:r>
    </w:p>
    <w:p w:rsidR="00CB20DB" w:rsidRDefault="00CB20DB" w:rsidP="00CB20DB">
      <w:bookmarkStart w:id="37" w:name="include_clip_end_47"/>
      <w:bookmarkEnd w:id="37"/>
      <w:r>
        <w:t>Ordered for consideration tomorrow.</w:t>
      </w:r>
    </w:p>
    <w:p w:rsidR="00CB20DB" w:rsidRDefault="00CB20DB" w:rsidP="00CB20DB"/>
    <w:p w:rsidR="00CB20DB" w:rsidRDefault="00CB20DB" w:rsidP="00CB20DB">
      <w:pPr>
        <w:keepNext/>
      </w:pPr>
      <w:r>
        <w:t>Rep. BARFIELD, from the Committee on Invitations and Memorial Resolutions, submitted a favorable report on:</w:t>
      </w:r>
    </w:p>
    <w:p w:rsidR="00CB20DB" w:rsidRDefault="00CB20DB" w:rsidP="00CB20DB">
      <w:pPr>
        <w:keepNext/>
      </w:pPr>
      <w:bookmarkStart w:id="38" w:name="include_clip_start_49"/>
      <w:bookmarkEnd w:id="38"/>
    </w:p>
    <w:p w:rsidR="00CB20DB" w:rsidRDefault="00CB20DB" w:rsidP="00CB20DB">
      <w:pPr>
        <w:keepNext/>
      </w:pPr>
      <w:r>
        <w:t>H. 5295 -- Rep. Barfield: A HOUSE RESOLUTION TO COMMEND THE USE OF REFORMED MILITARY COMMISSIONS AT THE TRIAL OF ALLEGED TERRORISTS WHO WERE INVOLVED WITH ATTACKING INNOCENT AMERICANS, INTENTIONALLY CAUSING SERIOUS BODILY INJURIES, MURDERING IN VIOLATION OF THE LAW OF WAR, AND PROVIDING MATERIAL SUPPORT OF TERRORISM.</w:t>
      </w:r>
    </w:p>
    <w:p w:rsidR="00CB20DB" w:rsidRDefault="00CB20DB" w:rsidP="00CB20DB">
      <w:bookmarkStart w:id="39" w:name="include_clip_end_49"/>
      <w:bookmarkEnd w:id="39"/>
      <w:r>
        <w:t>Ordered for consideration tomorrow.</w:t>
      </w:r>
    </w:p>
    <w:p w:rsidR="00CB20DB" w:rsidRDefault="00CB20DB" w:rsidP="00CB20DB">
      <w:pPr>
        <w:keepNext/>
      </w:pPr>
      <w:r>
        <w:t>Rep. BARFIELD, from the Committee on Invitations and Memorial Resolutions, submitted a favorable report on:</w:t>
      </w:r>
    </w:p>
    <w:p w:rsidR="00CB20DB" w:rsidRDefault="00CB20DB" w:rsidP="00CB20DB">
      <w:pPr>
        <w:keepNext/>
      </w:pPr>
      <w:bookmarkStart w:id="40" w:name="include_clip_start_51"/>
      <w:bookmarkEnd w:id="40"/>
    </w:p>
    <w:p w:rsidR="00CB20DB" w:rsidRDefault="00CB20DB" w:rsidP="00CB20DB">
      <w:pPr>
        <w:keepNext/>
      </w:pPr>
      <w:r>
        <w:t>S. 1502 -- Senators Williams and Elliott: A CONCURRENT RESOLUTION TO REQUEST THAT THE DEPARTMENT OF TRANSPORTATION NAME THE BRIDGE THAT CROSSES UNITED STATES HIGHWAY 501 IN MARION COUNTY ALONG SOUTH CAROLINA HIGHWAY 41 "EBBIE JAMES 'E.J.' ATKINSON BRIDGE" AND ERECT APPROPRIATE MARKERS OR SIGNS AT THIS BRIDGE THAT CONTAIN THE WORDS "EBBIE JAMES 'E.J.' ATKINSON BRIDGE".</w:t>
      </w:r>
    </w:p>
    <w:p w:rsidR="00CB20DB" w:rsidRDefault="00CB20DB" w:rsidP="00CB20DB">
      <w:bookmarkStart w:id="41" w:name="include_clip_end_51"/>
      <w:bookmarkEnd w:id="41"/>
      <w:r>
        <w:t>Ordered for consideration tomorrow.</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42" w:name="include_clip_start_54"/>
      <w:bookmarkEnd w:id="42"/>
    </w:p>
    <w:p w:rsidR="00CB20DB" w:rsidRDefault="00CB20DB" w:rsidP="00CB20DB">
      <w:r>
        <w:t>H. 5299 -- Rep. G. A. Brown: A HOUSE RESOLUTION TO RECOGNIZE AND HONOR LARRY J. LOGAN OF LOGAN'S TRUCK SERVICE IN LEE COUNTY, AND TO CONGRATULATE HIM FOR RECEIVING THE ORDER OF THE TOWMAN.</w:t>
      </w:r>
    </w:p>
    <w:p w:rsidR="00CB20DB" w:rsidRDefault="00CB20DB" w:rsidP="00CB20DB">
      <w:bookmarkStart w:id="43" w:name="include_clip_end_54"/>
      <w:bookmarkEnd w:id="43"/>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44" w:name="include_clip_start_57"/>
      <w:bookmarkEnd w:id="44"/>
    </w:p>
    <w:p w:rsidR="00CB20DB" w:rsidRDefault="00CB20DB" w:rsidP="00CB20DB">
      <w:r>
        <w:t>H. 5300 -- Reps. Thayer, Putnam, Agnew, Bowen, Gambrell, White, Alexander, Allen, Allison, Anderson, Anthony, Atwater, Bales, Ballentine, Bannister, Barfield, Battle, Bedingfield, Bikas, Bingham, Bowers, Brady, Branham, Brannon, Brantley, G. A. Brown, H. B. Brown, R. L. Brown, Butler Garrick, Chumley, Clemmons, Clyburn, Cobb-Hunter, Cole, Corbin, Crawford, Crosby, Daning, Delleney, Dillard, Edge, Erickson, Forrester, Frye, Funderburk,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Quinn, Rutherford, Ryan, Sabb, Sandifer, Sellers, Simrill, Skelton, G. M. Smith, G. R. Smith, J. E. Smith, J. R. Smith, Sottile, Southard, Spires, Stavrinakis, Stringer, Tallon, Taylor, Toole, Tribble, Vick, Weeks, Whipper, Whitmire, Williams, Willis and Young: A HOUSE RESOLUTION TO RECOGNIZE AND HONOR THE PALMETTO HIGH SCHOOL SOFTBALL TEAM, COACHES, AND SCHOOL OFFICIALS FOR AN OUTSTANDING SEASON, AND TO CONGRATULATE THEM FOR WINNING THE 2012 CLASS AA STATE CHAMPIONSHIP TITLE.</w:t>
      </w:r>
    </w:p>
    <w:p w:rsidR="00CB20DB" w:rsidRDefault="00CB20DB" w:rsidP="00CB20DB">
      <w:bookmarkStart w:id="45" w:name="include_clip_end_57"/>
      <w:bookmarkEnd w:id="45"/>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46" w:name="include_clip_start_60"/>
      <w:bookmarkEnd w:id="46"/>
    </w:p>
    <w:p w:rsidR="00CB20DB" w:rsidRDefault="00CB20DB" w:rsidP="00CB20DB">
      <w:r>
        <w:t>H. 5301 -- Reps. Thayer, Putnam, Agnew, Bowen, Gambrell and White: A HOUSE RESOLUTION TO EXTEND THE PRIVILEGE OF THE FLOOR OF THE SOUTH CAROLINA HOUSE OF REPRESENTATIVES TO THE PALMETTO HIGH SCHOOL SOFTBALL TEAM OF ANDERSON COUNTY WITH THE TEAM COACHES AND SCHOOL OFFICIALS, AT A DATE AND TIME TO BE DETERMINED BY THE SPEAKER, FOR THE PURPOSE OF BEING RECOGNIZED AND COMMENDED FOR CAPTURING THE 2012 SOUTH CAROLINA CLASS AA STATE CHAMPIONSHIP TITLE.</w:t>
      </w:r>
    </w:p>
    <w:p w:rsidR="00CB20DB" w:rsidRDefault="00CB20DB" w:rsidP="00CB20DB"/>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Palmetto High School softball team of Anderson County with the team coaches and school officials, at a date and time to be determined by the Speaker, for the purpose of being recognized and commended for capturing the 2012 South Carolina Class AA State Championship title.</w:t>
      </w: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47" w:name="include_clip_start_63"/>
      <w:bookmarkEnd w:id="47"/>
    </w:p>
    <w:p w:rsidR="00CB20DB" w:rsidRDefault="00CB20DB" w:rsidP="00CB20DB">
      <w:r>
        <w:t>H. 5302 -- Reps. Bowen, Agnew, Alexander, Allen, Allison, Anderson, Anthony, Atwater, Bales, Ballentine, Bannister, Barfield, Battle, Bedingfield, Bikas, Bingham,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PENDLETON HIGH SCHOOL BULLDOGS VARSITY BOYS GOLF TEAM, COACHES, AND SCHOOL OFFICIALS FOR AN OUTSTANDING SEASON, AND TO CONGRATULATE THEM FOR WINNING THE 2012 CLASS AA STATE CHAMPIONSHIP TITLE.</w:t>
      </w:r>
    </w:p>
    <w:p w:rsidR="00CB20DB" w:rsidRDefault="00CB20DB" w:rsidP="00CB20DB">
      <w:bookmarkStart w:id="48" w:name="include_clip_end_63"/>
      <w:bookmarkEnd w:id="48"/>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49" w:name="include_clip_start_66"/>
      <w:bookmarkEnd w:id="49"/>
    </w:p>
    <w:p w:rsidR="00CB20DB" w:rsidRDefault="00CB20DB" w:rsidP="00CB20DB">
      <w:r>
        <w:t>H. 5303 -- Rep. Bowen: A HOUSE RESOLUTION TO EXTEND THE PRIVILEGE OF THE FLOOR OF THE SOUTH CAROLINA HOUSE OF REPRESENTATIVES TO THE PENDLETON HIGH SCHOOL BULLDOGS VARSITY BOYS GOLF TEAM OF ANDERSON COUNTY WITH THE TEAM COACHES AND SCHOOL OFFICIALS, AT A DATE AND TIME TO BE DETERMINED BY THE SPEAKER, FOR THE PURPOSE OF BEING RECOGNIZED AND COMMENDED FOR CAPTURING THE 2012 SOUTH CAROLINA CLASS AA STATE CHAMPIONSHIP TITLE.</w:t>
      </w:r>
    </w:p>
    <w:p w:rsidR="00CB20DB" w:rsidRDefault="00CB20DB" w:rsidP="00CB20DB"/>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Pendleton High School Bulldogs varsity boys golf team of Anderson County with the team coaches and school officials, at a date and time to be determined by the Speaker, for the purpose of being recognized and commended for capturing the 2012 South Carolina Class AA State Championship title.</w:t>
      </w: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50" w:name="include_clip_start_69"/>
      <w:bookmarkEnd w:id="50"/>
    </w:p>
    <w:p w:rsidR="00CB20DB" w:rsidRDefault="00CB20DB" w:rsidP="00CB20DB">
      <w:r>
        <w:t>H. 5304 -- Rep. Hodges: A HOUSE RESOLUTION TO EXTEND THE PRIVILEGE OF THE FLOOR OF THE SOUTH CAROLINA HOUSE OF REPRESENTATIVES TO THE WHALE BRANCH EARLY COLLEGE HIGH SCHOOL VARSITY BOYS TRACK TEAM OF BEAUFORT COUNTY WITH THE TEAM COACHES AND SCHOOL OFFICIALS, AT A DATE AND TIME TO BE DETERMINED BY THE SPEAKER, FOR THE PURPOSE OF BEING RECOGNIZED AND COMMENDED FOR CAPTURING THE 2012 SOUTH CAROLINA CLASS A STATE CHAMPIONSHIP TITLE.</w:t>
      </w:r>
    </w:p>
    <w:p w:rsidR="00CB20DB" w:rsidRDefault="00CB20DB" w:rsidP="00CB20DB"/>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Whale Branch Early College High School varsity boys track team of Beaufort County with the team coaches and school officials, at a date and time to be determined by the Speaker, for the purpose of being recognized and commended for capturing the 2012 South Carolina Class A State Championship title.</w:t>
      </w:r>
    </w:p>
    <w:p w:rsidR="00CB20DB"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51" w:name="include_clip_start_72"/>
      <w:bookmarkEnd w:id="51"/>
    </w:p>
    <w:p w:rsidR="00CB20DB" w:rsidRDefault="00CB20DB" w:rsidP="00CB20DB">
      <w:r>
        <w:t xml:space="preserve">H. 5305 -- Rep. Hodges: A HOUSE RESOLUTION TO RECOGNIZE AND HONOR THE WHALE BRANCH EARLY COLLEGE HIGH SCHOOL VARSITY BOYS TRACK TEAM, COACHES, AND SCHOOL OFFICIALS FOR AN OUTSTANDING </w:t>
      </w:r>
      <w:r>
        <w:br/>
      </w:r>
    </w:p>
    <w:p w:rsidR="00CB20DB" w:rsidRDefault="00CB20DB" w:rsidP="00CB20DB">
      <w:pPr>
        <w:ind w:firstLine="0"/>
      </w:pPr>
      <w:r>
        <w:br w:type="page"/>
        <w:t>SEASON, AND TO CONGRATULATE THEM FOR WINNING THE 2012 CLASS A STATE CHAMPIONSHIP TITLE.</w:t>
      </w:r>
    </w:p>
    <w:p w:rsidR="00CB20DB" w:rsidRDefault="00CB20DB" w:rsidP="00CB20DB">
      <w:bookmarkStart w:id="52" w:name="include_clip_end_72"/>
      <w:bookmarkEnd w:id="52"/>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53" w:name="include_clip_start_75"/>
      <w:bookmarkEnd w:id="53"/>
    </w:p>
    <w:p w:rsidR="00CB20DB" w:rsidRDefault="00CB20DB" w:rsidP="00CB20DB">
      <w:r>
        <w:t>H. 5310 -- Reps. Ballentine, Huggins, McLeod,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NAVY JUNIOR ROTC PROGRAM OF CHAPIN HIGH SCHOOL FOR ITS CONSISTENT EXCELLENCE AND TO CONGRATULATE THE CADETS, INSTRUCTORS, AND SCHOOL OFFICIALS ON THE UNIT'S BEING NAMED 2012 NAVY LEAGUE MOST OUTSTANDING UNIT AT THE NATIONAL LEVEL.</w:t>
      </w:r>
    </w:p>
    <w:p w:rsidR="00CB20DB" w:rsidRDefault="00CB20DB" w:rsidP="00CB20DB">
      <w:bookmarkStart w:id="54" w:name="include_clip_end_75"/>
      <w:bookmarkEnd w:id="54"/>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55" w:name="include_clip_start_78"/>
      <w:bookmarkEnd w:id="55"/>
    </w:p>
    <w:p w:rsidR="00CB20DB" w:rsidRDefault="00CB20DB" w:rsidP="00CB20DB">
      <w:r>
        <w:t>H. 5311 -- Reps. R. L. Brown, Agnew, Alexander, Allen, Allison, Anderson, Anthony, Atwater, Bales, Ballentine, Bannister, Barfield, Battle, Bedingfield, Bikas, Bingham, Bowen, Bowers, Brady, Branham, Brannon, Brantley, G. A. Brown, H. B.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CHRISTIAN CHURCH UNION UPON ITS SIXTY-SECOND ANNIVERSARY OF UNITY AND FELLOWSHIP, AND TO WISH THE MEMBER CHURCHES MANY YEARS OF CONTINUED BLESSINGS.</w:t>
      </w:r>
    </w:p>
    <w:p w:rsidR="00CB20DB" w:rsidRDefault="00CB20DB" w:rsidP="00CB20DB">
      <w:bookmarkStart w:id="56" w:name="include_clip_end_78"/>
      <w:bookmarkEnd w:id="56"/>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57" w:name="include_clip_start_81"/>
      <w:bookmarkEnd w:id="57"/>
    </w:p>
    <w:p w:rsidR="00CB20DB" w:rsidRDefault="00CB20DB" w:rsidP="00CB20DB">
      <w:r>
        <w:t>H. 5313 -- Reps. Parks,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ESSIE T. BANKS OF McCORMICK COUNTY ON THE OCCASION OF HER ONE HUNDREDTH BIRTHDAY, AND TO WISH HER A JOYOUS BIRTHDAY CELEBRATION AND MANY YEARS OF CONTINUED HEALTH AND HAPPINESS.</w:t>
      </w:r>
    </w:p>
    <w:p w:rsidR="00CB20DB" w:rsidRDefault="00CB20DB" w:rsidP="00CB20DB">
      <w:bookmarkStart w:id="58" w:name="include_clip_end_81"/>
      <w:bookmarkEnd w:id="58"/>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59" w:name="include_clip_start_84"/>
      <w:bookmarkEnd w:id="59"/>
    </w:p>
    <w:p w:rsidR="00CB20DB" w:rsidRDefault="00CB20DB" w:rsidP="00CB20DB">
      <w:r>
        <w:t>H. 5316 -- Reps. Murphy, Harrell, Horne and Knight: A HOUSE RESOLUTION TO RECOGNIZE AND HONOR THE ASHLEY RIDGE HIGH SCHOOL VARSITY BASEBALL TEAM, COACHES, AND SCHOOL OFFICIALS FOR AN OUTSTANDING SEASON, AND TO CONGRATULATE THEM FOR WINNING THE 2012 CLASS AAAA STATE CHAMPIONSHIP TITLE.</w:t>
      </w:r>
    </w:p>
    <w:p w:rsidR="00CB20DB" w:rsidRDefault="00CB20DB" w:rsidP="00CB20DB">
      <w:bookmarkStart w:id="60" w:name="include_clip_end_84"/>
      <w:bookmarkEnd w:id="60"/>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HOUSE RESOLUTION</w:t>
      </w:r>
    </w:p>
    <w:p w:rsidR="00CB20DB" w:rsidRDefault="00CB20DB" w:rsidP="00CB20DB">
      <w:pPr>
        <w:keepNext/>
      </w:pPr>
      <w:r>
        <w:t>The following was introduced:</w:t>
      </w:r>
    </w:p>
    <w:p w:rsidR="00CB20DB" w:rsidRDefault="00CB20DB" w:rsidP="00CB20DB">
      <w:pPr>
        <w:keepNext/>
      </w:pPr>
      <w:bookmarkStart w:id="61" w:name="include_clip_start_87"/>
      <w:bookmarkEnd w:id="61"/>
    </w:p>
    <w:p w:rsidR="00CB20DB" w:rsidRDefault="00CB20DB" w:rsidP="00CB20DB">
      <w:r>
        <w:t>H. 5317 -- Rep. Bannister: A HOUSE RESOLUTION TO RECOGNIZE AND CONGRATULATE THE J.L. MANN HIGH SCHOOL BOYS SOCCER TEAM ON ITS EXCELLENT SEASON AND IMPRESSIVE WIN OF THE 2012 CLASS AAAA STATE CHAMPIONSHIP TITLE.</w:t>
      </w:r>
    </w:p>
    <w:p w:rsidR="00CB20DB" w:rsidRDefault="00CB20DB" w:rsidP="00CB20DB">
      <w:bookmarkStart w:id="62" w:name="include_clip_end_87"/>
      <w:bookmarkEnd w:id="62"/>
    </w:p>
    <w:p w:rsidR="00CB20DB" w:rsidRDefault="00CB20DB" w:rsidP="00CB20DB">
      <w:r>
        <w:t>The Resolution was adopted.</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pPr>
        <w:keepNext/>
      </w:pPr>
      <w:r>
        <w:t>The following was introduced:</w:t>
      </w:r>
    </w:p>
    <w:p w:rsidR="00CB20DB" w:rsidRDefault="00CB20DB" w:rsidP="00CB20DB">
      <w:pPr>
        <w:keepNext/>
      </w:pPr>
      <w:bookmarkStart w:id="63" w:name="include_clip_start_90"/>
      <w:bookmarkEnd w:id="63"/>
    </w:p>
    <w:p w:rsidR="00CB20DB" w:rsidRDefault="00CB20DB" w:rsidP="00CB20DB">
      <w:r>
        <w:t>H. 5306 -- Rep. Barfield: A CONCURRENT RESOLUTION TO RECOGNIZE AND HONOR CARSON ANDREW OF AYNOR</w:t>
      </w:r>
      <w:r>
        <w:tab/>
        <w:t xml:space="preserve"> FOR HIS HARD WORK IN RAISING MORE MONEY THAN ANY </w:t>
      </w:r>
      <w:r>
        <w:br/>
      </w:r>
    </w:p>
    <w:p w:rsidR="00CB20DB" w:rsidRDefault="00CB20DB" w:rsidP="00CB20DB">
      <w:pPr>
        <w:ind w:firstLine="0"/>
      </w:pPr>
      <w:r>
        <w:br w:type="page"/>
        <w:t>OTHER PARTICIPANT IN THE NATION FOR THE AMERICAN HEART ASSOCIATION'S JUMP ROPE FOR HEART CHARITY.</w:t>
      </w:r>
    </w:p>
    <w:p w:rsidR="00CB20DB" w:rsidRDefault="00CB20DB" w:rsidP="00CB20DB">
      <w:bookmarkStart w:id="64" w:name="include_clip_end_90"/>
      <w:bookmarkEnd w:id="64"/>
    </w:p>
    <w:p w:rsidR="00CB20DB" w:rsidRDefault="00CB20DB" w:rsidP="00CB20DB">
      <w:r>
        <w:t>The Concurrent Resolution was agreed to and ordered sent to the Senate.</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pPr>
        <w:keepNext/>
      </w:pPr>
      <w:r>
        <w:t>The following was introduced:</w:t>
      </w:r>
    </w:p>
    <w:p w:rsidR="00CB20DB" w:rsidRDefault="00CB20DB" w:rsidP="00CB20DB">
      <w:pPr>
        <w:keepNext/>
      </w:pPr>
      <w:bookmarkStart w:id="65" w:name="include_clip_start_93"/>
      <w:bookmarkEnd w:id="65"/>
    </w:p>
    <w:p w:rsidR="00CB20DB" w:rsidRDefault="00CB20DB" w:rsidP="00CB20DB">
      <w:pPr>
        <w:keepNext/>
      </w:pPr>
      <w:r>
        <w:t>H. 5307 -- Reps. Hosey and Clyburn: A CONCURRENT RESOLUTION TO REQUEST THAT THE DEPARTMENT OF TRANSPORTATION NAME THE PORTION OF UNITED STATES HIGHWAY 278 IN ALLENDALE COUNTY FROM ITS INTERSECTION WITH UNITED STATES HIGHWAY 301 TO FEED LOT ROAD "LIEUTENANT WINSTON ROBINSON, JR. HIGHWAY" AND ERECT APPROPRIATE MARKERS OR SIGNS ALONG THIS HIGHWAY THAT CONTAIN THE WORDS "LIEUTENANT WINSTON ROBINSON, JR. HIGHWAY".</w:t>
      </w:r>
    </w:p>
    <w:p w:rsidR="00CB20DB" w:rsidRDefault="00CB20DB" w:rsidP="00CB20DB">
      <w:bookmarkStart w:id="66" w:name="include_clip_end_93"/>
      <w:bookmarkEnd w:id="66"/>
      <w:r>
        <w:t>The Concurrent Resolution was ordered referred to the Committee on Invitations and Memorial Resolutions.</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pPr>
        <w:keepNext/>
      </w:pPr>
      <w:r>
        <w:t>The following was introduced:</w:t>
      </w:r>
    </w:p>
    <w:p w:rsidR="00CB20DB" w:rsidRDefault="00CB20DB" w:rsidP="00CB20DB">
      <w:pPr>
        <w:keepNext/>
      </w:pPr>
      <w:bookmarkStart w:id="67" w:name="include_clip_start_96"/>
      <w:bookmarkEnd w:id="67"/>
    </w:p>
    <w:p w:rsidR="00CB20DB" w:rsidRDefault="00CB20DB" w:rsidP="00CB20DB">
      <w:pPr>
        <w:keepNext/>
      </w:pPr>
      <w:r>
        <w:t>H. 5308 -- Rep. G. A. Brown: A CONCURRENT RESOLUTION TO REQUEST THAT THE DEPARTMENT OF TRANSPORTATION NAME THE PORTION OF SOUTH CAROLINA HIGHWAY 527 IN LEE COUNTY FROM MOUNT PLEASANT HIGH SCHOOL TO ITS INTERSECTION WITH UNITED STATES HIGHWAY 76 "ISAAC C. JOE HIGHWAY" AND ERECT APPROPRIATE MARKERS OR SIGNS ALONG THIS HIGHWAY THAT CONTAIN THE WORDS "ISAAC C. JOE HIGHWAY".</w:t>
      </w:r>
    </w:p>
    <w:p w:rsidR="00CB20DB" w:rsidRDefault="00CB20DB" w:rsidP="00CB20DB">
      <w:bookmarkStart w:id="68" w:name="include_clip_end_96"/>
      <w:bookmarkEnd w:id="68"/>
      <w:r>
        <w:t>The Concurrent Resolution was ordered referred to the Committee on Invitations and Memorial Resolutions.</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pPr>
        <w:keepNext/>
      </w:pPr>
      <w:r>
        <w:t>The following was introduced:</w:t>
      </w:r>
    </w:p>
    <w:p w:rsidR="00CB20DB" w:rsidRDefault="00CB20DB" w:rsidP="00CB20DB">
      <w:pPr>
        <w:keepNext/>
      </w:pPr>
      <w:bookmarkStart w:id="69" w:name="include_clip_start_99"/>
      <w:bookmarkEnd w:id="69"/>
    </w:p>
    <w:p w:rsidR="00CB20DB" w:rsidRDefault="00CB20DB" w:rsidP="00CB20DB">
      <w:r>
        <w:t>H. 5312 -- Reps. G. M. Smith, Weeks, Lowe,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CONCURRENT RESOLUTION TO RECOGNIZE AND HONOR DR. C. LESLIE CARPENTER OF SUMTER COUNTY UPON THE OCCASION OF HIS RETIREMENT AS DEAN OF THE UNIVERSITY OF SOUTH CAROLINA SUMTER AND TO WISH HIM CONTINUED SUCCESS IN ALL HIS FUTURE ENDEAVORS.</w:t>
      </w:r>
    </w:p>
    <w:p w:rsidR="00CB20DB" w:rsidRDefault="00CB20DB" w:rsidP="00CB20DB">
      <w:bookmarkStart w:id="70" w:name="include_clip_end_99"/>
      <w:bookmarkEnd w:id="70"/>
    </w:p>
    <w:p w:rsidR="00CB20DB" w:rsidRDefault="00CB20DB" w:rsidP="00CB20DB">
      <w:r>
        <w:t>The Concurrent Resolution was agreed to and ordered sent to the Senate.</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pPr>
        <w:keepNext/>
      </w:pPr>
      <w:r>
        <w:t>The following was introduced:</w:t>
      </w:r>
    </w:p>
    <w:p w:rsidR="00CB20DB" w:rsidRDefault="00CB20DB" w:rsidP="00CB20DB">
      <w:pPr>
        <w:keepNext/>
      </w:pPr>
      <w:bookmarkStart w:id="71" w:name="include_clip_start_102"/>
      <w:bookmarkEnd w:id="71"/>
    </w:p>
    <w:p w:rsidR="00CB20DB" w:rsidRDefault="00CB20DB" w:rsidP="00CB20DB">
      <w:r>
        <w:t>H. 5314 -- Reps. White,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Whitmire, Williams, Willis and Young: A CONCURRENT RESOLUTION TO COMMEND THE COMMERCIAL AIRPORTS AND GENERAL AVIATION AIRPORTS IN THE STATE OF SOUTH CAROLINA AND THE AVIATION INDUSTRY FOR THEIR SIGNIFICANT CONTRIBUTIONS TO THE STATE'S INTERMODAL TRANSPORTATION SYSTEM AND ECONOMIC DEVELOPMENT AND TO DESIGNATE THE WEEK OF AUGUST 13-19, 2012, AS AVIATION WEEK IN THE STATE OF SOUTH CAROLINA AND EVERY AUGUST THEREAFTER AS AVIATION MONTH IN THE STATE OF SOUTH CAROLINA.</w:t>
      </w:r>
    </w:p>
    <w:p w:rsidR="00CB20DB" w:rsidRDefault="00CB20DB" w:rsidP="00CB20DB">
      <w:bookmarkStart w:id="72" w:name="include_clip_end_102"/>
      <w:bookmarkEnd w:id="72"/>
    </w:p>
    <w:p w:rsidR="00CB20DB" w:rsidRDefault="00CB20DB" w:rsidP="00CB20DB">
      <w:r>
        <w:t>The Concurrent Resolution was agreed to and ordered sent to the Senate.</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pPr>
        <w:keepNext/>
      </w:pPr>
      <w:r>
        <w:t>The following was introduced:</w:t>
      </w:r>
    </w:p>
    <w:p w:rsidR="00CB20DB" w:rsidRDefault="00CB20DB" w:rsidP="00CB20DB">
      <w:pPr>
        <w:keepNext/>
      </w:pPr>
      <w:bookmarkStart w:id="73" w:name="include_clip_start_105"/>
      <w:bookmarkEnd w:id="73"/>
    </w:p>
    <w:p w:rsidR="00CB20DB" w:rsidRDefault="00CB20DB" w:rsidP="00CB20DB">
      <w:r>
        <w:t>H. 5318 -- Reps. Hosey, Clyburn, G. A. Brown, Agnew, Alexander, Allen, Allison, Anderson, Anthony, Atwater, Bales, Ballentine, Bannister, Barfield, Battle, Bedingfield, Bikas, Bingham, Bowen, Bowers, Brady, Branham, Brannon, Brantley, H. B. Brown, R. L. Brown, Butler Garrick, Chumley, Clemmons, Cobb-Hunter, Cole, Corbin, Crawford, Crosby, Daning, Delleney, Dillard, Edge, Erickson, Forrester, Frye, Funderburk, Gambrell, Gilliard, Govan, Hamilton, Hardwick, Harrell, Harrison, Hart, Hayes, Hearn, Henderson, Herbkersman, Hiott, Hixon, Hodges, Horne,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CORPORAL JOSEPH ERIC PATSOURAKOS FOR OVER TWENTY YEARS OF OUTSTANDING SERVICE IN LAW ENFORCEMENT AND TO COMMEND HIM FOR HIS ACTS OF VALOR FOR WHICH HE WAS THE FIRST RECIPIENT OF THE LAW ENFORCEMENT CROSS OF EXCEPTIONAL HEROISM.</w:t>
      </w:r>
    </w:p>
    <w:p w:rsidR="00CB20DB" w:rsidRDefault="00CB20DB" w:rsidP="00CB20DB">
      <w:bookmarkStart w:id="74" w:name="include_clip_end_105"/>
      <w:bookmarkEnd w:id="74"/>
    </w:p>
    <w:p w:rsidR="00CB20DB" w:rsidRDefault="00CB20DB" w:rsidP="00CB20DB">
      <w:r>
        <w:t>The Concurrent Resolution was agreed to and ordered sent to the Senate.</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pPr>
        <w:keepNext/>
      </w:pPr>
      <w:r>
        <w:t>The following was introduced:</w:t>
      </w:r>
    </w:p>
    <w:p w:rsidR="00CB20DB" w:rsidRDefault="00CB20DB" w:rsidP="00CB20DB">
      <w:pPr>
        <w:keepNext/>
      </w:pPr>
      <w:bookmarkStart w:id="75" w:name="include_clip_start_108"/>
      <w:bookmarkEnd w:id="75"/>
    </w:p>
    <w:p w:rsidR="00CB20DB" w:rsidRDefault="00CB20DB" w:rsidP="00CB20DB">
      <w:r>
        <w:t>H. 5319 -- Rep. Barfield: A CONCURRENT RESOLUTION TO RECOGNIZE AND HONOR THE STUDENTS, FACULTY, AND PARENTS OF AYNOR HIGH SCHOOL IN HORRY COUNTY FOR THEIR COMMITMENT TO EXCELLENCE AND TO CONGRATULATE THEM FOR THEIR HIGH ACADEMIC RANKING BY U.S. NEWS &amp; WORLD REPORT MAGAZINE.</w:t>
      </w:r>
    </w:p>
    <w:p w:rsidR="00CB20DB" w:rsidRDefault="00CB20DB" w:rsidP="00CB20DB">
      <w:bookmarkStart w:id="76" w:name="include_clip_end_108"/>
      <w:bookmarkEnd w:id="76"/>
    </w:p>
    <w:p w:rsidR="00CB20DB" w:rsidRDefault="00CB20DB" w:rsidP="00CB20DB">
      <w:r>
        <w:t>The Concurrent Resolution was agreed to and ordered sent to the Senate.</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r>
        <w:t>The Senate sent to the House the following:</w:t>
      </w:r>
    </w:p>
    <w:p w:rsidR="00CB20DB" w:rsidRDefault="00CB20DB" w:rsidP="00CB20DB">
      <w:bookmarkStart w:id="77" w:name="include_clip_start_111"/>
      <w:bookmarkEnd w:id="77"/>
    </w:p>
    <w:p w:rsidR="00CB20DB" w:rsidRDefault="00CB20DB" w:rsidP="00CB20DB">
      <w:r>
        <w:t>S. 1524 -- Senators Fair, Hutto, Jackson, Leventis and Ford: A CONCURRENT RESOLUTION TO RECOGNIZE THAT ABUSE AND NEGLECT OF CHILDREN IS A SIGNIFICANT PROBLEM AND TO DECLARE WEDNESDAY, MAY 23, 2012, AS "CHILDREN'S ADVOCACY DAY" IN SOUTH CAROLINA.</w:t>
      </w:r>
    </w:p>
    <w:p w:rsidR="00CB20DB" w:rsidRDefault="00CB20DB" w:rsidP="00CB20DB">
      <w:bookmarkStart w:id="78" w:name="include_clip_end_111"/>
      <w:bookmarkEnd w:id="78"/>
    </w:p>
    <w:p w:rsidR="00CB20DB" w:rsidRDefault="00CB20DB" w:rsidP="00CB20DB">
      <w:r>
        <w:t>The Concurrent Resolution was agreed to and ordered returned to the Senate with concurrence.</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r>
        <w:t>The Senate sent to the House the following:</w:t>
      </w:r>
    </w:p>
    <w:p w:rsidR="00CB20DB" w:rsidRDefault="00CB20DB" w:rsidP="00CB20DB">
      <w:bookmarkStart w:id="79" w:name="include_clip_start_114"/>
      <w:bookmarkEnd w:id="79"/>
    </w:p>
    <w:p w:rsidR="00CB20DB" w:rsidRDefault="00CB20DB" w:rsidP="00CB20DB">
      <w:r>
        <w:t>S. 1538 -- Senators Williams and Leatherman: A CONCURRENT RESOLUTION TO REQUEST THE DEPARTMENT OF NATURAL RESOURCES NAME THE BLACK CREEK BOAT LANDING, ON HIGHWAY 327 IN FLORENCE COUNTY AS "JAMES R. HARWELL LANDING", AND TO INSTALL APPROPRIATE SIGNS CONTAINING "JAMES R. HARWELL LANDING" ON THE PROPERTY.</w:t>
      </w:r>
    </w:p>
    <w:p w:rsidR="00CB20DB" w:rsidRDefault="00CB20DB" w:rsidP="00CB20DB">
      <w:bookmarkStart w:id="80" w:name="include_clip_end_114"/>
      <w:bookmarkEnd w:id="80"/>
      <w:r>
        <w:t>The Concurrent Resolution was ordered referred to the Committee on Invitations and Memorial Resolutions.</w:t>
      </w:r>
    </w:p>
    <w:p w:rsidR="00CB20DB" w:rsidRDefault="00CB20DB" w:rsidP="00CB20DB">
      <w:pPr>
        <w:keepNext/>
        <w:jc w:val="center"/>
        <w:rPr>
          <w:b/>
        </w:rPr>
      </w:pPr>
    </w:p>
    <w:p w:rsidR="00CB20DB" w:rsidRDefault="00CB20DB" w:rsidP="00CB20DB">
      <w:pPr>
        <w:keepNext/>
        <w:jc w:val="center"/>
        <w:rPr>
          <w:b/>
        </w:rPr>
      </w:pPr>
      <w:r w:rsidRPr="00CB20DB">
        <w:rPr>
          <w:b/>
        </w:rPr>
        <w:t>CONCURRENT RESOLUTION</w:t>
      </w:r>
    </w:p>
    <w:p w:rsidR="00CB20DB" w:rsidRDefault="00CB20DB" w:rsidP="00CB20DB">
      <w:r>
        <w:t>The Senate sent to the House the following:</w:t>
      </w:r>
    </w:p>
    <w:p w:rsidR="00CB20DB" w:rsidRDefault="00CB20DB" w:rsidP="00CB20DB">
      <w:bookmarkStart w:id="81" w:name="include_clip_start_117"/>
      <w:bookmarkEnd w:id="81"/>
    </w:p>
    <w:p w:rsidR="00CB20DB" w:rsidRDefault="00CB20DB" w:rsidP="00CB20DB">
      <w:r>
        <w:t>S. 1544 -- Senator L. Martin: A CONCURRENT RESOLUTION TO RECOGNIZE AND HONOR THE PICKENS COUNTY CULTURAL COMMISSION, AND TO CELEBRATE THE FIRST ANNUAL SOUTH CAROLINA STATE FIDDLING CHAMPIONSHIP AT HAGOOD MILL'S SIXTEENTH ANNUAL OLE TIME FIDDLIN' CONVENTION.</w:t>
      </w:r>
    </w:p>
    <w:p w:rsidR="00CB20DB" w:rsidRDefault="00CB20DB" w:rsidP="00CB20DB">
      <w:bookmarkStart w:id="82" w:name="include_clip_end_117"/>
      <w:bookmarkEnd w:id="82"/>
    </w:p>
    <w:p w:rsidR="00CB20DB" w:rsidRDefault="00CB20DB" w:rsidP="00CB20DB">
      <w:r>
        <w:t>The Concurrent Resolution was agreed to and ordered returned to the Senate with concurrence.</w:t>
      </w:r>
    </w:p>
    <w:p w:rsidR="00CB20DB" w:rsidRDefault="00CB20DB" w:rsidP="00CB20DB"/>
    <w:p w:rsidR="00CB20DB" w:rsidRDefault="00CB20DB" w:rsidP="00CB20DB">
      <w:pPr>
        <w:keepNext/>
        <w:jc w:val="center"/>
        <w:rPr>
          <w:b/>
        </w:rPr>
      </w:pPr>
      <w:r w:rsidRPr="00CB20DB">
        <w:rPr>
          <w:b/>
        </w:rPr>
        <w:t>CONCURRENT RESOLUTION</w:t>
      </w:r>
    </w:p>
    <w:p w:rsidR="00CB20DB" w:rsidRDefault="00CB20DB" w:rsidP="00CB20DB">
      <w:r>
        <w:t>The Senate sent to the House the following:</w:t>
      </w:r>
    </w:p>
    <w:p w:rsidR="00CB20DB" w:rsidRDefault="00CB20DB" w:rsidP="00CB20DB">
      <w:bookmarkStart w:id="83" w:name="include_clip_start_120"/>
      <w:bookmarkEnd w:id="83"/>
    </w:p>
    <w:p w:rsidR="00CB20DB" w:rsidRDefault="00CB20DB" w:rsidP="00CB20DB">
      <w:r>
        <w:t>S. 1548 -- Senators L. Martin and Alexander: A CONCURRENT RESOLUTION TO CONGRATULATE AND HONOR DR. HENRY H. HUNT, SUPERINTENDENT OF PICKENS COUNTY SCHOOL DISTRICT, ON THE OCCASION OF HIS RETIREMENT, AND TO WISH HIM SUCCESS AND HAPPINESS IN ALL HIS FUTURE ENDEAVORS.</w:t>
      </w:r>
    </w:p>
    <w:p w:rsidR="00CB20DB" w:rsidRDefault="00CB20DB" w:rsidP="00CB20DB">
      <w:bookmarkStart w:id="84" w:name="include_clip_end_120"/>
      <w:bookmarkEnd w:id="84"/>
    </w:p>
    <w:p w:rsidR="00CB20DB" w:rsidRDefault="00CB20DB" w:rsidP="00CB20DB">
      <w:r>
        <w:t>The Concurrent Resolution was agreed to and ordered returned to the Senate with concurrence.</w:t>
      </w:r>
    </w:p>
    <w:p w:rsidR="00CB20DB" w:rsidRDefault="00CB20DB" w:rsidP="00CB20DB"/>
    <w:p w:rsidR="00CB20DB" w:rsidRDefault="00CB20DB" w:rsidP="00CB20DB">
      <w:pPr>
        <w:keepNext/>
        <w:jc w:val="center"/>
        <w:rPr>
          <w:b/>
        </w:rPr>
      </w:pPr>
      <w:r w:rsidRPr="00CB20DB">
        <w:rPr>
          <w:b/>
        </w:rPr>
        <w:t xml:space="preserve">INTRODUCTION OF BILLS  </w:t>
      </w:r>
    </w:p>
    <w:p w:rsidR="00CB20DB" w:rsidRDefault="00CB20DB" w:rsidP="00CB20DB">
      <w:pPr>
        <w:keepNext/>
      </w:pPr>
      <w:r>
        <w:t xml:space="preserve">The following Bill and Joint Resolution were introduced, read the first time, and referred to appropriate committees: </w:t>
      </w:r>
    </w:p>
    <w:p w:rsidR="00CB20DB" w:rsidRDefault="00CB20DB" w:rsidP="00CB20DB"/>
    <w:p w:rsidR="00CB20DB" w:rsidRDefault="00CB20DB" w:rsidP="00CB20DB">
      <w:pPr>
        <w:keepNext/>
      </w:pPr>
      <w:bookmarkStart w:id="85" w:name="include_clip_start_124"/>
      <w:bookmarkEnd w:id="85"/>
      <w:r>
        <w:t>H. 5309 -- Rep. McLeod: A BILL TO AMEND SECTION 12-43-220, AS AMENDED, CODE OF LAWS OF SOUTH CAROLINA, 1976, RELATING TO CLASSIFICATION OF PROPERTY AND ASSESSMENT RATIOS FOR PURPOSES OF AD VALOREM TAXATION, SO AS TO LIMIT ROLLBACK TAXES TO ONE YEAR WHEN LAND CLASSIFIED AS AGRICULTURAL REAL PROPERTY IS APPLIED TO ANOTHER USE.</w:t>
      </w:r>
    </w:p>
    <w:p w:rsidR="00CB20DB" w:rsidRDefault="00CB20DB" w:rsidP="00CB20DB">
      <w:bookmarkStart w:id="86" w:name="include_clip_end_124"/>
      <w:bookmarkEnd w:id="86"/>
      <w:r>
        <w:t>Referred to Committee on Ways and Means</w:t>
      </w:r>
    </w:p>
    <w:p w:rsidR="00CB20DB" w:rsidRDefault="00CB20DB" w:rsidP="00CB20DB"/>
    <w:p w:rsidR="00CB20DB" w:rsidRDefault="00CB20DB" w:rsidP="00CB20DB">
      <w:pPr>
        <w:keepNext/>
      </w:pPr>
      <w:bookmarkStart w:id="87" w:name="include_clip_start_126"/>
      <w:bookmarkEnd w:id="87"/>
      <w:r>
        <w:t>H. 5315 -- Rep. Stavrinakis: A JOINT RESOLUTION TO PROVIDE THAT THE SCHOOL DAYS MISSED DURING THE PERIOD OF JANUARY 3, 2012, THROUGH JANUARY 4, 2012, BY THE STUDENTS OF STALL HIGH SCHOOL IN CHARLESTON COUNTY WHEN THE SCHOOL WAS CLOSED DUE TO A GAS LEAK ARE EXEMPT FROM THE MAKE-UP REQUIREMENT THAT FULL SCHOOL DAYS MISSED DUE TO SNOW, EXTREME WEATHER, OR OTHER DISRUPTIONS BE MADE UP.</w:t>
      </w:r>
    </w:p>
    <w:p w:rsidR="00CB20DB" w:rsidRDefault="00CB20DB" w:rsidP="00CB20DB">
      <w:bookmarkStart w:id="88" w:name="include_clip_end_126"/>
      <w:bookmarkEnd w:id="88"/>
      <w:r>
        <w:t>On motion of Rep. MCCOY, with unanimous consent, the Joint Resolution was ordered placed on the Calendar without reference.</w:t>
      </w:r>
    </w:p>
    <w:p w:rsidR="00CB20DB" w:rsidRDefault="00CB20DB" w:rsidP="00CB20DB"/>
    <w:p w:rsidR="00CB20DB" w:rsidRDefault="00CB20DB" w:rsidP="00CB20DB">
      <w:pPr>
        <w:keepNext/>
        <w:jc w:val="center"/>
        <w:rPr>
          <w:b/>
        </w:rPr>
      </w:pPr>
      <w:r w:rsidRPr="00CB20DB">
        <w:rPr>
          <w:b/>
        </w:rPr>
        <w:t>ROLL CALL</w:t>
      </w:r>
    </w:p>
    <w:p w:rsidR="00CB20DB" w:rsidRDefault="00CB20DB" w:rsidP="00CB20D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bookmarkStart w:id="89" w:name="vote_start129"/>
            <w:bookmarkEnd w:id="89"/>
            <w:r>
              <w:t>Agnew</w:t>
            </w:r>
          </w:p>
        </w:tc>
        <w:tc>
          <w:tcPr>
            <w:tcW w:w="2179" w:type="dxa"/>
            <w:shd w:val="clear" w:color="auto" w:fill="auto"/>
          </w:tcPr>
          <w:p w:rsidR="00CB20DB" w:rsidRPr="00CB20DB" w:rsidRDefault="00CB20DB" w:rsidP="00CB20DB">
            <w:pPr>
              <w:keepNext/>
              <w:ind w:firstLine="0"/>
            </w:pPr>
            <w:r>
              <w:t>Allen</w:t>
            </w:r>
          </w:p>
        </w:tc>
        <w:tc>
          <w:tcPr>
            <w:tcW w:w="2180" w:type="dxa"/>
            <w:shd w:val="clear" w:color="auto" w:fill="auto"/>
          </w:tcPr>
          <w:p w:rsidR="00CB20DB" w:rsidRPr="00CB20DB" w:rsidRDefault="00CB20DB" w:rsidP="00CB20DB">
            <w:pPr>
              <w:keepNext/>
              <w:ind w:firstLine="0"/>
            </w:pPr>
            <w:r>
              <w:t>Allison</w:t>
            </w:r>
          </w:p>
        </w:tc>
      </w:tr>
      <w:tr w:rsidR="00CB20DB" w:rsidRPr="00CB20DB" w:rsidTr="00CB20DB">
        <w:tc>
          <w:tcPr>
            <w:tcW w:w="2179" w:type="dxa"/>
            <w:shd w:val="clear" w:color="auto" w:fill="auto"/>
          </w:tcPr>
          <w:p w:rsidR="00CB20DB" w:rsidRPr="00CB20DB" w:rsidRDefault="00CB20DB" w:rsidP="00CB20DB">
            <w:pPr>
              <w:ind w:firstLine="0"/>
            </w:pPr>
            <w:r>
              <w:t>Anderson</w:t>
            </w:r>
          </w:p>
        </w:tc>
        <w:tc>
          <w:tcPr>
            <w:tcW w:w="2179" w:type="dxa"/>
            <w:shd w:val="clear" w:color="auto" w:fill="auto"/>
          </w:tcPr>
          <w:p w:rsidR="00CB20DB" w:rsidRPr="00CB20DB" w:rsidRDefault="00CB20DB" w:rsidP="00CB20DB">
            <w:pPr>
              <w:ind w:firstLine="0"/>
            </w:pPr>
            <w:r>
              <w:t>Anthony</w:t>
            </w:r>
          </w:p>
        </w:tc>
        <w:tc>
          <w:tcPr>
            <w:tcW w:w="2180" w:type="dxa"/>
            <w:shd w:val="clear" w:color="auto" w:fill="auto"/>
          </w:tcPr>
          <w:p w:rsidR="00CB20DB" w:rsidRPr="00CB20DB" w:rsidRDefault="00CB20DB" w:rsidP="00CB20DB">
            <w:pPr>
              <w:ind w:firstLine="0"/>
            </w:pPr>
            <w:r>
              <w:t>Atwater</w:t>
            </w:r>
          </w:p>
        </w:tc>
      </w:tr>
      <w:tr w:rsidR="00CB20DB" w:rsidRPr="00CB20DB" w:rsidTr="00CB20DB">
        <w:tc>
          <w:tcPr>
            <w:tcW w:w="2179" w:type="dxa"/>
            <w:shd w:val="clear" w:color="auto" w:fill="auto"/>
          </w:tcPr>
          <w:p w:rsidR="00CB20DB" w:rsidRPr="00CB20DB" w:rsidRDefault="00CB20DB" w:rsidP="00CB20DB">
            <w:pPr>
              <w:ind w:firstLine="0"/>
            </w:pPr>
            <w:r>
              <w:t>Bales</w:t>
            </w:r>
          </w:p>
        </w:tc>
        <w:tc>
          <w:tcPr>
            <w:tcW w:w="2179" w:type="dxa"/>
            <w:shd w:val="clear" w:color="auto" w:fill="auto"/>
          </w:tcPr>
          <w:p w:rsidR="00CB20DB" w:rsidRPr="00CB20DB" w:rsidRDefault="00CB20DB" w:rsidP="00CB20DB">
            <w:pPr>
              <w:ind w:firstLine="0"/>
            </w:pPr>
            <w:r>
              <w:t>Ballentine</w:t>
            </w:r>
          </w:p>
        </w:tc>
        <w:tc>
          <w:tcPr>
            <w:tcW w:w="2180" w:type="dxa"/>
            <w:shd w:val="clear" w:color="auto" w:fill="auto"/>
          </w:tcPr>
          <w:p w:rsidR="00CB20DB" w:rsidRPr="00CB20DB" w:rsidRDefault="00CB20DB" w:rsidP="00CB20DB">
            <w:pPr>
              <w:ind w:firstLine="0"/>
            </w:pPr>
            <w:r>
              <w:t>Barfield</w:t>
            </w:r>
          </w:p>
        </w:tc>
      </w:tr>
      <w:tr w:rsidR="00CB20DB" w:rsidRPr="00CB20DB" w:rsidTr="00CB20DB">
        <w:tc>
          <w:tcPr>
            <w:tcW w:w="2179" w:type="dxa"/>
            <w:shd w:val="clear" w:color="auto" w:fill="auto"/>
          </w:tcPr>
          <w:p w:rsidR="00CB20DB" w:rsidRPr="00CB20DB" w:rsidRDefault="00CB20DB" w:rsidP="00CB20DB">
            <w:pPr>
              <w:ind w:firstLine="0"/>
            </w:pPr>
            <w:r>
              <w:t>Battle</w:t>
            </w:r>
          </w:p>
        </w:tc>
        <w:tc>
          <w:tcPr>
            <w:tcW w:w="2179" w:type="dxa"/>
            <w:shd w:val="clear" w:color="auto" w:fill="auto"/>
          </w:tcPr>
          <w:p w:rsidR="00CB20DB" w:rsidRPr="00CB20DB" w:rsidRDefault="00CB20DB" w:rsidP="00CB20DB">
            <w:pPr>
              <w:ind w:firstLine="0"/>
            </w:pPr>
            <w:r>
              <w:t>Bedingfield</w:t>
            </w:r>
          </w:p>
        </w:tc>
        <w:tc>
          <w:tcPr>
            <w:tcW w:w="2180" w:type="dxa"/>
            <w:shd w:val="clear" w:color="auto" w:fill="auto"/>
          </w:tcPr>
          <w:p w:rsidR="00CB20DB" w:rsidRPr="00CB20DB" w:rsidRDefault="00CB20DB" w:rsidP="00CB20DB">
            <w:pPr>
              <w:ind w:firstLine="0"/>
            </w:pPr>
            <w:r>
              <w:t>Bingham</w:t>
            </w:r>
          </w:p>
        </w:tc>
      </w:tr>
      <w:tr w:rsidR="00CB20DB" w:rsidRPr="00CB20DB" w:rsidTr="00CB20DB">
        <w:tc>
          <w:tcPr>
            <w:tcW w:w="2179" w:type="dxa"/>
            <w:shd w:val="clear" w:color="auto" w:fill="auto"/>
          </w:tcPr>
          <w:p w:rsidR="00CB20DB" w:rsidRPr="00CB20DB" w:rsidRDefault="00CB20DB" w:rsidP="00CB20DB">
            <w:pPr>
              <w:ind w:firstLine="0"/>
            </w:pPr>
            <w:r>
              <w:t>Bowen</w:t>
            </w:r>
          </w:p>
        </w:tc>
        <w:tc>
          <w:tcPr>
            <w:tcW w:w="2179" w:type="dxa"/>
            <w:shd w:val="clear" w:color="auto" w:fill="auto"/>
          </w:tcPr>
          <w:p w:rsidR="00CB20DB" w:rsidRPr="00CB20DB" w:rsidRDefault="00CB20DB" w:rsidP="00CB20DB">
            <w:pPr>
              <w:ind w:firstLine="0"/>
            </w:pPr>
            <w:r>
              <w:t>Bowers</w:t>
            </w:r>
          </w:p>
        </w:tc>
        <w:tc>
          <w:tcPr>
            <w:tcW w:w="2180" w:type="dxa"/>
            <w:shd w:val="clear" w:color="auto" w:fill="auto"/>
          </w:tcPr>
          <w:p w:rsidR="00CB20DB" w:rsidRPr="00CB20DB" w:rsidRDefault="00CB20DB" w:rsidP="00CB20DB">
            <w:pPr>
              <w:ind w:firstLine="0"/>
            </w:pPr>
            <w:r>
              <w:t>Brady</w:t>
            </w:r>
          </w:p>
        </w:tc>
      </w:tr>
      <w:tr w:rsidR="00CB20DB" w:rsidRPr="00CB20DB" w:rsidTr="00CB20DB">
        <w:tc>
          <w:tcPr>
            <w:tcW w:w="2179" w:type="dxa"/>
            <w:shd w:val="clear" w:color="auto" w:fill="auto"/>
          </w:tcPr>
          <w:p w:rsidR="00CB20DB" w:rsidRPr="00CB20DB" w:rsidRDefault="00CB20DB" w:rsidP="00CB20DB">
            <w:pPr>
              <w:ind w:firstLine="0"/>
            </w:pPr>
            <w:r>
              <w:t>Branham</w:t>
            </w:r>
          </w:p>
        </w:tc>
        <w:tc>
          <w:tcPr>
            <w:tcW w:w="2179" w:type="dxa"/>
            <w:shd w:val="clear" w:color="auto" w:fill="auto"/>
          </w:tcPr>
          <w:p w:rsidR="00CB20DB" w:rsidRPr="00CB20DB" w:rsidRDefault="00CB20DB" w:rsidP="00CB20DB">
            <w:pPr>
              <w:ind w:firstLine="0"/>
            </w:pPr>
            <w:r>
              <w:t>Brannon</w:t>
            </w:r>
          </w:p>
        </w:tc>
        <w:tc>
          <w:tcPr>
            <w:tcW w:w="2180" w:type="dxa"/>
            <w:shd w:val="clear" w:color="auto" w:fill="auto"/>
          </w:tcPr>
          <w:p w:rsidR="00CB20DB" w:rsidRPr="00CB20DB" w:rsidRDefault="00CB20DB" w:rsidP="00CB20DB">
            <w:pPr>
              <w:ind w:firstLine="0"/>
            </w:pPr>
            <w:r>
              <w:t>Brantley</w:t>
            </w:r>
          </w:p>
        </w:tc>
      </w:tr>
      <w:tr w:rsidR="00CB20DB" w:rsidRPr="00CB20DB" w:rsidTr="00CB20DB">
        <w:tc>
          <w:tcPr>
            <w:tcW w:w="2179" w:type="dxa"/>
            <w:shd w:val="clear" w:color="auto" w:fill="auto"/>
          </w:tcPr>
          <w:p w:rsidR="00CB20DB" w:rsidRPr="00CB20DB" w:rsidRDefault="00CB20DB" w:rsidP="00CB20DB">
            <w:pPr>
              <w:ind w:firstLine="0"/>
            </w:pPr>
            <w:r>
              <w:t>G. A. Brown</w:t>
            </w:r>
          </w:p>
        </w:tc>
        <w:tc>
          <w:tcPr>
            <w:tcW w:w="2179" w:type="dxa"/>
            <w:shd w:val="clear" w:color="auto" w:fill="auto"/>
          </w:tcPr>
          <w:p w:rsidR="00CB20DB" w:rsidRPr="00CB20DB" w:rsidRDefault="00CB20DB" w:rsidP="00CB20DB">
            <w:pPr>
              <w:ind w:firstLine="0"/>
            </w:pPr>
            <w:r>
              <w:t>H. B. Brown</w:t>
            </w:r>
          </w:p>
        </w:tc>
        <w:tc>
          <w:tcPr>
            <w:tcW w:w="2180" w:type="dxa"/>
            <w:shd w:val="clear" w:color="auto" w:fill="auto"/>
          </w:tcPr>
          <w:p w:rsidR="00CB20DB" w:rsidRPr="00CB20DB" w:rsidRDefault="00CB20DB" w:rsidP="00CB20DB">
            <w:pPr>
              <w:ind w:firstLine="0"/>
            </w:pPr>
            <w:r>
              <w:t>R. L. Brown</w:t>
            </w:r>
          </w:p>
        </w:tc>
      </w:tr>
      <w:tr w:rsidR="00CB20DB" w:rsidRPr="00CB20DB" w:rsidTr="00CB20DB">
        <w:tc>
          <w:tcPr>
            <w:tcW w:w="2179" w:type="dxa"/>
            <w:shd w:val="clear" w:color="auto" w:fill="auto"/>
          </w:tcPr>
          <w:p w:rsidR="00CB20DB" w:rsidRPr="00CB20DB" w:rsidRDefault="00CB20DB" w:rsidP="00CB20DB">
            <w:pPr>
              <w:ind w:firstLine="0"/>
            </w:pPr>
            <w:r>
              <w:t>Butler Garrick</w:t>
            </w:r>
          </w:p>
        </w:tc>
        <w:tc>
          <w:tcPr>
            <w:tcW w:w="2179" w:type="dxa"/>
            <w:shd w:val="clear" w:color="auto" w:fill="auto"/>
          </w:tcPr>
          <w:p w:rsidR="00CB20DB" w:rsidRPr="00CB20DB" w:rsidRDefault="00CB20DB" w:rsidP="00CB20DB">
            <w:pPr>
              <w:ind w:firstLine="0"/>
            </w:pPr>
            <w:r>
              <w:t>Chumley</w:t>
            </w:r>
          </w:p>
        </w:tc>
        <w:tc>
          <w:tcPr>
            <w:tcW w:w="2180" w:type="dxa"/>
            <w:shd w:val="clear" w:color="auto" w:fill="auto"/>
          </w:tcPr>
          <w:p w:rsidR="00CB20DB" w:rsidRPr="00CB20DB" w:rsidRDefault="00CB20DB" w:rsidP="00CB20DB">
            <w:pPr>
              <w:ind w:firstLine="0"/>
            </w:pPr>
            <w:r>
              <w:t>Clemmons</w:t>
            </w:r>
          </w:p>
        </w:tc>
      </w:tr>
      <w:tr w:rsidR="00CB20DB" w:rsidRPr="00CB20DB" w:rsidTr="00CB20DB">
        <w:tc>
          <w:tcPr>
            <w:tcW w:w="2179" w:type="dxa"/>
            <w:shd w:val="clear" w:color="auto" w:fill="auto"/>
          </w:tcPr>
          <w:p w:rsidR="00CB20DB" w:rsidRPr="00CB20DB" w:rsidRDefault="00CB20DB" w:rsidP="00CB20DB">
            <w:pPr>
              <w:ind w:firstLine="0"/>
            </w:pPr>
            <w:r>
              <w:t>Clyburn</w:t>
            </w:r>
          </w:p>
        </w:tc>
        <w:tc>
          <w:tcPr>
            <w:tcW w:w="2179" w:type="dxa"/>
            <w:shd w:val="clear" w:color="auto" w:fill="auto"/>
          </w:tcPr>
          <w:p w:rsidR="00CB20DB" w:rsidRPr="00CB20DB" w:rsidRDefault="00CB20DB" w:rsidP="00CB20DB">
            <w:pPr>
              <w:ind w:firstLine="0"/>
            </w:pPr>
            <w:r>
              <w:t>Cole</w:t>
            </w:r>
          </w:p>
        </w:tc>
        <w:tc>
          <w:tcPr>
            <w:tcW w:w="2180" w:type="dxa"/>
            <w:shd w:val="clear" w:color="auto" w:fill="auto"/>
          </w:tcPr>
          <w:p w:rsidR="00CB20DB" w:rsidRPr="00CB20DB" w:rsidRDefault="00CB20DB" w:rsidP="00CB20DB">
            <w:pPr>
              <w:ind w:firstLine="0"/>
            </w:pPr>
            <w:r>
              <w:t>Corbin</w:t>
            </w:r>
          </w:p>
        </w:tc>
      </w:tr>
      <w:tr w:rsidR="00CB20DB" w:rsidRPr="00CB20DB" w:rsidTr="00CB20DB">
        <w:tc>
          <w:tcPr>
            <w:tcW w:w="2179" w:type="dxa"/>
            <w:shd w:val="clear" w:color="auto" w:fill="auto"/>
          </w:tcPr>
          <w:p w:rsidR="00CB20DB" w:rsidRPr="00CB20DB" w:rsidRDefault="00CB20DB" w:rsidP="00CB20DB">
            <w:pPr>
              <w:ind w:firstLine="0"/>
            </w:pPr>
            <w:r>
              <w:t>Crosby</w:t>
            </w:r>
          </w:p>
        </w:tc>
        <w:tc>
          <w:tcPr>
            <w:tcW w:w="2179" w:type="dxa"/>
            <w:shd w:val="clear" w:color="auto" w:fill="auto"/>
          </w:tcPr>
          <w:p w:rsidR="00CB20DB" w:rsidRPr="00CB20DB" w:rsidRDefault="00CB20DB" w:rsidP="00CB20DB">
            <w:pPr>
              <w:ind w:firstLine="0"/>
            </w:pPr>
            <w:r>
              <w:t>Daning</w:t>
            </w:r>
          </w:p>
        </w:tc>
        <w:tc>
          <w:tcPr>
            <w:tcW w:w="2180" w:type="dxa"/>
            <w:shd w:val="clear" w:color="auto" w:fill="auto"/>
          </w:tcPr>
          <w:p w:rsidR="00CB20DB" w:rsidRPr="00CB20DB" w:rsidRDefault="00CB20DB" w:rsidP="00CB20DB">
            <w:pPr>
              <w:ind w:firstLine="0"/>
            </w:pPr>
            <w:r>
              <w:t>Delleney</w:t>
            </w:r>
          </w:p>
        </w:tc>
      </w:tr>
      <w:tr w:rsidR="00CB20DB" w:rsidRPr="00CB20DB" w:rsidTr="00CB20DB">
        <w:tc>
          <w:tcPr>
            <w:tcW w:w="2179" w:type="dxa"/>
            <w:shd w:val="clear" w:color="auto" w:fill="auto"/>
          </w:tcPr>
          <w:p w:rsidR="00CB20DB" w:rsidRPr="00CB20DB" w:rsidRDefault="00CB20DB" w:rsidP="00CB20DB">
            <w:pPr>
              <w:ind w:firstLine="0"/>
            </w:pPr>
            <w:r>
              <w:t>Dillard</w:t>
            </w:r>
          </w:p>
        </w:tc>
        <w:tc>
          <w:tcPr>
            <w:tcW w:w="2179" w:type="dxa"/>
            <w:shd w:val="clear" w:color="auto" w:fill="auto"/>
          </w:tcPr>
          <w:p w:rsidR="00CB20DB" w:rsidRPr="00CB20DB" w:rsidRDefault="00CB20DB" w:rsidP="00CB20DB">
            <w:pPr>
              <w:ind w:firstLine="0"/>
            </w:pPr>
            <w:r>
              <w:t>Forrester</w:t>
            </w:r>
          </w:p>
        </w:tc>
        <w:tc>
          <w:tcPr>
            <w:tcW w:w="2180" w:type="dxa"/>
            <w:shd w:val="clear" w:color="auto" w:fill="auto"/>
          </w:tcPr>
          <w:p w:rsidR="00CB20DB" w:rsidRPr="00CB20DB" w:rsidRDefault="00CB20DB" w:rsidP="00CB20DB">
            <w:pPr>
              <w:ind w:firstLine="0"/>
            </w:pPr>
            <w:r>
              <w:t>Frye</w:t>
            </w:r>
          </w:p>
        </w:tc>
      </w:tr>
      <w:tr w:rsidR="00CB20DB" w:rsidRPr="00CB20DB" w:rsidTr="00CB20DB">
        <w:tc>
          <w:tcPr>
            <w:tcW w:w="2179" w:type="dxa"/>
            <w:shd w:val="clear" w:color="auto" w:fill="auto"/>
          </w:tcPr>
          <w:p w:rsidR="00CB20DB" w:rsidRPr="00CB20DB" w:rsidRDefault="00CB20DB" w:rsidP="00CB20DB">
            <w:pPr>
              <w:ind w:firstLine="0"/>
            </w:pPr>
            <w:r>
              <w:t>Funderburk</w:t>
            </w:r>
          </w:p>
        </w:tc>
        <w:tc>
          <w:tcPr>
            <w:tcW w:w="2179" w:type="dxa"/>
            <w:shd w:val="clear" w:color="auto" w:fill="auto"/>
          </w:tcPr>
          <w:p w:rsidR="00CB20DB" w:rsidRPr="00CB20DB" w:rsidRDefault="00CB20DB" w:rsidP="00CB20DB">
            <w:pPr>
              <w:ind w:firstLine="0"/>
            </w:pPr>
            <w:r>
              <w:t>Gambrell</w:t>
            </w:r>
          </w:p>
        </w:tc>
        <w:tc>
          <w:tcPr>
            <w:tcW w:w="2180" w:type="dxa"/>
            <w:shd w:val="clear" w:color="auto" w:fill="auto"/>
          </w:tcPr>
          <w:p w:rsidR="00CB20DB" w:rsidRPr="00CB20DB" w:rsidRDefault="00CB20DB" w:rsidP="00CB20DB">
            <w:pPr>
              <w:ind w:firstLine="0"/>
            </w:pPr>
            <w:r>
              <w:t>Gilliard</w:t>
            </w:r>
          </w:p>
        </w:tc>
      </w:tr>
      <w:tr w:rsidR="00CB20DB" w:rsidRPr="00CB20DB" w:rsidTr="00CB20DB">
        <w:tc>
          <w:tcPr>
            <w:tcW w:w="2179" w:type="dxa"/>
            <w:shd w:val="clear" w:color="auto" w:fill="auto"/>
          </w:tcPr>
          <w:p w:rsidR="00CB20DB" w:rsidRPr="00CB20DB" w:rsidRDefault="00CB20DB" w:rsidP="00CB20DB">
            <w:pPr>
              <w:ind w:firstLine="0"/>
            </w:pPr>
            <w:r>
              <w:t>Govan</w:t>
            </w:r>
          </w:p>
        </w:tc>
        <w:tc>
          <w:tcPr>
            <w:tcW w:w="2179" w:type="dxa"/>
            <w:shd w:val="clear" w:color="auto" w:fill="auto"/>
          </w:tcPr>
          <w:p w:rsidR="00CB20DB" w:rsidRPr="00CB20DB" w:rsidRDefault="00CB20DB" w:rsidP="00CB20DB">
            <w:pPr>
              <w:ind w:firstLine="0"/>
            </w:pPr>
            <w:r>
              <w:t>Hamilton</w:t>
            </w:r>
          </w:p>
        </w:tc>
        <w:tc>
          <w:tcPr>
            <w:tcW w:w="2180" w:type="dxa"/>
            <w:shd w:val="clear" w:color="auto" w:fill="auto"/>
          </w:tcPr>
          <w:p w:rsidR="00CB20DB" w:rsidRPr="00CB20DB" w:rsidRDefault="00CB20DB" w:rsidP="00CB20DB">
            <w:pPr>
              <w:ind w:firstLine="0"/>
            </w:pPr>
            <w:r>
              <w:t>Hardwick</w:t>
            </w:r>
          </w:p>
        </w:tc>
      </w:tr>
      <w:tr w:rsidR="00CB20DB" w:rsidRPr="00CB20DB" w:rsidTr="00CB20DB">
        <w:tc>
          <w:tcPr>
            <w:tcW w:w="2179" w:type="dxa"/>
            <w:shd w:val="clear" w:color="auto" w:fill="auto"/>
          </w:tcPr>
          <w:p w:rsidR="00CB20DB" w:rsidRPr="00CB20DB" w:rsidRDefault="00CB20DB" w:rsidP="00CB20DB">
            <w:pPr>
              <w:ind w:firstLine="0"/>
            </w:pPr>
            <w:r>
              <w:t>Harrell</w:t>
            </w:r>
          </w:p>
        </w:tc>
        <w:tc>
          <w:tcPr>
            <w:tcW w:w="2179" w:type="dxa"/>
            <w:shd w:val="clear" w:color="auto" w:fill="auto"/>
          </w:tcPr>
          <w:p w:rsidR="00CB20DB" w:rsidRPr="00CB20DB" w:rsidRDefault="00CB20DB" w:rsidP="00CB20DB">
            <w:pPr>
              <w:ind w:firstLine="0"/>
            </w:pPr>
            <w:r>
              <w:t>Harrison</w:t>
            </w:r>
          </w:p>
        </w:tc>
        <w:tc>
          <w:tcPr>
            <w:tcW w:w="2180" w:type="dxa"/>
            <w:shd w:val="clear" w:color="auto" w:fill="auto"/>
          </w:tcPr>
          <w:p w:rsidR="00CB20DB" w:rsidRPr="00CB20DB" w:rsidRDefault="00CB20DB" w:rsidP="00CB20DB">
            <w:pPr>
              <w:ind w:firstLine="0"/>
            </w:pPr>
            <w:r>
              <w:t>Hearn</w:t>
            </w:r>
          </w:p>
        </w:tc>
      </w:tr>
      <w:tr w:rsidR="00CB20DB" w:rsidRPr="00CB20DB" w:rsidTr="00CB20DB">
        <w:tc>
          <w:tcPr>
            <w:tcW w:w="2179" w:type="dxa"/>
            <w:shd w:val="clear" w:color="auto" w:fill="auto"/>
          </w:tcPr>
          <w:p w:rsidR="00CB20DB" w:rsidRPr="00CB20DB" w:rsidRDefault="00CB20DB" w:rsidP="00CB20DB">
            <w:pPr>
              <w:ind w:firstLine="0"/>
            </w:pPr>
            <w:r>
              <w:t>Henderson</w:t>
            </w:r>
          </w:p>
        </w:tc>
        <w:tc>
          <w:tcPr>
            <w:tcW w:w="2179" w:type="dxa"/>
            <w:shd w:val="clear" w:color="auto" w:fill="auto"/>
          </w:tcPr>
          <w:p w:rsidR="00CB20DB" w:rsidRPr="00CB20DB" w:rsidRDefault="00CB20DB" w:rsidP="00CB20DB">
            <w:pPr>
              <w:ind w:firstLine="0"/>
            </w:pPr>
            <w:r>
              <w:t>Herbkersman</w:t>
            </w:r>
          </w:p>
        </w:tc>
        <w:tc>
          <w:tcPr>
            <w:tcW w:w="2180" w:type="dxa"/>
            <w:shd w:val="clear" w:color="auto" w:fill="auto"/>
          </w:tcPr>
          <w:p w:rsidR="00CB20DB" w:rsidRPr="00CB20DB" w:rsidRDefault="00CB20DB" w:rsidP="00CB20DB">
            <w:pPr>
              <w:ind w:firstLine="0"/>
            </w:pPr>
            <w:r>
              <w:t>Hiott</w:t>
            </w:r>
          </w:p>
        </w:tc>
      </w:tr>
      <w:tr w:rsidR="00CB20DB" w:rsidRPr="00CB20DB" w:rsidTr="00CB20DB">
        <w:tc>
          <w:tcPr>
            <w:tcW w:w="2179" w:type="dxa"/>
            <w:shd w:val="clear" w:color="auto" w:fill="auto"/>
          </w:tcPr>
          <w:p w:rsidR="00CB20DB" w:rsidRPr="00CB20DB" w:rsidRDefault="00CB20DB" w:rsidP="00CB20DB">
            <w:pPr>
              <w:ind w:firstLine="0"/>
            </w:pPr>
            <w:r>
              <w:t>Hixon</w:t>
            </w:r>
          </w:p>
        </w:tc>
        <w:tc>
          <w:tcPr>
            <w:tcW w:w="2179" w:type="dxa"/>
            <w:shd w:val="clear" w:color="auto" w:fill="auto"/>
          </w:tcPr>
          <w:p w:rsidR="00CB20DB" w:rsidRPr="00CB20DB" w:rsidRDefault="00CB20DB" w:rsidP="00CB20DB">
            <w:pPr>
              <w:ind w:firstLine="0"/>
            </w:pPr>
            <w:r>
              <w:t>Horne</w:t>
            </w:r>
          </w:p>
        </w:tc>
        <w:tc>
          <w:tcPr>
            <w:tcW w:w="2180" w:type="dxa"/>
            <w:shd w:val="clear" w:color="auto" w:fill="auto"/>
          </w:tcPr>
          <w:p w:rsidR="00CB20DB" w:rsidRPr="00CB20DB" w:rsidRDefault="00CB20DB" w:rsidP="00CB20DB">
            <w:pPr>
              <w:ind w:firstLine="0"/>
            </w:pPr>
            <w:r>
              <w:t>Hosey</w:t>
            </w:r>
          </w:p>
        </w:tc>
      </w:tr>
      <w:tr w:rsidR="00CB20DB" w:rsidRPr="00CB20DB" w:rsidTr="00CB20DB">
        <w:tc>
          <w:tcPr>
            <w:tcW w:w="2179" w:type="dxa"/>
            <w:shd w:val="clear" w:color="auto" w:fill="auto"/>
          </w:tcPr>
          <w:p w:rsidR="00CB20DB" w:rsidRPr="00CB20DB" w:rsidRDefault="00CB20DB" w:rsidP="00CB20DB">
            <w:pPr>
              <w:ind w:firstLine="0"/>
            </w:pPr>
            <w:r>
              <w:t>Howard</w:t>
            </w:r>
          </w:p>
        </w:tc>
        <w:tc>
          <w:tcPr>
            <w:tcW w:w="2179" w:type="dxa"/>
            <w:shd w:val="clear" w:color="auto" w:fill="auto"/>
          </w:tcPr>
          <w:p w:rsidR="00CB20DB" w:rsidRPr="00CB20DB" w:rsidRDefault="00CB20DB" w:rsidP="00CB20DB">
            <w:pPr>
              <w:ind w:firstLine="0"/>
            </w:pPr>
            <w:r>
              <w:t>Huggins</w:t>
            </w:r>
          </w:p>
        </w:tc>
        <w:tc>
          <w:tcPr>
            <w:tcW w:w="2180" w:type="dxa"/>
            <w:shd w:val="clear" w:color="auto" w:fill="auto"/>
          </w:tcPr>
          <w:p w:rsidR="00CB20DB" w:rsidRPr="00CB20DB" w:rsidRDefault="00CB20DB" w:rsidP="00CB20DB">
            <w:pPr>
              <w:ind w:firstLine="0"/>
            </w:pPr>
            <w:r>
              <w:t>Jefferson</w:t>
            </w:r>
          </w:p>
        </w:tc>
      </w:tr>
      <w:tr w:rsidR="00CB20DB" w:rsidRPr="00CB20DB" w:rsidTr="00CB20DB">
        <w:tc>
          <w:tcPr>
            <w:tcW w:w="2179" w:type="dxa"/>
            <w:shd w:val="clear" w:color="auto" w:fill="auto"/>
          </w:tcPr>
          <w:p w:rsidR="00CB20DB" w:rsidRPr="00CB20DB" w:rsidRDefault="00CB20DB" w:rsidP="00CB20DB">
            <w:pPr>
              <w:ind w:firstLine="0"/>
            </w:pPr>
            <w:r>
              <w:t>Johnson</w:t>
            </w:r>
          </w:p>
        </w:tc>
        <w:tc>
          <w:tcPr>
            <w:tcW w:w="2179" w:type="dxa"/>
            <w:shd w:val="clear" w:color="auto" w:fill="auto"/>
          </w:tcPr>
          <w:p w:rsidR="00CB20DB" w:rsidRPr="00CB20DB" w:rsidRDefault="00CB20DB" w:rsidP="00CB20DB">
            <w:pPr>
              <w:ind w:firstLine="0"/>
            </w:pPr>
            <w:r>
              <w:t>King</w:t>
            </w:r>
          </w:p>
        </w:tc>
        <w:tc>
          <w:tcPr>
            <w:tcW w:w="2180" w:type="dxa"/>
            <w:shd w:val="clear" w:color="auto" w:fill="auto"/>
          </w:tcPr>
          <w:p w:rsidR="00CB20DB" w:rsidRPr="00CB20DB" w:rsidRDefault="00CB20DB" w:rsidP="00CB20DB">
            <w:pPr>
              <w:ind w:firstLine="0"/>
            </w:pPr>
            <w:r>
              <w:t>Knight</w:t>
            </w:r>
          </w:p>
        </w:tc>
      </w:tr>
      <w:tr w:rsidR="00CB20DB" w:rsidRPr="00CB20DB" w:rsidTr="00CB20DB">
        <w:tc>
          <w:tcPr>
            <w:tcW w:w="2179" w:type="dxa"/>
            <w:shd w:val="clear" w:color="auto" w:fill="auto"/>
          </w:tcPr>
          <w:p w:rsidR="00CB20DB" w:rsidRPr="00CB20DB" w:rsidRDefault="00CB20DB" w:rsidP="00CB20DB">
            <w:pPr>
              <w:ind w:firstLine="0"/>
            </w:pPr>
            <w:r>
              <w:t>Limehouse</w:t>
            </w:r>
          </w:p>
        </w:tc>
        <w:tc>
          <w:tcPr>
            <w:tcW w:w="2179" w:type="dxa"/>
            <w:shd w:val="clear" w:color="auto" w:fill="auto"/>
          </w:tcPr>
          <w:p w:rsidR="00CB20DB" w:rsidRPr="00CB20DB" w:rsidRDefault="00CB20DB" w:rsidP="00CB20DB">
            <w:pPr>
              <w:ind w:firstLine="0"/>
            </w:pPr>
            <w:r>
              <w:t>Loftis</w:t>
            </w:r>
          </w:p>
        </w:tc>
        <w:tc>
          <w:tcPr>
            <w:tcW w:w="2180" w:type="dxa"/>
            <w:shd w:val="clear" w:color="auto" w:fill="auto"/>
          </w:tcPr>
          <w:p w:rsidR="00CB20DB" w:rsidRPr="00CB20DB" w:rsidRDefault="00CB20DB" w:rsidP="00CB20DB">
            <w:pPr>
              <w:ind w:firstLine="0"/>
            </w:pPr>
            <w:r>
              <w:t>Long</w:t>
            </w:r>
          </w:p>
        </w:tc>
      </w:tr>
      <w:tr w:rsidR="00CB20DB" w:rsidRPr="00CB20DB" w:rsidTr="00CB20DB">
        <w:tc>
          <w:tcPr>
            <w:tcW w:w="2179" w:type="dxa"/>
            <w:shd w:val="clear" w:color="auto" w:fill="auto"/>
          </w:tcPr>
          <w:p w:rsidR="00CB20DB" w:rsidRPr="00CB20DB" w:rsidRDefault="00CB20DB" w:rsidP="00CB20DB">
            <w:pPr>
              <w:ind w:firstLine="0"/>
            </w:pPr>
            <w:r>
              <w:t>Lowe</w:t>
            </w:r>
          </w:p>
        </w:tc>
        <w:tc>
          <w:tcPr>
            <w:tcW w:w="2179" w:type="dxa"/>
            <w:shd w:val="clear" w:color="auto" w:fill="auto"/>
          </w:tcPr>
          <w:p w:rsidR="00CB20DB" w:rsidRPr="00CB20DB" w:rsidRDefault="00CB20DB" w:rsidP="00CB20DB">
            <w:pPr>
              <w:ind w:firstLine="0"/>
            </w:pPr>
            <w:r>
              <w:t>Lucas</w:t>
            </w:r>
          </w:p>
        </w:tc>
        <w:tc>
          <w:tcPr>
            <w:tcW w:w="2180" w:type="dxa"/>
            <w:shd w:val="clear" w:color="auto" w:fill="auto"/>
          </w:tcPr>
          <w:p w:rsidR="00CB20DB" w:rsidRPr="00CB20DB" w:rsidRDefault="00CB20DB" w:rsidP="00CB20DB">
            <w:pPr>
              <w:ind w:firstLine="0"/>
            </w:pPr>
            <w:r>
              <w:t>Mack</w:t>
            </w:r>
          </w:p>
        </w:tc>
      </w:tr>
      <w:tr w:rsidR="00CB20DB" w:rsidRPr="00CB20DB" w:rsidTr="00CB20DB">
        <w:tc>
          <w:tcPr>
            <w:tcW w:w="2179" w:type="dxa"/>
            <w:shd w:val="clear" w:color="auto" w:fill="auto"/>
          </w:tcPr>
          <w:p w:rsidR="00CB20DB" w:rsidRPr="00CB20DB" w:rsidRDefault="00CB20DB" w:rsidP="00CB20DB">
            <w:pPr>
              <w:ind w:firstLine="0"/>
            </w:pPr>
            <w:r>
              <w:t>McCoy</w:t>
            </w:r>
          </w:p>
        </w:tc>
        <w:tc>
          <w:tcPr>
            <w:tcW w:w="2179" w:type="dxa"/>
            <w:shd w:val="clear" w:color="auto" w:fill="auto"/>
          </w:tcPr>
          <w:p w:rsidR="00CB20DB" w:rsidRPr="00CB20DB" w:rsidRDefault="00CB20DB" w:rsidP="00CB20DB">
            <w:pPr>
              <w:ind w:firstLine="0"/>
            </w:pPr>
            <w:r>
              <w:t>McEachern</w:t>
            </w:r>
          </w:p>
        </w:tc>
        <w:tc>
          <w:tcPr>
            <w:tcW w:w="2180" w:type="dxa"/>
            <w:shd w:val="clear" w:color="auto" w:fill="auto"/>
          </w:tcPr>
          <w:p w:rsidR="00CB20DB" w:rsidRPr="00CB20DB" w:rsidRDefault="00CB20DB" w:rsidP="00CB20DB">
            <w:pPr>
              <w:ind w:firstLine="0"/>
            </w:pPr>
            <w:r>
              <w:t>McLeod</w:t>
            </w:r>
          </w:p>
        </w:tc>
      </w:tr>
      <w:tr w:rsidR="00CB20DB" w:rsidRPr="00CB20DB" w:rsidTr="00CB20DB">
        <w:tc>
          <w:tcPr>
            <w:tcW w:w="2179" w:type="dxa"/>
            <w:shd w:val="clear" w:color="auto" w:fill="auto"/>
          </w:tcPr>
          <w:p w:rsidR="00CB20DB" w:rsidRPr="00CB20DB" w:rsidRDefault="00CB20DB" w:rsidP="00CB20DB">
            <w:pPr>
              <w:ind w:firstLine="0"/>
            </w:pPr>
            <w:r>
              <w:t>Merrill</w:t>
            </w:r>
          </w:p>
        </w:tc>
        <w:tc>
          <w:tcPr>
            <w:tcW w:w="2179" w:type="dxa"/>
            <w:shd w:val="clear" w:color="auto" w:fill="auto"/>
          </w:tcPr>
          <w:p w:rsidR="00CB20DB" w:rsidRPr="00CB20DB" w:rsidRDefault="00CB20DB" w:rsidP="00CB20DB">
            <w:pPr>
              <w:ind w:firstLine="0"/>
            </w:pPr>
            <w:r>
              <w:t>D. C. Moss</w:t>
            </w:r>
          </w:p>
        </w:tc>
        <w:tc>
          <w:tcPr>
            <w:tcW w:w="2180" w:type="dxa"/>
            <w:shd w:val="clear" w:color="auto" w:fill="auto"/>
          </w:tcPr>
          <w:p w:rsidR="00CB20DB" w:rsidRPr="00CB20DB" w:rsidRDefault="00CB20DB" w:rsidP="00CB20DB">
            <w:pPr>
              <w:ind w:firstLine="0"/>
            </w:pPr>
            <w:r>
              <w:t>V. S. Moss</w:t>
            </w:r>
          </w:p>
        </w:tc>
      </w:tr>
      <w:tr w:rsidR="00CB20DB" w:rsidRPr="00CB20DB" w:rsidTr="00CB20DB">
        <w:tc>
          <w:tcPr>
            <w:tcW w:w="2179" w:type="dxa"/>
            <w:shd w:val="clear" w:color="auto" w:fill="auto"/>
          </w:tcPr>
          <w:p w:rsidR="00CB20DB" w:rsidRPr="00CB20DB" w:rsidRDefault="00CB20DB" w:rsidP="00CB20DB">
            <w:pPr>
              <w:ind w:firstLine="0"/>
            </w:pPr>
            <w:r>
              <w:t>Munnerlyn</w:t>
            </w:r>
          </w:p>
        </w:tc>
        <w:tc>
          <w:tcPr>
            <w:tcW w:w="2179" w:type="dxa"/>
            <w:shd w:val="clear" w:color="auto" w:fill="auto"/>
          </w:tcPr>
          <w:p w:rsidR="00CB20DB" w:rsidRPr="00CB20DB" w:rsidRDefault="00CB20DB" w:rsidP="00CB20DB">
            <w:pPr>
              <w:ind w:firstLine="0"/>
            </w:pPr>
            <w:r>
              <w:t>Murphy</w:t>
            </w:r>
          </w:p>
        </w:tc>
        <w:tc>
          <w:tcPr>
            <w:tcW w:w="2180" w:type="dxa"/>
            <w:shd w:val="clear" w:color="auto" w:fill="auto"/>
          </w:tcPr>
          <w:p w:rsidR="00CB20DB" w:rsidRPr="00CB20DB" w:rsidRDefault="00CB20DB" w:rsidP="00CB20DB">
            <w:pPr>
              <w:ind w:firstLine="0"/>
            </w:pPr>
            <w:r>
              <w:t>Nanney</w:t>
            </w:r>
          </w:p>
        </w:tc>
      </w:tr>
      <w:tr w:rsidR="00CB20DB" w:rsidRPr="00CB20DB" w:rsidTr="00CB20DB">
        <w:tc>
          <w:tcPr>
            <w:tcW w:w="2179" w:type="dxa"/>
            <w:shd w:val="clear" w:color="auto" w:fill="auto"/>
          </w:tcPr>
          <w:p w:rsidR="00CB20DB" w:rsidRPr="00CB20DB" w:rsidRDefault="00CB20DB" w:rsidP="00CB20DB">
            <w:pPr>
              <w:ind w:firstLine="0"/>
            </w:pPr>
            <w:r>
              <w:t>J. H. Neal</w:t>
            </w:r>
          </w:p>
        </w:tc>
        <w:tc>
          <w:tcPr>
            <w:tcW w:w="2179" w:type="dxa"/>
            <w:shd w:val="clear" w:color="auto" w:fill="auto"/>
          </w:tcPr>
          <w:p w:rsidR="00CB20DB" w:rsidRPr="00CB20DB" w:rsidRDefault="00CB20DB" w:rsidP="00CB20DB">
            <w:pPr>
              <w:ind w:firstLine="0"/>
            </w:pPr>
            <w:r>
              <w:t>J. M. Neal</w:t>
            </w:r>
          </w:p>
        </w:tc>
        <w:tc>
          <w:tcPr>
            <w:tcW w:w="2180" w:type="dxa"/>
            <w:shd w:val="clear" w:color="auto" w:fill="auto"/>
          </w:tcPr>
          <w:p w:rsidR="00CB20DB" w:rsidRPr="00CB20DB" w:rsidRDefault="00CB20DB" w:rsidP="00CB20DB">
            <w:pPr>
              <w:ind w:firstLine="0"/>
            </w:pPr>
            <w:r>
              <w:t>Norman</w:t>
            </w:r>
          </w:p>
        </w:tc>
      </w:tr>
      <w:tr w:rsidR="00CB20DB" w:rsidRPr="00CB20DB" w:rsidTr="00CB20DB">
        <w:tc>
          <w:tcPr>
            <w:tcW w:w="2179" w:type="dxa"/>
            <w:shd w:val="clear" w:color="auto" w:fill="auto"/>
          </w:tcPr>
          <w:p w:rsidR="00CB20DB" w:rsidRPr="00CB20DB" w:rsidRDefault="00CB20DB" w:rsidP="00CB20DB">
            <w:pPr>
              <w:ind w:firstLine="0"/>
            </w:pPr>
            <w:r>
              <w:t>Ott</w:t>
            </w:r>
          </w:p>
        </w:tc>
        <w:tc>
          <w:tcPr>
            <w:tcW w:w="2179" w:type="dxa"/>
            <w:shd w:val="clear" w:color="auto" w:fill="auto"/>
          </w:tcPr>
          <w:p w:rsidR="00CB20DB" w:rsidRPr="00CB20DB" w:rsidRDefault="00CB20DB" w:rsidP="00CB20DB">
            <w:pPr>
              <w:ind w:firstLine="0"/>
            </w:pPr>
            <w:r>
              <w:t>Owens</w:t>
            </w:r>
          </w:p>
        </w:tc>
        <w:tc>
          <w:tcPr>
            <w:tcW w:w="2180" w:type="dxa"/>
            <w:shd w:val="clear" w:color="auto" w:fill="auto"/>
          </w:tcPr>
          <w:p w:rsidR="00CB20DB" w:rsidRPr="00CB20DB" w:rsidRDefault="00CB20DB" w:rsidP="00CB20DB">
            <w:pPr>
              <w:ind w:firstLine="0"/>
            </w:pPr>
            <w:r>
              <w:t>Parker</w:t>
            </w:r>
          </w:p>
        </w:tc>
      </w:tr>
      <w:tr w:rsidR="00CB20DB" w:rsidRPr="00CB20DB" w:rsidTr="00CB20DB">
        <w:tc>
          <w:tcPr>
            <w:tcW w:w="2179" w:type="dxa"/>
            <w:shd w:val="clear" w:color="auto" w:fill="auto"/>
          </w:tcPr>
          <w:p w:rsidR="00CB20DB" w:rsidRPr="00CB20DB" w:rsidRDefault="00CB20DB" w:rsidP="00CB20DB">
            <w:pPr>
              <w:ind w:firstLine="0"/>
            </w:pPr>
            <w:r>
              <w:t>Parks</w:t>
            </w:r>
          </w:p>
        </w:tc>
        <w:tc>
          <w:tcPr>
            <w:tcW w:w="2179" w:type="dxa"/>
            <w:shd w:val="clear" w:color="auto" w:fill="auto"/>
          </w:tcPr>
          <w:p w:rsidR="00CB20DB" w:rsidRPr="00CB20DB" w:rsidRDefault="00CB20DB" w:rsidP="00CB20DB">
            <w:pPr>
              <w:ind w:firstLine="0"/>
            </w:pPr>
            <w:r>
              <w:t>Patrick</w:t>
            </w:r>
          </w:p>
        </w:tc>
        <w:tc>
          <w:tcPr>
            <w:tcW w:w="2180" w:type="dxa"/>
            <w:shd w:val="clear" w:color="auto" w:fill="auto"/>
          </w:tcPr>
          <w:p w:rsidR="00CB20DB" w:rsidRPr="00CB20DB" w:rsidRDefault="00CB20DB" w:rsidP="00CB20DB">
            <w:pPr>
              <w:ind w:firstLine="0"/>
            </w:pPr>
            <w:r>
              <w:t>Pinson</w:t>
            </w:r>
          </w:p>
        </w:tc>
      </w:tr>
      <w:tr w:rsidR="00CB20DB" w:rsidRPr="00CB20DB" w:rsidTr="00CB20DB">
        <w:tc>
          <w:tcPr>
            <w:tcW w:w="2179" w:type="dxa"/>
            <w:shd w:val="clear" w:color="auto" w:fill="auto"/>
          </w:tcPr>
          <w:p w:rsidR="00CB20DB" w:rsidRPr="00CB20DB" w:rsidRDefault="00CB20DB" w:rsidP="00CB20DB">
            <w:pPr>
              <w:ind w:firstLine="0"/>
            </w:pPr>
            <w:r>
              <w:t>Pitts</w:t>
            </w:r>
          </w:p>
        </w:tc>
        <w:tc>
          <w:tcPr>
            <w:tcW w:w="2179" w:type="dxa"/>
            <w:shd w:val="clear" w:color="auto" w:fill="auto"/>
          </w:tcPr>
          <w:p w:rsidR="00CB20DB" w:rsidRPr="00CB20DB" w:rsidRDefault="00CB20DB" w:rsidP="00CB20DB">
            <w:pPr>
              <w:ind w:firstLine="0"/>
            </w:pPr>
            <w:r>
              <w:t>Pope</w:t>
            </w:r>
          </w:p>
        </w:tc>
        <w:tc>
          <w:tcPr>
            <w:tcW w:w="2180" w:type="dxa"/>
            <w:shd w:val="clear" w:color="auto" w:fill="auto"/>
          </w:tcPr>
          <w:p w:rsidR="00CB20DB" w:rsidRPr="00CB20DB" w:rsidRDefault="00CB20DB" w:rsidP="00CB20DB">
            <w:pPr>
              <w:ind w:firstLine="0"/>
            </w:pPr>
            <w:r>
              <w:t>Putnam</w:t>
            </w:r>
          </w:p>
        </w:tc>
      </w:tr>
      <w:tr w:rsidR="00CB20DB" w:rsidRPr="00CB20DB" w:rsidTr="00CB20DB">
        <w:tc>
          <w:tcPr>
            <w:tcW w:w="2179" w:type="dxa"/>
            <w:shd w:val="clear" w:color="auto" w:fill="auto"/>
          </w:tcPr>
          <w:p w:rsidR="00CB20DB" w:rsidRPr="00CB20DB" w:rsidRDefault="00CB20DB" w:rsidP="00CB20DB">
            <w:pPr>
              <w:ind w:firstLine="0"/>
            </w:pPr>
            <w:r>
              <w:t>Quinn</w:t>
            </w:r>
          </w:p>
        </w:tc>
        <w:tc>
          <w:tcPr>
            <w:tcW w:w="2179" w:type="dxa"/>
            <w:shd w:val="clear" w:color="auto" w:fill="auto"/>
          </w:tcPr>
          <w:p w:rsidR="00CB20DB" w:rsidRPr="00CB20DB" w:rsidRDefault="00CB20DB" w:rsidP="00CB20DB">
            <w:pPr>
              <w:ind w:firstLine="0"/>
            </w:pPr>
            <w:r>
              <w:t>Ryan</w:t>
            </w:r>
          </w:p>
        </w:tc>
        <w:tc>
          <w:tcPr>
            <w:tcW w:w="2180" w:type="dxa"/>
            <w:shd w:val="clear" w:color="auto" w:fill="auto"/>
          </w:tcPr>
          <w:p w:rsidR="00CB20DB" w:rsidRPr="00CB20DB" w:rsidRDefault="00CB20DB" w:rsidP="00CB20DB">
            <w:pPr>
              <w:ind w:firstLine="0"/>
            </w:pPr>
            <w:r>
              <w:t>Sabb</w:t>
            </w:r>
          </w:p>
        </w:tc>
      </w:tr>
      <w:tr w:rsidR="00CB20DB" w:rsidRPr="00CB20DB" w:rsidTr="00CB20DB">
        <w:tc>
          <w:tcPr>
            <w:tcW w:w="2179" w:type="dxa"/>
            <w:shd w:val="clear" w:color="auto" w:fill="auto"/>
          </w:tcPr>
          <w:p w:rsidR="00CB20DB" w:rsidRPr="00CB20DB" w:rsidRDefault="00CB20DB" w:rsidP="00CB20DB">
            <w:pPr>
              <w:ind w:firstLine="0"/>
            </w:pPr>
            <w:r>
              <w:t>Sandifer</w:t>
            </w:r>
          </w:p>
        </w:tc>
        <w:tc>
          <w:tcPr>
            <w:tcW w:w="2179" w:type="dxa"/>
            <w:shd w:val="clear" w:color="auto" w:fill="auto"/>
          </w:tcPr>
          <w:p w:rsidR="00CB20DB" w:rsidRPr="00CB20DB" w:rsidRDefault="00CB20DB" w:rsidP="00CB20DB">
            <w:pPr>
              <w:ind w:firstLine="0"/>
            </w:pPr>
            <w:r>
              <w:t>Sellers</w:t>
            </w:r>
          </w:p>
        </w:tc>
        <w:tc>
          <w:tcPr>
            <w:tcW w:w="2180" w:type="dxa"/>
            <w:shd w:val="clear" w:color="auto" w:fill="auto"/>
          </w:tcPr>
          <w:p w:rsidR="00CB20DB" w:rsidRPr="00CB20DB" w:rsidRDefault="00CB20DB" w:rsidP="00CB20DB">
            <w:pPr>
              <w:ind w:firstLine="0"/>
            </w:pPr>
            <w:r>
              <w:t>Simrill</w:t>
            </w:r>
          </w:p>
        </w:tc>
      </w:tr>
      <w:tr w:rsidR="00CB20DB" w:rsidRPr="00CB20DB" w:rsidTr="00CB20DB">
        <w:tc>
          <w:tcPr>
            <w:tcW w:w="2179" w:type="dxa"/>
            <w:shd w:val="clear" w:color="auto" w:fill="auto"/>
          </w:tcPr>
          <w:p w:rsidR="00CB20DB" w:rsidRPr="00CB20DB" w:rsidRDefault="00CB20DB" w:rsidP="00CB20DB">
            <w:pPr>
              <w:ind w:firstLine="0"/>
            </w:pPr>
            <w:r>
              <w:t>Skelton</w:t>
            </w:r>
          </w:p>
        </w:tc>
        <w:tc>
          <w:tcPr>
            <w:tcW w:w="2179" w:type="dxa"/>
            <w:shd w:val="clear" w:color="auto" w:fill="auto"/>
          </w:tcPr>
          <w:p w:rsidR="00CB20DB" w:rsidRPr="00CB20DB" w:rsidRDefault="00CB20DB" w:rsidP="00CB20DB">
            <w:pPr>
              <w:ind w:firstLine="0"/>
            </w:pPr>
            <w:r>
              <w:t>G. M. Smith</w:t>
            </w:r>
          </w:p>
        </w:tc>
        <w:tc>
          <w:tcPr>
            <w:tcW w:w="2180" w:type="dxa"/>
            <w:shd w:val="clear" w:color="auto" w:fill="auto"/>
          </w:tcPr>
          <w:p w:rsidR="00CB20DB" w:rsidRPr="00CB20DB" w:rsidRDefault="00CB20DB" w:rsidP="00CB20DB">
            <w:pPr>
              <w:ind w:firstLine="0"/>
            </w:pPr>
            <w:r>
              <w:t>G. R. Smith</w:t>
            </w:r>
          </w:p>
        </w:tc>
      </w:tr>
      <w:tr w:rsidR="00CB20DB" w:rsidRPr="00CB20DB" w:rsidTr="00CB20DB">
        <w:tc>
          <w:tcPr>
            <w:tcW w:w="2179" w:type="dxa"/>
            <w:shd w:val="clear" w:color="auto" w:fill="auto"/>
          </w:tcPr>
          <w:p w:rsidR="00CB20DB" w:rsidRPr="00CB20DB" w:rsidRDefault="00CB20DB" w:rsidP="00CB20DB">
            <w:pPr>
              <w:ind w:firstLine="0"/>
            </w:pPr>
            <w:r>
              <w:t>J. E. Smith</w:t>
            </w:r>
          </w:p>
        </w:tc>
        <w:tc>
          <w:tcPr>
            <w:tcW w:w="2179" w:type="dxa"/>
            <w:shd w:val="clear" w:color="auto" w:fill="auto"/>
          </w:tcPr>
          <w:p w:rsidR="00CB20DB" w:rsidRPr="00CB20DB" w:rsidRDefault="00CB20DB" w:rsidP="00CB20DB">
            <w:pPr>
              <w:ind w:firstLine="0"/>
            </w:pPr>
            <w:r>
              <w:t>J. R. Smith</w:t>
            </w:r>
          </w:p>
        </w:tc>
        <w:tc>
          <w:tcPr>
            <w:tcW w:w="2180" w:type="dxa"/>
            <w:shd w:val="clear" w:color="auto" w:fill="auto"/>
          </w:tcPr>
          <w:p w:rsidR="00CB20DB" w:rsidRPr="00CB20DB" w:rsidRDefault="00CB20DB" w:rsidP="00CB20DB">
            <w:pPr>
              <w:ind w:firstLine="0"/>
            </w:pPr>
            <w:r>
              <w:t>Sottile</w:t>
            </w:r>
          </w:p>
        </w:tc>
      </w:tr>
      <w:tr w:rsidR="00CB20DB" w:rsidRPr="00CB20DB" w:rsidTr="00CB20DB">
        <w:tc>
          <w:tcPr>
            <w:tcW w:w="2179" w:type="dxa"/>
            <w:shd w:val="clear" w:color="auto" w:fill="auto"/>
          </w:tcPr>
          <w:p w:rsidR="00CB20DB" w:rsidRPr="00CB20DB" w:rsidRDefault="00CB20DB" w:rsidP="00CB20DB">
            <w:pPr>
              <w:ind w:firstLine="0"/>
            </w:pPr>
            <w:r>
              <w:t>Southard</w:t>
            </w:r>
          </w:p>
        </w:tc>
        <w:tc>
          <w:tcPr>
            <w:tcW w:w="2179" w:type="dxa"/>
            <w:shd w:val="clear" w:color="auto" w:fill="auto"/>
          </w:tcPr>
          <w:p w:rsidR="00CB20DB" w:rsidRPr="00CB20DB" w:rsidRDefault="00CB20DB" w:rsidP="00CB20DB">
            <w:pPr>
              <w:ind w:firstLine="0"/>
            </w:pPr>
            <w:r>
              <w:t>Spires</w:t>
            </w:r>
          </w:p>
        </w:tc>
        <w:tc>
          <w:tcPr>
            <w:tcW w:w="2180" w:type="dxa"/>
            <w:shd w:val="clear" w:color="auto" w:fill="auto"/>
          </w:tcPr>
          <w:p w:rsidR="00CB20DB" w:rsidRPr="00CB20DB" w:rsidRDefault="00CB20DB" w:rsidP="00CB20DB">
            <w:pPr>
              <w:ind w:firstLine="0"/>
            </w:pPr>
            <w:r>
              <w:t>Stavrinakis</w:t>
            </w:r>
          </w:p>
        </w:tc>
      </w:tr>
      <w:tr w:rsidR="00CB20DB" w:rsidRPr="00CB20DB" w:rsidTr="00CB20DB">
        <w:tc>
          <w:tcPr>
            <w:tcW w:w="2179" w:type="dxa"/>
            <w:shd w:val="clear" w:color="auto" w:fill="auto"/>
          </w:tcPr>
          <w:p w:rsidR="00CB20DB" w:rsidRPr="00CB20DB" w:rsidRDefault="00CB20DB" w:rsidP="00CB20DB">
            <w:pPr>
              <w:ind w:firstLine="0"/>
            </w:pPr>
            <w:r>
              <w:t>Stringer</w:t>
            </w:r>
          </w:p>
        </w:tc>
        <w:tc>
          <w:tcPr>
            <w:tcW w:w="2179" w:type="dxa"/>
            <w:shd w:val="clear" w:color="auto" w:fill="auto"/>
          </w:tcPr>
          <w:p w:rsidR="00CB20DB" w:rsidRPr="00CB20DB" w:rsidRDefault="00CB20DB" w:rsidP="00CB20DB">
            <w:pPr>
              <w:ind w:firstLine="0"/>
            </w:pPr>
            <w:r>
              <w:t>Tallon</w:t>
            </w:r>
          </w:p>
        </w:tc>
        <w:tc>
          <w:tcPr>
            <w:tcW w:w="2180" w:type="dxa"/>
            <w:shd w:val="clear" w:color="auto" w:fill="auto"/>
          </w:tcPr>
          <w:p w:rsidR="00CB20DB" w:rsidRPr="00CB20DB" w:rsidRDefault="00CB20DB" w:rsidP="00CB20DB">
            <w:pPr>
              <w:ind w:firstLine="0"/>
            </w:pPr>
            <w:r>
              <w:t>Taylor</w:t>
            </w:r>
          </w:p>
        </w:tc>
      </w:tr>
      <w:tr w:rsidR="00CB20DB" w:rsidRPr="00CB20DB" w:rsidTr="00CB20DB">
        <w:tc>
          <w:tcPr>
            <w:tcW w:w="2179" w:type="dxa"/>
            <w:shd w:val="clear" w:color="auto" w:fill="auto"/>
          </w:tcPr>
          <w:p w:rsidR="00CB20DB" w:rsidRPr="00CB20DB" w:rsidRDefault="00CB20DB" w:rsidP="00CB20DB">
            <w:pPr>
              <w:ind w:firstLine="0"/>
            </w:pPr>
            <w:r>
              <w:t>Thayer</w:t>
            </w:r>
          </w:p>
        </w:tc>
        <w:tc>
          <w:tcPr>
            <w:tcW w:w="2179" w:type="dxa"/>
            <w:shd w:val="clear" w:color="auto" w:fill="auto"/>
          </w:tcPr>
          <w:p w:rsidR="00CB20DB" w:rsidRPr="00CB20DB" w:rsidRDefault="00CB20DB" w:rsidP="00CB20DB">
            <w:pPr>
              <w:ind w:firstLine="0"/>
            </w:pPr>
            <w:r>
              <w:t>Toole</w:t>
            </w:r>
          </w:p>
        </w:tc>
        <w:tc>
          <w:tcPr>
            <w:tcW w:w="2180" w:type="dxa"/>
            <w:shd w:val="clear" w:color="auto" w:fill="auto"/>
          </w:tcPr>
          <w:p w:rsidR="00CB20DB" w:rsidRPr="00CB20DB" w:rsidRDefault="00CB20DB" w:rsidP="00CB20DB">
            <w:pPr>
              <w:ind w:firstLine="0"/>
            </w:pPr>
            <w:r>
              <w:t>Tribble</w:t>
            </w:r>
          </w:p>
        </w:tc>
      </w:tr>
      <w:tr w:rsidR="00CB20DB" w:rsidRPr="00CB20DB" w:rsidTr="00CB20DB">
        <w:tc>
          <w:tcPr>
            <w:tcW w:w="2179" w:type="dxa"/>
            <w:shd w:val="clear" w:color="auto" w:fill="auto"/>
          </w:tcPr>
          <w:p w:rsidR="00CB20DB" w:rsidRPr="00CB20DB" w:rsidRDefault="00CB20DB" w:rsidP="00CB20DB">
            <w:pPr>
              <w:ind w:firstLine="0"/>
            </w:pPr>
            <w:r>
              <w:t>Weeks</w:t>
            </w:r>
          </w:p>
        </w:tc>
        <w:tc>
          <w:tcPr>
            <w:tcW w:w="2179" w:type="dxa"/>
            <w:shd w:val="clear" w:color="auto" w:fill="auto"/>
          </w:tcPr>
          <w:p w:rsidR="00CB20DB" w:rsidRPr="00CB20DB" w:rsidRDefault="00CB20DB" w:rsidP="00CB20DB">
            <w:pPr>
              <w:ind w:firstLine="0"/>
            </w:pPr>
            <w:r>
              <w:t>Whipper</w:t>
            </w:r>
          </w:p>
        </w:tc>
        <w:tc>
          <w:tcPr>
            <w:tcW w:w="2180" w:type="dxa"/>
            <w:shd w:val="clear" w:color="auto" w:fill="auto"/>
          </w:tcPr>
          <w:p w:rsidR="00CB20DB" w:rsidRPr="00CB20DB" w:rsidRDefault="00CB20DB" w:rsidP="00CB20DB">
            <w:pPr>
              <w:ind w:firstLine="0"/>
            </w:pPr>
            <w:r>
              <w:t>White</w:t>
            </w:r>
          </w:p>
        </w:tc>
      </w:tr>
      <w:tr w:rsidR="00CB20DB" w:rsidRPr="00CB20DB" w:rsidTr="00CB20DB">
        <w:tc>
          <w:tcPr>
            <w:tcW w:w="2179" w:type="dxa"/>
            <w:shd w:val="clear" w:color="auto" w:fill="auto"/>
          </w:tcPr>
          <w:p w:rsidR="00CB20DB" w:rsidRPr="00CB20DB" w:rsidRDefault="00CB20DB" w:rsidP="00CB20DB">
            <w:pPr>
              <w:keepNext/>
              <w:ind w:firstLine="0"/>
            </w:pPr>
            <w:r>
              <w:t>Whitmire</w:t>
            </w:r>
          </w:p>
        </w:tc>
        <w:tc>
          <w:tcPr>
            <w:tcW w:w="2179" w:type="dxa"/>
            <w:shd w:val="clear" w:color="auto" w:fill="auto"/>
          </w:tcPr>
          <w:p w:rsidR="00CB20DB" w:rsidRPr="00CB20DB" w:rsidRDefault="00CB20DB" w:rsidP="00CB20DB">
            <w:pPr>
              <w:keepNext/>
              <w:ind w:firstLine="0"/>
            </w:pPr>
            <w:r>
              <w:t>Williams</w:t>
            </w:r>
          </w:p>
        </w:tc>
        <w:tc>
          <w:tcPr>
            <w:tcW w:w="2180" w:type="dxa"/>
            <w:shd w:val="clear" w:color="auto" w:fill="auto"/>
          </w:tcPr>
          <w:p w:rsidR="00CB20DB" w:rsidRPr="00CB20DB" w:rsidRDefault="00CB20DB" w:rsidP="00CB20DB">
            <w:pPr>
              <w:keepNext/>
              <w:ind w:firstLine="0"/>
            </w:pPr>
            <w:r>
              <w:t>Willis</w:t>
            </w:r>
          </w:p>
        </w:tc>
      </w:tr>
      <w:tr w:rsidR="00CB20DB" w:rsidRPr="00CB20DB" w:rsidTr="00CB20DB">
        <w:tc>
          <w:tcPr>
            <w:tcW w:w="2179" w:type="dxa"/>
            <w:shd w:val="clear" w:color="auto" w:fill="auto"/>
          </w:tcPr>
          <w:p w:rsidR="00CB20DB" w:rsidRPr="00CB20DB" w:rsidRDefault="00CB20DB" w:rsidP="00CB20DB">
            <w:pPr>
              <w:keepNext/>
              <w:ind w:firstLine="0"/>
            </w:pPr>
            <w:r>
              <w:t>Young</w:t>
            </w:r>
          </w:p>
        </w:tc>
        <w:tc>
          <w:tcPr>
            <w:tcW w:w="2179" w:type="dxa"/>
            <w:shd w:val="clear" w:color="auto" w:fill="auto"/>
          </w:tcPr>
          <w:p w:rsidR="00CB20DB" w:rsidRPr="00CB20DB" w:rsidRDefault="00CB20DB" w:rsidP="00CB20DB">
            <w:pPr>
              <w:keepNext/>
              <w:ind w:firstLine="0"/>
            </w:pPr>
          </w:p>
        </w:tc>
        <w:tc>
          <w:tcPr>
            <w:tcW w:w="2180" w:type="dxa"/>
            <w:shd w:val="clear" w:color="auto" w:fill="auto"/>
          </w:tcPr>
          <w:p w:rsidR="00CB20DB" w:rsidRPr="00CB20DB" w:rsidRDefault="00CB20DB" w:rsidP="00CB20DB">
            <w:pPr>
              <w:keepNext/>
              <w:ind w:firstLine="0"/>
            </w:pPr>
          </w:p>
        </w:tc>
      </w:tr>
    </w:tbl>
    <w:p w:rsidR="00CB20DB" w:rsidRDefault="00CB20DB" w:rsidP="00CB20DB"/>
    <w:p w:rsidR="00CB20DB" w:rsidRDefault="00CB20DB" w:rsidP="00CB20DB">
      <w:pPr>
        <w:keepNext/>
        <w:jc w:val="center"/>
        <w:rPr>
          <w:b/>
        </w:rPr>
      </w:pPr>
      <w:r w:rsidRPr="00CB20DB">
        <w:rPr>
          <w:b/>
        </w:rPr>
        <w:t>STATEMENT OF ATTENDANCE</w:t>
      </w:r>
    </w:p>
    <w:p w:rsidR="00CB20DB" w:rsidRDefault="00CB20DB" w:rsidP="00CB20DB">
      <w:pPr>
        <w:keepNext/>
      </w:pPr>
      <w:r>
        <w:t>I came in after the roll call and was present for the Session on Wednesday, May 23.</w:t>
      </w:r>
    </w:p>
    <w:tbl>
      <w:tblPr>
        <w:tblW w:w="0" w:type="auto"/>
        <w:jc w:val="right"/>
        <w:tblLayout w:type="fixed"/>
        <w:tblLook w:val="0000" w:firstRow="0" w:lastRow="0" w:firstColumn="0" w:lastColumn="0" w:noHBand="0" w:noVBand="0"/>
      </w:tblPr>
      <w:tblGrid>
        <w:gridCol w:w="2800"/>
        <w:gridCol w:w="2800"/>
      </w:tblGrid>
      <w:tr w:rsidR="00CB20DB" w:rsidRPr="00CB20DB" w:rsidTr="00CB20DB">
        <w:trPr>
          <w:jc w:val="right"/>
        </w:trPr>
        <w:tc>
          <w:tcPr>
            <w:tcW w:w="2800" w:type="dxa"/>
            <w:shd w:val="clear" w:color="auto" w:fill="auto"/>
          </w:tcPr>
          <w:p w:rsidR="00CB20DB" w:rsidRPr="00CB20DB" w:rsidRDefault="00CB20DB" w:rsidP="00CB20DB">
            <w:pPr>
              <w:keepNext/>
              <w:ind w:firstLine="0"/>
            </w:pPr>
            <w:bookmarkStart w:id="90" w:name="statement_start131"/>
            <w:bookmarkEnd w:id="90"/>
            <w:r>
              <w:t>Terry Alexander</w:t>
            </w:r>
          </w:p>
        </w:tc>
        <w:tc>
          <w:tcPr>
            <w:tcW w:w="2800" w:type="dxa"/>
            <w:shd w:val="clear" w:color="auto" w:fill="auto"/>
          </w:tcPr>
          <w:p w:rsidR="00CB20DB" w:rsidRPr="00CB20DB" w:rsidRDefault="00CB20DB" w:rsidP="00CB20DB">
            <w:pPr>
              <w:keepNext/>
              <w:ind w:firstLine="0"/>
            </w:pPr>
            <w:r>
              <w:t>Gilda Cobb-Hunter</w:t>
            </w:r>
          </w:p>
        </w:tc>
      </w:tr>
      <w:tr w:rsidR="00CB20DB" w:rsidRPr="00CB20DB" w:rsidTr="00CB20DB">
        <w:trPr>
          <w:jc w:val="right"/>
        </w:trPr>
        <w:tc>
          <w:tcPr>
            <w:tcW w:w="2800" w:type="dxa"/>
            <w:shd w:val="clear" w:color="auto" w:fill="auto"/>
          </w:tcPr>
          <w:p w:rsidR="00CB20DB" w:rsidRPr="00CB20DB" w:rsidRDefault="00CB20DB" w:rsidP="00CB20DB">
            <w:pPr>
              <w:ind w:firstLine="0"/>
            </w:pPr>
            <w:r>
              <w:t>Kris Crawford</w:t>
            </w:r>
          </w:p>
        </w:tc>
        <w:tc>
          <w:tcPr>
            <w:tcW w:w="2800" w:type="dxa"/>
            <w:shd w:val="clear" w:color="auto" w:fill="auto"/>
          </w:tcPr>
          <w:p w:rsidR="00CB20DB" w:rsidRPr="00CB20DB" w:rsidRDefault="00CB20DB" w:rsidP="00CB20DB">
            <w:pPr>
              <w:ind w:firstLine="0"/>
            </w:pPr>
            <w:r>
              <w:t>Shannon Erickson</w:t>
            </w:r>
          </w:p>
        </w:tc>
      </w:tr>
      <w:tr w:rsidR="00CB20DB" w:rsidRPr="00CB20DB" w:rsidTr="00CB20DB">
        <w:trPr>
          <w:jc w:val="right"/>
        </w:trPr>
        <w:tc>
          <w:tcPr>
            <w:tcW w:w="2800" w:type="dxa"/>
            <w:shd w:val="clear" w:color="auto" w:fill="auto"/>
          </w:tcPr>
          <w:p w:rsidR="00CB20DB" w:rsidRPr="00CB20DB" w:rsidRDefault="00CB20DB" w:rsidP="00CB20DB">
            <w:pPr>
              <w:ind w:firstLine="0"/>
            </w:pPr>
            <w:r>
              <w:t>Denny Neilson</w:t>
            </w:r>
          </w:p>
        </w:tc>
        <w:tc>
          <w:tcPr>
            <w:tcW w:w="2800" w:type="dxa"/>
            <w:shd w:val="clear" w:color="auto" w:fill="auto"/>
          </w:tcPr>
          <w:p w:rsidR="00CB20DB" w:rsidRPr="00CB20DB" w:rsidRDefault="00CB20DB" w:rsidP="00CB20DB">
            <w:pPr>
              <w:ind w:firstLine="0"/>
            </w:pPr>
            <w:r>
              <w:t>Todd Rutherford</w:t>
            </w:r>
          </w:p>
        </w:tc>
      </w:tr>
      <w:tr w:rsidR="00CB20DB" w:rsidRPr="00CB20DB" w:rsidTr="00CB20DB">
        <w:trPr>
          <w:jc w:val="right"/>
        </w:trPr>
        <w:tc>
          <w:tcPr>
            <w:tcW w:w="2800" w:type="dxa"/>
            <w:shd w:val="clear" w:color="auto" w:fill="auto"/>
          </w:tcPr>
          <w:p w:rsidR="00CB20DB" w:rsidRPr="00CB20DB" w:rsidRDefault="00CB20DB" w:rsidP="00CB20DB">
            <w:pPr>
              <w:ind w:firstLine="0"/>
            </w:pPr>
            <w:r>
              <w:t>Ted Vick</w:t>
            </w:r>
          </w:p>
        </w:tc>
        <w:tc>
          <w:tcPr>
            <w:tcW w:w="2800" w:type="dxa"/>
            <w:shd w:val="clear" w:color="auto" w:fill="auto"/>
          </w:tcPr>
          <w:p w:rsidR="00CB20DB" w:rsidRPr="00CB20DB" w:rsidRDefault="00CB20DB" w:rsidP="00CB20DB">
            <w:pPr>
              <w:ind w:firstLine="0"/>
            </w:pPr>
            <w:r>
              <w:t>Jackie Hayes</w:t>
            </w:r>
          </w:p>
        </w:tc>
      </w:tr>
      <w:tr w:rsidR="00CB20DB" w:rsidRPr="00CB20DB" w:rsidTr="00CB20DB">
        <w:trPr>
          <w:jc w:val="right"/>
        </w:trPr>
        <w:tc>
          <w:tcPr>
            <w:tcW w:w="2800" w:type="dxa"/>
            <w:shd w:val="clear" w:color="auto" w:fill="auto"/>
          </w:tcPr>
          <w:p w:rsidR="00CB20DB" w:rsidRPr="00CB20DB" w:rsidRDefault="00CB20DB" w:rsidP="00CB20DB">
            <w:pPr>
              <w:keepNext/>
              <w:ind w:firstLine="0"/>
            </w:pPr>
            <w:r>
              <w:t>B. W. Bannister</w:t>
            </w:r>
          </w:p>
        </w:tc>
        <w:tc>
          <w:tcPr>
            <w:tcW w:w="2800" w:type="dxa"/>
            <w:shd w:val="clear" w:color="auto" w:fill="auto"/>
          </w:tcPr>
          <w:p w:rsidR="00CB20DB" w:rsidRPr="00CB20DB" w:rsidRDefault="00CB20DB" w:rsidP="00CB20DB">
            <w:pPr>
              <w:keepNext/>
              <w:ind w:firstLine="0"/>
            </w:pPr>
            <w:r>
              <w:t>Chris Hart</w:t>
            </w:r>
          </w:p>
        </w:tc>
      </w:tr>
      <w:tr w:rsidR="00CB20DB" w:rsidRPr="00CB20DB" w:rsidTr="00CB20DB">
        <w:trPr>
          <w:jc w:val="right"/>
        </w:trPr>
        <w:tc>
          <w:tcPr>
            <w:tcW w:w="2800" w:type="dxa"/>
            <w:shd w:val="clear" w:color="auto" w:fill="auto"/>
          </w:tcPr>
          <w:p w:rsidR="00CB20DB" w:rsidRPr="00CB20DB" w:rsidRDefault="00CB20DB" w:rsidP="00CB20DB">
            <w:pPr>
              <w:keepNext/>
              <w:ind w:firstLine="0"/>
            </w:pPr>
            <w:r>
              <w:t>Tracy Edge</w:t>
            </w:r>
          </w:p>
        </w:tc>
        <w:tc>
          <w:tcPr>
            <w:tcW w:w="2800" w:type="dxa"/>
            <w:shd w:val="clear" w:color="auto" w:fill="auto"/>
          </w:tcPr>
          <w:p w:rsidR="00CB20DB" w:rsidRPr="00CB20DB" w:rsidRDefault="00CB20DB" w:rsidP="00CB20DB">
            <w:pPr>
              <w:keepNext/>
              <w:ind w:firstLine="0"/>
            </w:pPr>
          </w:p>
        </w:tc>
      </w:tr>
    </w:tbl>
    <w:p w:rsidR="00CB20DB" w:rsidRDefault="00CB20DB" w:rsidP="00CB20DB"/>
    <w:p w:rsidR="00CB20DB" w:rsidRDefault="00CB20DB" w:rsidP="00CB20DB">
      <w:pPr>
        <w:jc w:val="center"/>
        <w:rPr>
          <w:b/>
        </w:rPr>
      </w:pPr>
      <w:r w:rsidRPr="00CB20DB">
        <w:rPr>
          <w:b/>
        </w:rPr>
        <w:t>Total Present--120</w:t>
      </w:r>
      <w:bookmarkStart w:id="91" w:name="statement_end131"/>
      <w:bookmarkStart w:id="92" w:name="vote_end131"/>
      <w:bookmarkEnd w:id="91"/>
      <w:bookmarkEnd w:id="92"/>
    </w:p>
    <w:p w:rsidR="00CB20DB" w:rsidRDefault="00CB20DB" w:rsidP="00CB20DB"/>
    <w:p w:rsidR="00CB20DB" w:rsidRDefault="00CB20DB" w:rsidP="00CB20DB">
      <w:pPr>
        <w:keepNext/>
        <w:jc w:val="center"/>
        <w:rPr>
          <w:b/>
        </w:rPr>
      </w:pPr>
      <w:r w:rsidRPr="00CB20DB">
        <w:rPr>
          <w:b/>
        </w:rPr>
        <w:t>STATEMENT OF ATTENDANCE</w:t>
      </w:r>
    </w:p>
    <w:p w:rsidR="00CB20DB" w:rsidRDefault="00CB20DB" w:rsidP="00CB20DB">
      <w:r>
        <w:t>Rep. VICK signed a statement with the Clerk that he came in after the roll call of the House and was present for the Session on Tuesday, May 22.</w:t>
      </w:r>
    </w:p>
    <w:p w:rsidR="00CB20DB" w:rsidRDefault="00CB20DB" w:rsidP="00CB20DB"/>
    <w:p w:rsidR="00CB20DB" w:rsidRDefault="00CB20DB" w:rsidP="00CB20DB">
      <w:pPr>
        <w:keepNext/>
        <w:jc w:val="center"/>
        <w:rPr>
          <w:b/>
        </w:rPr>
      </w:pPr>
      <w:r w:rsidRPr="00CB20DB">
        <w:rPr>
          <w:b/>
        </w:rPr>
        <w:t>LEAVE OF ABSENCE</w:t>
      </w:r>
    </w:p>
    <w:p w:rsidR="00CB20DB" w:rsidRDefault="00CB20DB" w:rsidP="00CB20DB">
      <w:r>
        <w:t>The SPEAKER granted Rep. HODGES a leave of absence for the day.</w:t>
      </w:r>
    </w:p>
    <w:p w:rsidR="00CB20DB" w:rsidRDefault="00CB20DB" w:rsidP="00CB20DB"/>
    <w:p w:rsidR="00CB20DB" w:rsidRDefault="00CB20DB" w:rsidP="00CB20DB">
      <w:pPr>
        <w:keepNext/>
        <w:jc w:val="center"/>
        <w:rPr>
          <w:b/>
        </w:rPr>
      </w:pPr>
      <w:r w:rsidRPr="00CB20DB">
        <w:rPr>
          <w:b/>
        </w:rPr>
        <w:t>SPECIAL PRESENTATION</w:t>
      </w:r>
    </w:p>
    <w:p w:rsidR="00CB20DB" w:rsidRDefault="00CB20DB" w:rsidP="00CB20DB">
      <w:r>
        <w:t xml:space="preserve">Rep. NORMAN presented to the House the Fort Mill High School "Yellow Jackets" Girls Lacrosse Team, the 2012 Class AAAA Champions, their coaches and other school officials. </w:t>
      </w:r>
    </w:p>
    <w:p w:rsidR="00CB20DB" w:rsidRDefault="00CB20DB" w:rsidP="00CB20DB">
      <w:pPr>
        <w:keepNext/>
        <w:jc w:val="center"/>
        <w:rPr>
          <w:b/>
        </w:rPr>
      </w:pPr>
      <w:r w:rsidRPr="00CB20DB">
        <w:rPr>
          <w:b/>
        </w:rPr>
        <w:t>SPECIAL PRESENTATION</w:t>
      </w:r>
    </w:p>
    <w:p w:rsidR="00CB20DB" w:rsidRDefault="00CB20DB" w:rsidP="00CB20DB">
      <w:r>
        <w:t xml:space="preserve">Rep. NORMAN presented to the House The Fort Mill High School "Yellow Jackets" Boys Swim Team, the 2011 Class AAA Champions, their coaches and other school officials. </w:t>
      </w:r>
    </w:p>
    <w:p w:rsidR="00CB20DB" w:rsidRDefault="00CB20DB" w:rsidP="00CB20DB"/>
    <w:p w:rsidR="00CB20DB" w:rsidRDefault="00CB20DB" w:rsidP="00CB20DB">
      <w:pPr>
        <w:keepNext/>
        <w:jc w:val="center"/>
        <w:rPr>
          <w:b/>
        </w:rPr>
      </w:pPr>
      <w:r w:rsidRPr="00CB20DB">
        <w:rPr>
          <w:b/>
        </w:rPr>
        <w:t>SPECIAL PRESENTATION</w:t>
      </w:r>
    </w:p>
    <w:p w:rsidR="00CB20DB" w:rsidRDefault="00CB20DB" w:rsidP="00CB20DB">
      <w:r>
        <w:t xml:space="preserve">Rep. STAVRINAKIS presented to the House the Porter Gaud High School Varsity Soccer Team, the 2012 South Carolina Independent School Association AAA Champions, their coach and other school officials. </w:t>
      </w:r>
    </w:p>
    <w:p w:rsidR="00CB20DB" w:rsidRDefault="00CB20DB" w:rsidP="00CB20DB"/>
    <w:p w:rsidR="00CB20DB" w:rsidRDefault="00CB20DB" w:rsidP="00CB20DB">
      <w:pPr>
        <w:keepNext/>
        <w:jc w:val="center"/>
        <w:rPr>
          <w:b/>
        </w:rPr>
      </w:pPr>
      <w:r w:rsidRPr="00CB20DB">
        <w:rPr>
          <w:b/>
        </w:rPr>
        <w:t>CO-SPONSOR ADDED</w:t>
      </w:r>
    </w:p>
    <w:p w:rsidR="00CB20DB" w:rsidRDefault="00CB20DB" w:rsidP="00CB20DB">
      <w:r>
        <w:t>In accordance with House Rule 5.2 below:</w:t>
      </w:r>
    </w:p>
    <w:p w:rsidR="00CB20DB" w:rsidRDefault="00CB20DB" w:rsidP="00CB20DB">
      <w:bookmarkStart w:id="93" w:name="file_start143"/>
      <w:bookmarkEnd w:id="9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B20DB" w:rsidRDefault="00CB20DB" w:rsidP="00CB20DB"/>
    <w:p w:rsidR="00CB20DB" w:rsidRDefault="00CB20DB" w:rsidP="00CB20DB">
      <w:pPr>
        <w:keepNext/>
        <w:jc w:val="center"/>
        <w:rPr>
          <w:b/>
        </w:rPr>
      </w:pPr>
      <w:r w:rsidRPr="00CB20DB">
        <w:rPr>
          <w:b/>
        </w:rPr>
        <w:t>CO-SPONSOR ADDED</w:t>
      </w:r>
    </w:p>
    <w:tbl>
      <w:tblPr>
        <w:tblW w:w="0" w:type="auto"/>
        <w:tblLayout w:type="fixed"/>
        <w:tblLook w:val="0000" w:firstRow="0" w:lastRow="0" w:firstColumn="0" w:lastColumn="0" w:noHBand="0" w:noVBand="0"/>
      </w:tblPr>
      <w:tblGrid>
        <w:gridCol w:w="1551"/>
        <w:gridCol w:w="1311"/>
      </w:tblGrid>
      <w:tr w:rsidR="00CB20DB" w:rsidRPr="00CB20DB" w:rsidTr="00CB20DB">
        <w:tc>
          <w:tcPr>
            <w:tcW w:w="1551" w:type="dxa"/>
            <w:shd w:val="clear" w:color="auto" w:fill="auto"/>
          </w:tcPr>
          <w:p w:rsidR="00CB20DB" w:rsidRPr="00CB20DB" w:rsidRDefault="00CB20DB" w:rsidP="00CB20DB">
            <w:pPr>
              <w:keepNext/>
              <w:ind w:firstLine="0"/>
            </w:pPr>
            <w:r w:rsidRPr="00CB20DB">
              <w:t>Bill Number:</w:t>
            </w:r>
          </w:p>
        </w:tc>
        <w:tc>
          <w:tcPr>
            <w:tcW w:w="1311" w:type="dxa"/>
            <w:shd w:val="clear" w:color="auto" w:fill="auto"/>
          </w:tcPr>
          <w:p w:rsidR="00CB20DB" w:rsidRPr="00CB20DB" w:rsidRDefault="00CB20DB" w:rsidP="00CB20DB">
            <w:pPr>
              <w:keepNext/>
              <w:ind w:firstLine="0"/>
            </w:pPr>
            <w:r w:rsidRPr="00CB20DB">
              <w:t>H. 5105</w:t>
            </w:r>
          </w:p>
        </w:tc>
      </w:tr>
      <w:tr w:rsidR="00CB20DB" w:rsidRPr="00CB20DB" w:rsidTr="00CB20DB">
        <w:tc>
          <w:tcPr>
            <w:tcW w:w="1551" w:type="dxa"/>
            <w:shd w:val="clear" w:color="auto" w:fill="auto"/>
          </w:tcPr>
          <w:p w:rsidR="00CB20DB" w:rsidRPr="00CB20DB" w:rsidRDefault="00CB20DB" w:rsidP="00CB20DB">
            <w:pPr>
              <w:keepNext/>
              <w:ind w:firstLine="0"/>
            </w:pPr>
            <w:r w:rsidRPr="00CB20DB">
              <w:t>Date:</w:t>
            </w:r>
          </w:p>
        </w:tc>
        <w:tc>
          <w:tcPr>
            <w:tcW w:w="1311" w:type="dxa"/>
            <w:shd w:val="clear" w:color="auto" w:fill="auto"/>
          </w:tcPr>
          <w:p w:rsidR="00CB20DB" w:rsidRPr="00CB20DB" w:rsidRDefault="00CB20DB" w:rsidP="00CB20DB">
            <w:pPr>
              <w:keepNext/>
              <w:ind w:firstLine="0"/>
            </w:pPr>
            <w:r w:rsidRPr="00CB20DB">
              <w:t>ADD:</w:t>
            </w:r>
          </w:p>
        </w:tc>
      </w:tr>
      <w:tr w:rsidR="00CB20DB" w:rsidRPr="00CB20DB" w:rsidTr="00CB20DB">
        <w:tc>
          <w:tcPr>
            <w:tcW w:w="1551" w:type="dxa"/>
            <w:shd w:val="clear" w:color="auto" w:fill="auto"/>
          </w:tcPr>
          <w:p w:rsidR="00CB20DB" w:rsidRPr="00CB20DB" w:rsidRDefault="00CB20DB" w:rsidP="00CB20DB">
            <w:pPr>
              <w:keepNext/>
              <w:ind w:firstLine="0"/>
            </w:pPr>
            <w:r w:rsidRPr="00CB20DB">
              <w:t>05/23/12</w:t>
            </w:r>
          </w:p>
        </w:tc>
        <w:tc>
          <w:tcPr>
            <w:tcW w:w="1311" w:type="dxa"/>
            <w:shd w:val="clear" w:color="auto" w:fill="auto"/>
          </w:tcPr>
          <w:p w:rsidR="00CB20DB" w:rsidRPr="00CB20DB" w:rsidRDefault="00CB20DB" w:rsidP="00CB20DB">
            <w:pPr>
              <w:keepNext/>
              <w:ind w:firstLine="0"/>
            </w:pPr>
            <w:r w:rsidRPr="00CB20DB">
              <w:t>WHIPPER</w:t>
            </w:r>
          </w:p>
        </w:tc>
      </w:tr>
    </w:tbl>
    <w:p w:rsidR="00CB20DB" w:rsidRDefault="00CB20DB" w:rsidP="00CB20DB"/>
    <w:p w:rsidR="00CB20DB" w:rsidRDefault="00CB20DB" w:rsidP="00CB20DB">
      <w:pPr>
        <w:keepNext/>
        <w:jc w:val="center"/>
        <w:rPr>
          <w:b/>
        </w:rPr>
      </w:pPr>
      <w:r w:rsidRPr="00CB20DB">
        <w:rPr>
          <w:b/>
        </w:rPr>
        <w:t>SENT TO THE SENATE</w:t>
      </w:r>
    </w:p>
    <w:p w:rsidR="00CB20DB" w:rsidRDefault="00CB20DB" w:rsidP="00CB20DB">
      <w:r>
        <w:t>The following Bill was taken up, read the third time, and ordered sent to the Senate:</w:t>
      </w:r>
    </w:p>
    <w:p w:rsidR="00CB20DB" w:rsidRDefault="00CB20DB" w:rsidP="00CB20DB">
      <w:bookmarkStart w:id="94" w:name="include_clip_start_148"/>
      <w:bookmarkEnd w:id="94"/>
    </w:p>
    <w:p w:rsidR="00CB20DB" w:rsidRDefault="00CB20DB" w:rsidP="00CB20DB">
      <w:r>
        <w:t>H. 5287 -- Reps. Pope, Delleney, King, Long, D. C. Moss, V. S. Moss, Norman and Simrill: A BILL TO AMEND SECTION 22-2-190, AS AMENDED, CODE OF LAWS OF SOUTH CAROLINA, 1976, RELATING TO COUNTY JURY AREAS, SO AS TO PROVIDE FOR ONE JURY AREA COUNTYWIDE FOR THE YORK COUNTY CENTRALIZED DUI COURT.</w:t>
      </w:r>
    </w:p>
    <w:p w:rsidR="00CB20DB" w:rsidRDefault="00CB20DB" w:rsidP="00CB20DB">
      <w:bookmarkStart w:id="95" w:name="include_clip_end_148"/>
      <w:bookmarkEnd w:id="95"/>
    </w:p>
    <w:p w:rsidR="00CB20DB" w:rsidRDefault="00CB20DB" w:rsidP="00CB20DB">
      <w:pPr>
        <w:keepNext/>
        <w:jc w:val="center"/>
        <w:rPr>
          <w:b/>
        </w:rPr>
      </w:pPr>
      <w:r w:rsidRPr="00CB20DB">
        <w:rPr>
          <w:b/>
        </w:rPr>
        <w:t>S. 1107--DEBATE ADJOURNED</w:t>
      </w:r>
    </w:p>
    <w:p w:rsidR="00CB20DB" w:rsidRDefault="00CB20DB" w:rsidP="00CB20DB">
      <w:pPr>
        <w:keepNext/>
      </w:pPr>
      <w:r>
        <w:t xml:space="preserve">Rep. SANDIFER moved to adjourn debate upon the following Bill until Tuesday, May 29, which was adopted:  </w:t>
      </w:r>
    </w:p>
    <w:p w:rsidR="00CB20DB" w:rsidRDefault="00CB20DB" w:rsidP="00CB20DB">
      <w:pPr>
        <w:keepNext/>
      </w:pPr>
      <w:bookmarkStart w:id="96" w:name="include_clip_start_150"/>
      <w:bookmarkEnd w:id="96"/>
    </w:p>
    <w:p w:rsidR="00CB20DB" w:rsidRDefault="00CB20DB" w:rsidP="00CB20DB">
      <w:r>
        <w:t>S. 1107 -- Senators Leventis, Hayes, Rose and Knotts: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CB20DB" w:rsidRDefault="00CB20DB" w:rsidP="00CB20DB">
      <w:bookmarkStart w:id="97" w:name="include_clip_end_150"/>
      <w:bookmarkEnd w:id="97"/>
    </w:p>
    <w:p w:rsidR="00CB20DB" w:rsidRDefault="00CB20DB" w:rsidP="00CB20DB">
      <w:pPr>
        <w:keepNext/>
        <w:jc w:val="center"/>
        <w:rPr>
          <w:b/>
        </w:rPr>
      </w:pPr>
      <w:r w:rsidRPr="00CB20DB">
        <w:rPr>
          <w:b/>
        </w:rPr>
        <w:t>S. 1125--DEBATE ADJOURNED</w:t>
      </w:r>
    </w:p>
    <w:p w:rsidR="00CB20DB" w:rsidRDefault="00CB20DB" w:rsidP="00CB20DB">
      <w:pPr>
        <w:keepNext/>
      </w:pPr>
      <w:r>
        <w:t xml:space="preserve">Rep. SANDIFER moved to adjourn debate upon the following Bill until Thursday, May 24, which was adopted:  </w:t>
      </w:r>
    </w:p>
    <w:p w:rsidR="00CB20DB" w:rsidRDefault="00CB20DB" w:rsidP="00CB20DB">
      <w:pPr>
        <w:keepNext/>
      </w:pPr>
      <w:bookmarkStart w:id="98" w:name="include_clip_start_152"/>
      <w:bookmarkEnd w:id="98"/>
    </w:p>
    <w:p w:rsidR="00CB20DB" w:rsidRDefault="00CB20DB" w:rsidP="00CB20DB">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CB20DB" w:rsidRDefault="00CB20DB" w:rsidP="00CB20DB">
      <w:bookmarkStart w:id="99" w:name="include_clip_end_152"/>
      <w:bookmarkEnd w:id="99"/>
    </w:p>
    <w:p w:rsidR="00CB20DB" w:rsidRDefault="00CB20DB" w:rsidP="00CB20DB">
      <w:pPr>
        <w:keepNext/>
        <w:jc w:val="center"/>
        <w:rPr>
          <w:b/>
        </w:rPr>
      </w:pPr>
      <w:r w:rsidRPr="00CB20DB">
        <w:rPr>
          <w:b/>
        </w:rPr>
        <w:t>S. 1392--DEBATE ADJOURNED</w:t>
      </w:r>
    </w:p>
    <w:p w:rsidR="00CB20DB" w:rsidRDefault="00CB20DB" w:rsidP="00CB20DB">
      <w:pPr>
        <w:keepNext/>
      </w:pPr>
      <w:r>
        <w:t xml:space="preserve">Rep. SANDIFER moved to adjourn debate upon the following Bill until Thursday, May 24, which was adopted:  </w:t>
      </w:r>
    </w:p>
    <w:p w:rsidR="00CB20DB" w:rsidRDefault="00CB20DB" w:rsidP="00CB20DB">
      <w:pPr>
        <w:keepNext/>
      </w:pPr>
      <w:bookmarkStart w:id="100" w:name="include_clip_start_154"/>
      <w:bookmarkEnd w:id="100"/>
    </w:p>
    <w:p w:rsidR="00CB20DB" w:rsidRDefault="00CB20DB" w:rsidP="00CB20DB">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CB20DB" w:rsidRDefault="00CB20DB" w:rsidP="00CB20DB">
      <w:bookmarkStart w:id="101" w:name="include_clip_end_154"/>
      <w:bookmarkEnd w:id="101"/>
    </w:p>
    <w:p w:rsidR="00CB20DB" w:rsidRDefault="00CB20DB" w:rsidP="00CB20DB">
      <w:pPr>
        <w:keepNext/>
        <w:jc w:val="center"/>
        <w:rPr>
          <w:b/>
        </w:rPr>
      </w:pPr>
      <w:r w:rsidRPr="00CB20DB">
        <w:rPr>
          <w:b/>
        </w:rPr>
        <w:t>S. 1014--DEBATE ADJOURNED</w:t>
      </w:r>
    </w:p>
    <w:p w:rsidR="00CB20DB" w:rsidRDefault="00CB20DB" w:rsidP="00CB20DB">
      <w:pPr>
        <w:keepNext/>
      </w:pPr>
      <w:r>
        <w:t xml:space="preserve">Rep. DELLENEY moved to adjourn debate upon the following Bill until Thursday, May 24, which was adopted:  </w:t>
      </w:r>
    </w:p>
    <w:p w:rsidR="00CB20DB" w:rsidRDefault="00CB20DB" w:rsidP="00CB20DB">
      <w:pPr>
        <w:keepNext/>
      </w:pPr>
      <w:bookmarkStart w:id="102" w:name="include_clip_start_156"/>
      <w:bookmarkEnd w:id="102"/>
    </w:p>
    <w:p w:rsidR="00CB20DB" w:rsidRDefault="00CB20DB" w:rsidP="00CB20DB">
      <w:r>
        <w:t>S. 1014 --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"RECOGNIZED" FOR PURPOSES OF THE TRAINING REQUIREMENTS REQUIRED FOR CANDIDATES FOR CORONER.</w:t>
      </w:r>
    </w:p>
    <w:p w:rsidR="00CB20DB" w:rsidRDefault="00CB20DB" w:rsidP="00CB20DB">
      <w:bookmarkStart w:id="103" w:name="include_clip_end_156"/>
      <w:bookmarkEnd w:id="103"/>
    </w:p>
    <w:p w:rsidR="00CB20DB" w:rsidRDefault="00CB20DB" w:rsidP="00CB20DB">
      <w:pPr>
        <w:keepNext/>
        <w:jc w:val="center"/>
        <w:rPr>
          <w:b/>
        </w:rPr>
      </w:pPr>
      <w:r w:rsidRPr="00CB20DB">
        <w:rPr>
          <w:b/>
        </w:rPr>
        <w:t>S. 1127--DEBATE ADJOURNED</w:t>
      </w:r>
    </w:p>
    <w:p w:rsidR="00CB20DB" w:rsidRDefault="00CB20DB" w:rsidP="00CB20DB">
      <w:pPr>
        <w:keepNext/>
      </w:pPr>
      <w:r>
        <w:t xml:space="preserve">Rep. DELLENEY moved to adjourn debate upon the following Bill until Thursday, May 24, which was adopted:  </w:t>
      </w:r>
    </w:p>
    <w:p w:rsidR="00CB20DB" w:rsidRDefault="00CB20DB" w:rsidP="00CB20DB">
      <w:pPr>
        <w:keepNext/>
      </w:pPr>
      <w:bookmarkStart w:id="104" w:name="include_clip_start_158"/>
      <w:bookmarkEnd w:id="104"/>
    </w:p>
    <w:p w:rsidR="00CB20DB" w:rsidRDefault="00CB20DB" w:rsidP="00CB20DB">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CB20DB" w:rsidRDefault="00CB20DB" w:rsidP="00CB20DB">
      <w:bookmarkStart w:id="105" w:name="include_clip_end_158"/>
      <w:bookmarkEnd w:id="105"/>
    </w:p>
    <w:p w:rsidR="00CB20DB" w:rsidRDefault="00CB20DB" w:rsidP="00CB20DB">
      <w:pPr>
        <w:keepNext/>
        <w:jc w:val="center"/>
        <w:rPr>
          <w:b/>
        </w:rPr>
      </w:pPr>
      <w:r w:rsidRPr="00CB20DB">
        <w:rPr>
          <w:b/>
        </w:rPr>
        <w:t>S. 1088--DEBATE ADJOURNED</w:t>
      </w:r>
    </w:p>
    <w:p w:rsidR="00CB20DB" w:rsidRDefault="00CB20DB" w:rsidP="00CB20DB">
      <w:pPr>
        <w:keepNext/>
      </w:pPr>
      <w:r>
        <w:t xml:space="preserve">Rep. DELLENEY moved to adjourn debate upon the following Bill until Thursday, May 24, which was adopted:  </w:t>
      </w:r>
    </w:p>
    <w:p w:rsidR="00CB20DB" w:rsidRDefault="00CB20DB" w:rsidP="00CB20DB">
      <w:pPr>
        <w:keepNext/>
      </w:pPr>
      <w:bookmarkStart w:id="106" w:name="include_clip_start_160"/>
      <w:bookmarkEnd w:id="106"/>
    </w:p>
    <w:p w:rsidR="00CB20DB" w:rsidRDefault="00CB20DB" w:rsidP="00CB20DB">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CB20DB" w:rsidRDefault="00CB20DB" w:rsidP="00CB20DB">
      <w:bookmarkStart w:id="107" w:name="include_clip_end_160"/>
      <w:bookmarkEnd w:id="107"/>
    </w:p>
    <w:p w:rsidR="00CB20DB" w:rsidRDefault="00CB20DB" w:rsidP="00CB20DB">
      <w:pPr>
        <w:keepNext/>
        <w:jc w:val="center"/>
        <w:rPr>
          <w:b/>
        </w:rPr>
      </w:pPr>
      <w:r w:rsidRPr="00CB20DB">
        <w:rPr>
          <w:b/>
        </w:rPr>
        <w:t>S. 1419--DEBATE ADJOURNED</w:t>
      </w:r>
    </w:p>
    <w:p w:rsidR="00CB20DB" w:rsidRDefault="00CB20DB" w:rsidP="00CB20DB">
      <w:pPr>
        <w:keepNext/>
      </w:pPr>
      <w:r>
        <w:t xml:space="preserve">Rep. SANDIFER moved to adjourn debate upon the following Bill until Thursday, May 24, which was adopted:  </w:t>
      </w:r>
    </w:p>
    <w:p w:rsidR="00CB20DB" w:rsidRDefault="00CB20DB" w:rsidP="00CB20DB">
      <w:pPr>
        <w:keepNext/>
      </w:pPr>
      <w:bookmarkStart w:id="108" w:name="include_clip_start_162"/>
      <w:bookmarkEnd w:id="108"/>
    </w:p>
    <w:p w:rsidR="00CB20DB" w:rsidRDefault="00CB20DB" w:rsidP="00CB20DB">
      <w:r>
        <w:t>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CB20DB" w:rsidRDefault="00CB20DB" w:rsidP="00CB20DB">
      <w:bookmarkStart w:id="109" w:name="include_clip_end_162"/>
      <w:bookmarkEnd w:id="109"/>
    </w:p>
    <w:p w:rsidR="00CB20DB" w:rsidRDefault="00CB20DB" w:rsidP="00CB20DB">
      <w:pPr>
        <w:keepNext/>
        <w:jc w:val="center"/>
        <w:rPr>
          <w:b/>
        </w:rPr>
      </w:pPr>
      <w:r w:rsidRPr="00CB20DB">
        <w:rPr>
          <w:b/>
        </w:rPr>
        <w:t>S. 1229--DEBATE ADJOURNED</w:t>
      </w:r>
    </w:p>
    <w:p w:rsidR="00CB20DB" w:rsidRDefault="00CB20DB" w:rsidP="00CB20DB">
      <w:pPr>
        <w:keepNext/>
      </w:pPr>
      <w:r>
        <w:t xml:space="preserve">Rep. SANDIFER moved to adjourn debate upon the following Bill until Thursday, May 24, which was adopted:  </w:t>
      </w:r>
    </w:p>
    <w:p w:rsidR="00CB20DB" w:rsidRDefault="00CB20DB" w:rsidP="00CB20DB">
      <w:pPr>
        <w:keepNext/>
      </w:pPr>
      <w:bookmarkStart w:id="110" w:name="include_clip_start_164"/>
      <w:bookmarkEnd w:id="110"/>
    </w:p>
    <w:p w:rsidR="00CB20DB" w:rsidRDefault="00CB20DB" w:rsidP="00CB20DB">
      <w: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CB20DB" w:rsidRDefault="00CB20DB" w:rsidP="00CB20DB">
      <w:bookmarkStart w:id="111" w:name="include_clip_end_164"/>
      <w:bookmarkEnd w:id="111"/>
    </w:p>
    <w:p w:rsidR="00CB20DB" w:rsidRDefault="00CB20DB" w:rsidP="00CB20DB">
      <w:pPr>
        <w:keepNext/>
        <w:jc w:val="center"/>
        <w:rPr>
          <w:b/>
        </w:rPr>
      </w:pPr>
      <w:r w:rsidRPr="00CB20DB">
        <w:rPr>
          <w:b/>
        </w:rPr>
        <w:t>S. 1269--DEBATE ADJOURNED</w:t>
      </w:r>
    </w:p>
    <w:p w:rsidR="00CB20DB" w:rsidRDefault="00CB20DB" w:rsidP="00CB20DB">
      <w:pPr>
        <w:keepNext/>
      </w:pPr>
      <w:r>
        <w:t xml:space="preserve">Rep. SANDIFER moved to adjourn debate upon the following Bill until Thursday, May 24, which was adopted:  </w:t>
      </w:r>
    </w:p>
    <w:p w:rsidR="00CB20DB" w:rsidRDefault="00CB20DB" w:rsidP="00CB20DB">
      <w:pPr>
        <w:keepNext/>
      </w:pPr>
      <w:bookmarkStart w:id="112" w:name="include_clip_start_166"/>
      <w:bookmarkEnd w:id="112"/>
    </w:p>
    <w:p w:rsidR="00CB20DB" w:rsidRDefault="00CB20DB" w:rsidP="00CB20DB">
      <w:r>
        <w:t>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CB20DB" w:rsidRDefault="00CB20DB" w:rsidP="00CB20DB">
      <w:bookmarkStart w:id="113" w:name="include_clip_end_166"/>
      <w:bookmarkEnd w:id="113"/>
    </w:p>
    <w:p w:rsidR="00CB20DB" w:rsidRDefault="00CB20DB" w:rsidP="00CB20DB">
      <w:pPr>
        <w:keepNext/>
        <w:jc w:val="center"/>
        <w:rPr>
          <w:b/>
        </w:rPr>
      </w:pPr>
      <w:r w:rsidRPr="00CB20DB">
        <w:rPr>
          <w:b/>
        </w:rPr>
        <w:t>H. 5285--DEBATE ADJOURNED</w:t>
      </w:r>
    </w:p>
    <w:p w:rsidR="00CB20DB" w:rsidRDefault="00CB20DB" w:rsidP="00CB20DB">
      <w:pPr>
        <w:keepNext/>
      </w:pPr>
      <w:r>
        <w:t xml:space="preserve">Rep. KING moved to adjourn debate upon the following Joint Resolution until Tuesday, May 29, which was adopted:  </w:t>
      </w:r>
    </w:p>
    <w:p w:rsidR="00CB20DB" w:rsidRDefault="00CB20DB" w:rsidP="00CB20DB">
      <w:pPr>
        <w:keepNext/>
      </w:pPr>
      <w:bookmarkStart w:id="114" w:name="include_clip_start_168"/>
      <w:bookmarkEnd w:id="114"/>
    </w:p>
    <w:p w:rsidR="00CB20DB" w:rsidRDefault="00CB20DB" w:rsidP="00CB20DB">
      <w:r>
        <w:t>H. 5285 -- Reps. King, Gilliard, Anderson, Cobb-Hunter, Rutherford, Williams and Jefferson: A JOINT RESOLUTION TO PROVIDE THAT INDIVIDUALS PROHIBITED FROM APPEARING ON THE JUNE 2012 PRIMARY BALLOT AS THE RESULT OF THEIR FAILURE TO FILE A STATEMENT OF ECONOMIC INTERESTS ARE ENTITLED TO A FULL REFUND OF THEIR FILING FEE FROM THE ENTITY THAT COLLECTED THE FEE.</w:t>
      </w:r>
    </w:p>
    <w:p w:rsidR="00CB20DB" w:rsidRDefault="00CB20DB" w:rsidP="00CB20DB">
      <w:bookmarkStart w:id="115" w:name="include_clip_end_168"/>
      <w:bookmarkEnd w:id="115"/>
    </w:p>
    <w:p w:rsidR="00CB20DB" w:rsidRDefault="00CB20DB" w:rsidP="00CB20DB">
      <w:pPr>
        <w:keepNext/>
        <w:jc w:val="center"/>
        <w:rPr>
          <w:b/>
        </w:rPr>
      </w:pPr>
      <w:r w:rsidRPr="00CB20DB">
        <w:rPr>
          <w:b/>
        </w:rPr>
        <w:t>S. 255--RECALLED FROM COMMITTEE ON JUDICIARY</w:t>
      </w:r>
    </w:p>
    <w:p w:rsidR="00CB20DB" w:rsidRDefault="00CB20DB" w:rsidP="00CB20DB">
      <w:r>
        <w:t>On motion of Rep. HERBKERSMAN, with unanimous consent, the following Bill was ordered recalled from the Committee on Judiciary:</w:t>
      </w:r>
    </w:p>
    <w:p w:rsidR="00CB20DB" w:rsidRDefault="00CB20DB" w:rsidP="00CB20DB">
      <w:bookmarkStart w:id="116" w:name="include_clip_start_170"/>
      <w:bookmarkEnd w:id="116"/>
    </w:p>
    <w:p w:rsidR="00CB20DB" w:rsidRDefault="00CB20DB" w:rsidP="00CB20DB">
      <w:r>
        <w:t>S. 255 -- Senators Cleary, McConnell, Hutto, Rose, Ford and Knotts: A BILL 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CB20DB" w:rsidRDefault="00CB20DB" w:rsidP="00CB20DB">
      <w:bookmarkStart w:id="117" w:name="include_clip_end_170"/>
      <w:bookmarkEnd w:id="117"/>
    </w:p>
    <w:p w:rsidR="00CB20DB" w:rsidRDefault="00CB20DB" w:rsidP="00CB20DB">
      <w:pPr>
        <w:keepNext/>
        <w:jc w:val="center"/>
        <w:rPr>
          <w:b/>
        </w:rPr>
      </w:pPr>
      <w:r w:rsidRPr="00CB20DB">
        <w:rPr>
          <w:b/>
        </w:rPr>
        <w:t>OBJECTION TO RECALL</w:t>
      </w:r>
    </w:p>
    <w:p w:rsidR="00CB20DB" w:rsidRDefault="00CB20DB" w:rsidP="00CB20DB">
      <w:r>
        <w:t>Rep. WILLIAMS asked unanimous consent to recall H. 4921 from the Committee on Labor, Commerce and Industry.</w:t>
      </w:r>
    </w:p>
    <w:p w:rsidR="00CB20DB" w:rsidRDefault="00CB20DB" w:rsidP="00CB20DB">
      <w:r>
        <w:t>Rep. CRAWFORD objected.</w:t>
      </w:r>
    </w:p>
    <w:p w:rsidR="00CB20DB" w:rsidRDefault="00CB20DB" w:rsidP="00CB20DB"/>
    <w:p w:rsidR="00CB20DB" w:rsidRDefault="00CB20DB" w:rsidP="00CB20DB">
      <w:pPr>
        <w:keepNext/>
        <w:jc w:val="center"/>
        <w:rPr>
          <w:b/>
        </w:rPr>
      </w:pPr>
      <w:r w:rsidRPr="00CB20DB">
        <w:rPr>
          <w:b/>
        </w:rPr>
        <w:t>H. 3478--SENATE AMENDMENTS CONCURRED IN AND BILL ENROLLED</w:t>
      </w:r>
    </w:p>
    <w:p w:rsidR="00CB20DB" w:rsidRDefault="00CB20DB" w:rsidP="00CB20DB">
      <w:r>
        <w:t xml:space="preserve">The Senate Amendments to the following Bill were taken up for consideration: </w:t>
      </w:r>
    </w:p>
    <w:p w:rsidR="00CB20DB" w:rsidRDefault="00CB20DB" w:rsidP="00CB20DB">
      <w:bookmarkStart w:id="118" w:name="include_clip_start_174"/>
      <w:bookmarkEnd w:id="118"/>
    </w:p>
    <w:p w:rsidR="00CB20DB" w:rsidRDefault="00CB20DB" w:rsidP="00CB20DB">
      <w:r>
        <w:t>H. 3478 -- Reps. Young, D. C. Moss, Gambrell, Agnew, Bowen, H. B. Brown, Clyburn, Spires, Frye, Bingham, Cobb-Hunter, Hardwick, Hayes, Herbkersman, Hixon, Horne, Hosey, Lucas, McEachern, Ott, Quinn, G. R. Smith, J. R. Smith, Taylor, Umphlett and White: A BILL TO AMEND SECTION 39-41-235,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CB20DB" w:rsidRDefault="00CB20DB" w:rsidP="00CB20DB">
      <w:bookmarkStart w:id="119" w:name="include_clip_end_174"/>
      <w:bookmarkEnd w:id="119"/>
    </w:p>
    <w:p w:rsidR="00CB20DB" w:rsidRDefault="00CB20DB" w:rsidP="00CB20DB">
      <w:r>
        <w:t>Rep. HARDWICK explained the Senate Amendments.</w:t>
      </w:r>
    </w:p>
    <w:p w:rsidR="00CB20DB" w:rsidRDefault="00CB20DB" w:rsidP="00CB20DB"/>
    <w:p w:rsidR="00CB20DB" w:rsidRDefault="00CB20DB" w:rsidP="00CB20DB">
      <w:r>
        <w:t xml:space="preserve">The yeas and nays were taken resulting as follows: </w:t>
      </w:r>
    </w:p>
    <w:p w:rsidR="00CB20DB" w:rsidRDefault="00CB20DB" w:rsidP="00CB20DB">
      <w:pPr>
        <w:jc w:val="center"/>
      </w:pPr>
      <w:r>
        <w:t xml:space="preserve"> </w:t>
      </w:r>
      <w:bookmarkStart w:id="120" w:name="vote_start176"/>
      <w:bookmarkEnd w:id="120"/>
      <w:r>
        <w:t>Yeas 106; Nays 0</w:t>
      </w:r>
    </w:p>
    <w:p w:rsidR="00CB20DB" w:rsidRDefault="00CB20DB" w:rsidP="00CB20DB">
      <w:pPr>
        <w:jc w:val="center"/>
      </w:pPr>
    </w:p>
    <w:p w:rsidR="00CB20DB" w:rsidRDefault="00CB20DB" w:rsidP="00CB20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Alexander</w:t>
            </w:r>
          </w:p>
        </w:tc>
        <w:tc>
          <w:tcPr>
            <w:tcW w:w="2179" w:type="dxa"/>
            <w:shd w:val="clear" w:color="auto" w:fill="auto"/>
          </w:tcPr>
          <w:p w:rsidR="00CB20DB" w:rsidRPr="00CB20DB" w:rsidRDefault="00CB20DB" w:rsidP="00CB20DB">
            <w:pPr>
              <w:keepNext/>
              <w:ind w:firstLine="0"/>
            </w:pPr>
            <w:r>
              <w:t>Allen</w:t>
            </w:r>
          </w:p>
        </w:tc>
        <w:tc>
          <w:tcPr>
            <w:tcW w:w="2180" w:type="dxa"/>
            <w:shd w:val="clear" w:color="auto" w:fill="auto"/>
          </w:tcPr>
          <w:p w:rsidR="00CB20DB" w:rsidRPr="00CB20DB" w:rsidRDefault="00CB20DB" w:rsidP="00CB20DB">
            <w:pPr>
              <w:keepNext/>
              <w:ind w:firstLine="0"/>
            </w:pPr>
            <w:r>
              <w:t>Allison</w:t>
            </w:r>
          </w:p>
        </w:tc>
      </w:tr>
      <w:tr w:rsidR="00CB20DB" w:rsidRPr="00CB20DB" w:rsidTr="00CB20DB">
        <w:tc>
          <w:tcPr>
            <w:tcW w:w="2179" w:type="dxa"/>
            <w:shd w:val="clear" w:color="auto" w:fill="auto"/>
          </w:tcPr>
          <w:p w:rsidR="00CB20DB" w:rsidRPr="00CB20DB" w:rsidRDefault="00CB20DB" w:rsidP="00CB20DB">
            <w:pPr>
              <w:ind w:firstLine="0"/>
            </w:pPr>
            <w:r>
              <w:t>Anderson</w:t>
            </w:r>
          </w:p>
        </w:tc>
        <w:tc>
          <w:tcPr>
            <w:tcW w:w="2179" w:type="dxa"/>
            <w:shd w:val="clear" w:color="auto" w:fill="auto"/>
          </w:tcPr>
          <w:p w:rsidR="00CB20DB" w:rsidRPr="00CB20DB" w:rsidRDefault="00CB20DB" w:rsidP="00CB20DB">
            <w:pPr>
              <w:ind w:firstLine="0"/>
            </w:pPr>
            <w:r>
              <w:t>Anthony</w:t>
            </w:r>
          </w:p>
        </w:tc>
        <w:tc>
          <w:tcPr>
            <w:tcW w:w="2180" w:type="dxa"/>
            <w:shd w:val="clear" w:color="auto" w:fill="auto"/>
          </w:tcPr>
          <w:p w:rsidR="00CB20DB" w:rsidRPr="00CB20DB" w:rsidRDefault="00CB20DB" w:rsidP="00CB20DB">
            <w:pPr>
              <w:ind w:firstLine="0"/>
            </w:pPr>
            <w:r>
              <w:t>Atwater</w:t>
            </w:r>
          </w:p>
        </w:tc>
      </w:tr>
      <w:tr w:rsidR="00CB20DB" w:rsidRPr="00CB20DB" w:rsidTr="00CB20DB">
        <w:tc>
          <w:tcPr>
            <w:tcW w:w="2179" w:type="dxa"/>
            <w:shd w:val="clear" w:color="auto" w:fill="auto"/>
          </w:tcPr>
          <w:p w:rsidR="00CB20DB" w:rsidRPr="00CB20DB" w:rsidRDefault="00CB20DB" w:rsidP="00CB20DB">
            <w:pPr>
              <w:ind w:firstLine="0"/>
            </w:pPr>
            <w:r>
              <w:t>Bales</w:t>
            </w:r>
          </w:p>
        </w:tc>
        <w:tc>
          <w:tcPr>
            <w:tcW w:w="2179" w:type="dxa"/>
            <w:shd w:val="clear" w:color="auto" w:fill="auto"/>
          </w:tcPr>
          <w:p w:rsidR="00CB20DB" w:rsidRPr="00CB20DB" w:rsidRDefault="00CB20DB" w:rsidP="00CB20DB">
            <w:pPr>
              <w:ind w:firstLine="0"/>
            </w:pPr>
            <w:r>
              <w:t>Ballentine</w:t>
            </w:r>
          </w:p>
        </w:tc>
        <w:tc>
          <w:tcPr>
            <w:tcW w:w="2180" w:type="dxa"/>
            <w:shd w:val="clear" w:color="auto" w:fill="auto"/>
          </w:tcPr>
          <w:p w:rsidR="00CB20DB" w:rsidRPr="00CB20DB" w:rsidRDefault="00CB20DB" w:rsidP="00CB20DB">
            <w:pPr>
              <w:ind w:firstLine="0"/>
            </w:pPr>
            <w:r>
              <w:t>Bannister</w:t>
            </w:r>
          </w:p>
        </w:tc>
      </w:tr>
      <w:tr w:rsidR="00CB20DB" w:rsidRPr="00CB20DB" w:rsidTr="00CB20DB">
        <w:tc>
          <w:tcPr>
            <w:tcW w:w="2179" w:type="dxa"/>
            <w:shd w:val="clear" w:color="auto" w:fill="auto"/>
          </w:tcPr>
          <w:p w:rsidR="00CB20DB" w:rsidRPr="00CB20DB" w:rsidRDefault="00CB20DB" w:rsidP="00CB20DB">
            <w:pPr>
              <w:ind w:firstLine="0"/>
            </w:pPr>
            <w:r>
              <w:t>Barfield</w:t>
            </w:r>
          </w:p>
        </w:tc>
        <w:tc>
          <w:tcPr>
            <w:tcW w:w="2179" w:type="dxa"/>
            <w:shd w:val="clear" w:color="auto" w:fill="auto"/>
          </w:tcPr>
          <w:p w:rsidR="00CB20DB" w:rsidRPr="00CB20DB" w:rsidRDefault="00CB20DB" w:rsidP="00CB20DB">
            <w:pPr>
              <w:ind w:firstLine="0"/>
            </w:pPr>
            <w:r>
              <w:t>Battle</w:t>
            </w:r>
          </w:p>
        </w:tc>
        <w:tc>
          <w:tcPr>
            <w:tcW w:w="2180" w:type="dxa"/>
            <w:shd w:val="clear" w:color="auto" w:fill="auto"/>
          </w:tcPr>
          <w:p w:rsidR="00CB20DB" w:rsidRPr="00CB20DB" w:rsidRDefault="00CB20DB" w:rsidP="00CB20DB">
            <w:pPr>
              <w:ind w:firstLine="0"/>
            </w:pPr>
            <w:r>
              <w:t>Bedingfield</w:t>
            </w:r>
          </w:p>
        </w:tc>
      </w:tr>
      <w:tr w:rsidR="00CB20DB" w:rsidRPr="00CB20DB" w:rsidTr="00CB20DB">
        <w:tc>
          <w:tcPr>
            <w:tcW w:w="2179" w:type="dxa"/>
            <w:shd w:val="clear" w:color="auto" w:fill="auto"/>
          </w:tcPr>
          <w:p w:rsidR="00CB20DB" w:rsidRPr="00CB20DB" w:rsidRDefault="00CB20DB" w:rsidP="00CB20DB">
            <w:pPr>
              <w:ind w:firstLine="0"/>
            </w:pPr>
            <w:r>
              <w:t>Bingham</w:t>
            </w:r>
          </w:p>
        </w:tc>
        <w:tc>
          <w:tcPr>
            <w:tcW w:w="2179" w:type="dxa"/>
            <w:shd w:val="clear" w:color="auto" w:fill="auto"/>
          </w:tcPr>
          <w:p w:rsidR="00CB20DB" w:rsidRPr="00CB20DB" w:rsidRDefault="00CB20DB" w:rsidP="00CB20DB">
            <w:pPr>
              <w:ind w:firstLine="0"/>
            </w:pPr>
            <w:r>
              <w:t>Bowen</w:t>
            </w:r>
          </w:p>
        </w:tc>
        <w:tc>
          <w:tcPr>
            <w:tcW w:w="2180" w:type="dxa"/>
            <w:shd w:val="clear" w:color="auto" w:fill="auto"/>
          </w:tcPr>
          <w:p w:rsidR="00CB20DB" w:rsidRPr="00CB20DB" w:rsidRDefault="00CB20DB" w:rsidP="00CB20DB">
            <w:pPr>
              <w:ind w:firstLine="0"/>
            </w:pPr>
            <w:r>
              <w:t>Brady</w:t>
            </w:r>
          </w:p>
        </w:tc>
      </w:tr>
      <w:tr w:rsidR="00CB20DB" w:rsidRPr="00CB20DB" w:rsidTr="00CB20DB">
        <w:tc>
          <w:tcPr>
            <w:tcW w:w="2179" w:type="dxa"/>
            <w:shd w:val="clear" w:color="auto" w:fill="auto"/>
          </w:tcPr>
          <w:p w:rsidR="00CB20DB" w:rsidRPr="00CB20DB" w:rsidRDefault="00CB20DB" w:rsidP="00CB20DB">
            <w:pPr>
              <w:ind w:firstLine="0"/>
            </w:pPr>
            <w:r>
              <w:t>Branham</w:t>
            </w:r>
          </w:p>
        </w:tc>
        <w:tc>
          <w:tcPr>
            <w:tcW w:w="2179" w:type="dxa"/>
            <w:shd w:val="clear" w:color="auto" w:fill="auto"/>
          </w:tcPr>
          <w:p w:rsidR="00CB20DB" w:rsidRPr="00CB20DB" w:rsidRDefault="00CB20DB" w:rsidP="00CB20DB">
            <w:pPr>
              <w:ind w:firstLine="0"/>
            </w:pPr>
            <w:r>
              <w:t>Brannon</w:t>
            </w:r>
          </w:p>
        </w:tc>
        <w:tc>
          <w:tcPr>
            <w:tcW w:w="2180" w:type="dxa"/>
            <w:shd w:val="clear" w:color="auto" w:fill="auto"/>
          </w:tcPr>
          <w:p w:rsidR="00CB20DB" w:rsidRPr="00CB20DB" w:rsidRDefault="00CB20DB" w:rsidP="00CB20DB">
            <w:pPr>
              <w:ind w:firstLine="0"/>
            </w:pPr>
            <w:r>
              <w:t>Brantley</w:t>
            </w:r>
          </w:p>
        </w:tc>
      </w:tr>
      <w:tr w:rsidR="00CB20DB" w:rsidRPr="00CB20DB" w:rsidTr="00CB20DB">
        <w:tc>
          <w:tcPr>
            <w:tcW w:w="2179" w:type="dxa"/>
            <w:shd w:val="clear" w:color="auto" w:fill="auto"/>
          </w:tcPr>
          <w:p w:rsidR="00CB20DB" w:rsidRPr="00CB20DB" w:rsidRDefault="00CB20DB" w:rsidP="00CB20DB">
            <w:pPr>
              <w:ind w:firstLine="0"/>
            </w:pPr>
            <w:r>
              <w:t>G. A. Brown</w:t>
            </w:r>
          </w:p>
        </w:tc>
        <w:tc>
          <w:tcPr>
            <w:tcW w:w="2179" w:type="dxa"/>
            <w:shd w:val="clear" w:color="auto" w:fill="auto"/>
          </w:tcPr>
          <w:p w:rsidR="00CB20DB" w:rsidRPr="00CB20DB" w:rsidRDefault="00CB20DB" w:rsidP="00CB20DB">
            <w:pPr>
              <w:ind w:firstLine="0"/>
            </w:pPr>
            <w:r>
              <w:t>H. B. Brown</w:t>
            </w:r>
          </w:p>
        </w:tc>
        <w:tc>
          <w:tcPr>
            <w:tcW w:w="2180" w:type="dxa"/>
            <w:shd w:val="clear" w:color="auto" w:fill="auto"/>
          </w:tcPr>
          <w:p w:rsidR="00CB20DB" w:rsidRPr="00CB20DB" w:rsidRDefault="00CB20DB" w:rsidP="00CB20DB">
            <w:pPr>
              <w:ind w:firstLine="0"/>
            </w:pPr>
            <w:r>
              <w:t>R. L. Brown</w:t>
            </w:r>
          </w:p>
        </w:tc>
      </w:tr>
      <w:tr w:rsidR="00CB20DB" w:rsidRPr="00CB20DB" w:rsidTr="00CB20DB">
        <w:tc>
          <w:tcPr>
            <w:tcW w:w="2179" w:type="dxa"/>
            <w:shd w:val="clear" w:color="auto" w:fill="auto"/>
          </w:tcPr>
          <w:p w:rsidR="00CB20DB" w:rsidRPr="00CB20DB" w:rsidRDefault="00CB20DB" w:rsidP="00CB20DB">
            <w:pPr>
              <w:ind w:firstLine="0"/>
            </w:pPr>
            <w:r>
              <w:t>Butler Garrick</w:t>
            </w:r>
          </w:p>
        </w:tc>
        <w:tc>
          <w:tcPr>
            <w:tcW w:w="2179" w:type="dxa"/>
            <w:shd w:val="clear" w:color="auto" w:fill="auto"/>
          </w:tcPr>
          <w:p w:rsidR="00CB20DB" w:rsidRPr="00CB20DB" w:rsidRDefault="00CB20DB" w:rsidP="00CB20DB">
            <w:pPr>
              <w:ind w:firstLine="0"/>
            </w:pPr>
            <w:r>
              <w:t>Chumley</w:t>
            </w:r>
          </w:p>
        </w:tc>
        <w:tc>
          <w:tcPr>
            <w:tcW w:w="2180" w:type="dxa"/>
            <w:shd w:val="clear" w:color="auto" w:fill="auto"/>
          </w:tcPr>
          <w:p w:rsidR="00CB20DB" w:rsidRPr="00CB20DB" w:rsidRDefault="00CB20DB" w:rsidP="00CB20DB">
            <w:pPr>
              <w:ind w:firstLine="0"/>
            </w:pPr>
            <w:r>
              <w:t>Clyburn</w:t>
            </w:r>
          </w:p>
        </w:tc>
      </w:tr>
      <w:tr w:rsidR="00CB20DB" w:rsidRPr="00CB20DB" w:rsidTr="00CB20DB">
        <w:tc>
          <w:tcPr>
            <w:tcW w:w="2179" w:type="dxa"/>
            <w:shd w:val="clear" w:color="auto" w:fill="auto"/>
          </w:tcPr>
          <w:p w:rsidR="00CB20DB" w:rsidRPr="00CB20DB" w:rsidRDefault="00CB20DB" w:rsidP="00CB20DB">
            <w:pPr>
              <w:ind w:firstLine="0"/>
            </w:pPr>
            <w:r>
              <w:t>Cobb-Hunter</w:t>
            </w:r>
          </w:p>
        </w:tc>
        <w:tc>
          <w:tcPr>
            <w:tcW w:w="2179" w:type="dxa"/>
            <w:shd w:val="clear" w:color="auto" w:fill="auto"/>
          </w:tcPr>
          <w:p w:rsidR="00CB20DB" w:rsidRPr="00CB20DB" w:rsidRDefault="00CB20DB" w:rsidP="00CB20DB">
            <w:pPr>
              <w:ind w:firstLine="0"/>
            </w:pPr>
            <w:r>
              <w:t>Cole</w:t>
            </w:r>
          </w:p>
        </w:tc>
        <w:tc>
          <w:tcPr>
            <w:tcW w:w="2180" w:type="dxa"/>
            <w:shd w:val="clear" w:color="auto" w:fill="auto"/>
          </w:tcPr>
          <w:p w:rsidR="00CB20DB" w:rsidRPr="00CB20DB" w:rsidRDefault="00CB20DB" w:rsidP="00CB20DB">
            <w:pPr>
              <w:ind w:firstLine="0"/>
            </w:pPr>
            <w:r>
              <w:t>Corbin</w:t>
            </w:r>
          </w:p>
        </w:tc>
      </w:tr>
      <w:tr w:rsidR="00CB20DB" w:rsidRPr="00CB20DB" w:rsidTr="00CB20DB">
        <w:tc>
          <w:tcPr>
            <w:tcW w:w="2179" w:type="dxa"/>
            <w:shd w:val="clear" w:color="auto" w:fill="auto"/>
          </w:tcPr>
          <w:p w:rsidR="00CB20DB" w:rsidRPr="00CB20DB" w:rsidRDefault="00CB20DB" w:rsidP="00CB20DB">
            <w:pPr>
              <w:ind w:firstLine="0"/>
            </w:pPr>
            <w:r>
              <w:t>Crawford</w:t>
            </w:r>
          </w:p>
        </w:tc>
        <w:tc>
          <w:tcPr>
            <w:tcW w:w="2179" w:type="dxa"/>
            <w:shd w:val="clear" w:color="auto" w:fill="auto"/>
          </w:tcPr>
          <w:p w:rsidR="00CB20DB" w:rsidRPr="00CB20DB" w:rsidRDefault="00CB20DB" w:rsidP="00CB20DB">
            <w:pPr>
              <w:ind w:firstLine="0"/>
            </w:pPr>
            <w:r>
              <w:t>Crosby</w:t>
            </w:r>
          </w:p>
        </w:tc>
        <w:tc>
          <w:tcPr>
            <w:tcW w:w="2180" w:type="dxa"/>
            <w:shd w:val="clear" w:color="auto" w:fill="auto"/>
          </w:tcPr>
          <w:p w:rsidR="00CB20DB" w:rsidRPr="00CB20DB" w:rsidRDefault="00CB20DB" w:rsidP="00CB20DB">
            <w:pPr>
              <w:ind w:firstLine="0"/>
            </w:pPr>
            <w:r>
              <w:t>Daning</w:t>
            </w:r>
          </w:p>
        </w:tc>
      </w:tr>
      <w:tr w:rsidR="00CB20DB" w:rsidRPr="00CB20DB" w:rsidTr="00CB20DB">
        <w:tc>
          <w:tcPr>
            <w:tcW w:w="2179" w:type="dxa"/>
            <w:shd w:val="clear" w:color="auto" w:fill="auto"/>
          </w:tcPr>
          <w:p w:rsidR="00CB20DB" w:rsidRPr="00CB20DB" w:rsidRDefault="00CB20DB" w:rsidP="00CB20DB">
            <w:pPr>
              <w:ind w:firstLine="0"/>
            </w:pPr>
            <w:r>
              <w:t>Delleney</w:t>
            </w:r>
          </w:p>
        </w:tc>
        <w:tc>
          <w:tcPr>
            <w:tcW w:w="2179" w:type="dxa"/>
            <w:shd w:val="clear" w:color="auto" w:fill="auto"/>
          </w:tcPr>
          <w:p w:rsidR="00CB20DB" w:rsidRPr="00CB20DB" w:rsidRDefault="00CB20DB" w:rsidP="00CB20DB">
            <w:pPr>
              <w:ind w:firstLine="0"/>
            </w:pPr>
            <w:r>
              <w:t>Dillard</w:t>
            </w:r>
          </w:p>
        </w:tc>
        <w:tc>
          <w:tcPr>
            <w:tcW w:w="2180" w:type="dxa"/>
            <w:shd w:val="clear" w:color="auto" w:fill="auto"/>
          </w:tcPr>
          <w:p w:rsidR="00CB20DB" w:rsidRPr="00CB20DB" w:rsidRDefault="00CB20DB" w:rsidP="00CB20DB">
            <w:pPr>
              <w:ind w:firstLine="0"/>
            </w:pPr>
            <w:r>
              <w:t>Erickson</w:t>
            </w:r>
          </w:p>
        </w:tc>
      </w:tr>
      <w:tr w:rsidR="00CB20DB" w:rsidRPr="00CB20DB" w:rsidTr="00CB20DB">
        <w:tc>
          <w:tcPr>
            <w:tcW w:w="2179" w:type="dxa"/>
            <w:shd w:val="clear" w:color="auto" w:fill="auto"/>
          </w:tcPr>
          <w:p w:rsidR="00CB20DB" w:rsidRPr="00CB20DB" w:rsidRDefault="00CB20DB" w:rsidP="00CB20DB">
            <w:pPr>
              <w:ind w:firstLine="0"/>
            </w:pPr>
            <w:r>
              <w:t>Forrester</w:t>
            </w:r>
          </w:p>
        </w:tc>
        <w:tc>
          <w:tcPr>
            <w:tcW w:w="2179" w:type="dxa"/>
            <w:shd w:val="clear" w:color="auto" w:fill="auto"/>
          </w:tcPr>
          <w:p w:rsidR="00CB20DB" w:rsidRPr="00CB20DB" w:rsidRDefault="00CB20DB" w:rsidP="00CB20DB">
            <w:pPr>
              <w:ind w:firstLine="0"/>
            </w:pPr>
            <w:r>
              <w:t>Frye</w:t>
            </w:r>
          </w:p>
        </w:tc>
        <w:tc>
          <w:tcPr>
            <w:tcW w:w="2180" w:type="dxa"/>
            <w:shd w:val="clear" w:color="auto" w:fill="auto"/>
          </w:tcPr>
          <w:p w:rsidR="00CB20DB" w:rsidRPr="00CB20DB" w:rsidRDefault="00CB20DB" w:rsidP="00CB20DB">
            <w:pPr>
              <w:ind w:firstLine="0"/>
            </w:pPr>
            <w:r>
              <w:t>Funderburk</w:t>
            </w:r>
          </w:p>
        </w:tc>
      </w:tr>
      <w:tr w:rsidR="00CB20DB" w:rsidRPr="00CB20DB" w:rsidTr="00CB20DB">
        <w:tc>
          <w:tcPr>
            <w:tcW w:w="2179" w:type="dxa"/>
            <w:shd w:val="clear" w:color="auto" w:fill="auto"/>
          </w:tcPr>
          <w:p w:rsidR="00CB20DB" w:rsidRPr="00CB20DB" w:rsidRDefault="00CB20DB" w:rsidP="00CB20DB">
            <w:pPr>
              <w:ind w:firstLine="0"/>
            </w:pPr>
            <w:r>
              <w:t>Gambrell</w:t>
            </w:r>
          </w:p>
        </w:tc>
        <w:tc>
          <w:tcPr>
            <w:tcW w:w="2179" w:type="dxa"/>
            <w:shd w:val="clear" w:color="auto" w:fill="auto"/>
          </w:tcPr>
          <w:p w:rsidR="00CB20DB" w:rsidRPr="00CB20DB" w:rsidRDefault="00CB20DB" w:rsidP="00CB20DB">
            <w:pPr>
              <w:ind w:firstLine="0"/>
            </w:pPr>
            <w:r>
              <w:t>Gilliard</w:t>
            </w:r>
          </w:p>
        </w:tc>
        <w:tc>
          <w:tcPr>
            <w:tcW w:w="2180" w:type="dxa"/>
            <w:shd w:val="clear" w:color="auto" w:fill="auto"/>
          </w:tcPr>
          <w:p w:rsidR="00CB20DB" w:rsidRPr="00CB20DB" w:rsidRDefault="00CB20DB" w:rsidP="00CB20DB">
            <w:pPr>
              <w:ind w:firstLine="0"/>
            </w:pPr>
            <w:r>
              <w:t>Govan</w:t>
            </w:r>
          </w:p>
        </w:tc>
      </w:tr>
      <w:tr w:rsidR="00CB20DB" w:rsidRPr="00CB20DB" w:rsidTr="00CB20DB">
        <w:tc>
          <w:tcPr>
            <w:tcW w:w="2179" w:type="dxa"/>
            <w:shd w:val="clear" w:color="auto" w:fill="auto"/>
          </w:tcPr>
          <w:p w:rsidR="00CB20DB" w:rsidRPr="00CB20DB" w:rsidRDefault="00CB20DB" w:rsidP="00CB20DB">
            <w:pPr>
              <w:ind w:firstLine="0"/>
            </w:pPr>
            <w:r>
              <w:t>Hamilton</w:t>
            </w:r>
          </w:p>
        </w:tc>
        <w:tc>
          <w:tcPr>
            <w:tcW w:w="2179" w:type="dxa"/>
            <w:shd w:val="clear" w:color="auto" w:fill="auto"/>
          </w:tcPr>
          <w:p w:rsidR="00CB20DB" w:rsidRPr="00CB20DB" w:rsidRDefault="00CB20DB" w:rsidP="00CB20DB">
            <w:pPr>
              <w:ind w:firstLine="0"/>
            </w:pPr>
            <w:r>
              <w:t>Hardwick</w:t>
            </w:r>
          </w:p>
        </w:tc>
        <w:tc>
          <w:tcPr>
            <w:tcW w:w="2180" w:type="dxa"/>
            <w:shd w:val="clear" w:color="auto" w:fill="auto"/>
          </w:tcPr>
          <w:p w:rsidR="00CB20DB" w:rsidRPr="00CB20DB" w:rsidRDefault="00CB20DB" w:rsidP="00CB20DB">
            <w:pPr>
              <w:ind w:firstLine="0"/>
            </w:pPr>
            <w:r>
              <w:t>Harrell</w:t>
            </w:r>
          </w:p>
        </w:tc>
      </w:tr>
      <w:tr w:rsidR="00CB20DB" w:rsidRPr="00CB20DB" w:rsidTr="00CB20DB">
        <w:tc>
          <w:tcPr>
            <w:tcW w:w="2179" w:type="dxa"/>
            <w:shd w:val="clear" w:color="auto" w:fill="auto"/>
          </w:tcPr>
          <w:p w:rsidR="00CB20DB" w:rsidRPr="00CB20DB" w:rsidRDefault="00CB20DB" w:rsidP="00CB20DB">
            <w:pPr>
              <w:ind w:firstLine="0"/>
            </w:pPr>
            <w:r>
              <w:t>Harrison</w:t>
            </w:r>
          </w:p>
        </w:tc>
        <w:tc>
          <w:tcPr>
            <w:tcW w:w="2179" w:type="dxa"/>
            <w:shd w:val="clear" w:color="auto" w:fill="auto"/>
          </w:tcPr>
          <w:p w:rsidR="00CB20DB" w:rsidRPr="00CB20DB" w:rsidRDefault="00CB20DB" w:rsidP="00CB20DB">
            <w:pPr>
              <w:ind w:firstLine="0"/>
            </w:pPr>
            <w:r>
              <w:t>Hearn</w:t>
            </w:r>
          </w:p>
        </w:tc>
        <w:tc>
          <w:tcPr>
            <w:tcW w:w="2180" w:type="dxa"/>
            <w:shd w:val="clear" w:color="auto" w:fill="auto"/>
          </w:tcPr>
          <w:p w:rsidR="00CB20DB" w:rsidRPr="00CB20DB" w:rsidRDefault="00CB20DB" w:rsidP="00CB20DB">
            <w:pPr>
              <w:ind w:firstLine="0"/>
            </w:pPr>
            <w:r>
              <w:t>Henderson</w:t>
            </w:r>
          </w:p>
        </w:tc>
      </w:tr>
      <w:tr w:rsidR="00CB20DB" w:rsidRPr="00CB20DB" w:rsidTr="00CB20DB">
        <w:tc>
          <w:tcPr>
            <w:tcW w:w="2179" w:type="dxa"/>
            <w:shd w:val="clear" w:color="auto" w:fill="auto"/>
          </w:tcPr>
          <w:p w:rsidR="00CB20DB" w:rsidRPr="00CB20DB" w:rsidRDefault="00CB20DB" w:rsidP="00CB20DB">
            <w:pPr>
              <w:ind w:firstLine="0"/>
            </w:pPr>
            <w:r>
              <w:t>Herbkersman</w:t>
            </w:r>
          </w:p>
        </w:tc>
        <w:tc>
          <w:tcPr>
            <w:tcW w:w="2179" w:type="dxa"/>
            <w:shd w:val="clear" w:color="auto" w:fill="auto"/>
          </w:tcPr>
          <w:p w:rsidR="00CB20DB" w:rsidRPr="00CB20DB" w:rsidRDefault="00CB20DB" w:rsidP="00CB20DB">
            <w:pPr>
              <w:ind w:firstLine="0"/>
            </w:pPr>
            <w:r>
              <w:t>Hiott</w:t>
            </w:r>
          </w:p>
        </w:tc>
        <w:tc>
          <w:tcPr>
            <w:tcW w:w="2180" w:type="dxa"/>
            <w:shd w:val="clear" w:color="auto" w:fill="auto"/>
          </w:tcPr>
          <w:p w:rsidR="00CB20DB" w:rsidRPr="00CB20DB" w:rsidRDefault="00CB20DB" w:rsidP="00CB20DB">
            <w:pPr>
              <w:ind w:firstLine="0"/>
            </w:pPr>
            <w:r>
              <w:t>Hixon</w:t>
            </w:r>
          </w:p>
        </w:tc>
      </w:tr>
      <w:tr w:rsidR="00CB20DB" w:rsidRPr="00CB20DB" w:rsidTr="00CB20DB">
        <w:tc>
          <w:tcPr>
            <w:tcW w:w="2179" w:type="dxa"/>
            <w:shd w:val="clear" w:color="auto" w:fill="auto"/>
          </w:tcPr>
          <w:p w:rsidR="00CB20DB" w:rsidRPr="00CB20DB" w:rsidRDefault="00CB20DB" w:rsidP="00CB20DB">
            <w:pPr>
              <w:ind w:firstLine="0"/>
            </w:pPr>
            <w:r>
              <w:t>Horne</w:t>
            </w:r>
          </w:p>
        </w:tc>
        <w:tc>
          <w:tcPr>
            <w:tcW w:w="2179" w:type="dxa"/>
            <w:shd w:val="clear" w:color="auto" w:fill="auto"/>
          </w:tcPr>
          <w:p w:rsidR="00CB20DB" w:rsidRPr="00CB20DB" w:rsidRDefault="00CB20DB" w:rsidP="00CB20DB">
            <w:pPr>
              <w:ind w:firstLine="0"/>
            </w:pPr>
            <w:r>
              <w:t>Hosey</w:t>
            </w:r>
          </w:p>
        </w:tc>
        <w:tc>
          <w:tcPr>
            <w:tcW w:w="2180" w:type="dxa"/>
            <w:shd w:val="clear" w:color="auto" w:fill="auto"/>
          </w:tcPr>
          <w:p w:rsidR="00CB20DB" w:rsidRPr="00CB20DB" w:rsidRDefault="00CB20DB" w:rsidP="00CB20DB">
            <w:pPr>
              <w:ind w:firstLine="0"/>
            </w:pPr>
            <w:r>
              <w:t>Howard</w:t>
            </w:r>
          </w:p>
        </w:tc>
      </w:tr>
      <w:tr w:rsidR="00CB20DB" w:rsidRPr="00CB20DB" w:rsidTr="00CB20DB">
        <w:tc>
          <w:tcPr>
            <w:tcW w:w="2179" w:type="dxa"/>
            <w:shd w:val="clear" w:color="auto" w:fill="auto"/>
          </w:tcPr>
          <w:p w:rsidR="00CB20DB" w:rsidRPr="00CB20DB" w:rsidRDefault="00CB20DB" w:rsidP="00CB20DB">
            <w:pPr>
              <w:ind w:firstLine="0"/>
            </w:pPr>
            <w:r>
              <w:t>Huggins</w:t>
            </w:r>
          </w:p>
        </w:tc>
        <w:tc>
          <w:tcPr>
            <w:tcW w:w="2179" w:type="dxa"/>
            <w:shd w:val="clear" w:color="auto" w:fill="auto"/>
          </w:tcPr>
          <w:p w:rsidR="00CB20DB" w:rsidRPr="00CB20DB" w:rsidRDefault="00CB20DB" w:rsidP="00CB20DB">
            <w:pPr>
              <w:ind w:firstLine="0"/>
            </w:pPr>
            <w:r>
              <w:t>Jefferson</w:t>
            </w:r>
          </w:p>
        </w:tc>
        <w:tc>
          <w:tcPr>
            <w:tcW w:w="2180" w:type="dxa"/>
            <w:shd w:val="clear" w:color="auto" w:fill="auto"/>
          </w:tcPr>
          <w:p w:rsidR="00CB20DB" w:rsidRPr="00CB20DB" w:rsidRDefault="00CB20DB" w:rsidP="00CB20DB">
            <w:pPr>
              <w:ind w:firstLine="0"/>
            </w:pPr>
            <w:r>
              <w:t>Johnson</w:t>
            </w:r>
          </w:p>
        </w:tc>
      </w:tr>
      <w:tr w:rsidR="00CB20DB" w:rsidRPr="00CB20DB" w:rsidTr="00CB20DB">
        <w:tc>
          <w:tcPr>
            <w:tcW w:w="2179" w:type="dxa"/>
            <w:shd w:val="clear" w:color="auto" w:fill="auto"/>
          </w:tcPr>
          <w:p w:rsidR="00CB20DB" w:rsidRPr="00CB20DB" w:rsidRDefault="00CB20DB" w:rsidP="00CB20DB">
            <w:pPr>
              <w:ind w:firstLine="0"/>
            </w:pPr>
            <w:r>
              <w:t>King</w:t>
            </w:r>
          </w:p>
        </w:tc>
        <w:tc>
          <w:tcPr>
            <w:tcW w:w="2179" w:type="dxa"/>
            <w:shd w:val="clear" w:color="auto" w:fill="auto"/>
          </w:tcPr>
          <w:p w:rsidR="00CB20DB" w:rsidRPr="00CB20DB" w:rsidRDefault="00CB20DB" w:rsidP="00CB20DB">
            <w:pPr>
              <w:ind w:firstLine="0"/>
            </w:pPr>
            <w:r>
              <w:t>Knight</w:t>
            </w:r>
          </w:p>
        </w:tc>
        <w:tc>
          <w:tcPr>
            <w:tcW w:w="2180" w:type="dxa"/>
            <w:shd w:val="clear" w:color="auto" w:fill="auto"/>
          </w:tcPr>
          <w:p w:rsidR="00CB20DB" w:rsidRPr="00CB20DB" w:rsidRDefault="00CB20DB" w:rsidP="00CB20DB">
            <w:pPr>
              <w:ind w:firstLine="0"/>
            </w:pPr>
            <w:r>
              <w:t>Limehouse</w:t>
            </w:r>
          </w:p>
        </w:tc>
      </w:tr>
      <w:tr w:rsidR="00CB20DB" w:rsidRPr="00CB20DB" w:rsidTr="00CB20DB">
        <w:tc>
          <w:tcPr>
            <w:tcW w:w="2179" w:type="dxa"/>
            <w:shd w:val="clear" w:color="auto" w:fill="auto"/>
          </w:tcPr>
          <w:p w:rsidR="00CB20DB" w:rsidRPr="00CB20DB" w:rsidRDefault="00CB20DB" w:rsidP="00CB20DB">
            <w:pPr>
              <w:ind w:firstLine="0"/>
            </w:pPr>
            <w:r>
              <w:t>Loftis</w:t>
            </w:r>
          </w:p>
        </w:tc>
        <w:tc>
          <w:tcPr>
            <w:tcW w:w="2179" w:type="dxa"/>
            <w:shd w:val="clear" w:color="auto" w:fill="auto"/>
          </w:tcPr>
          <w:p w:rsidR="00CB20DB" w:rsidRPr="00CB20DB" w:rsidRDefault="00CB20DB" w:rsidP="00CB20DB">
            <w:pPr>
              <w:ind w:firstLine="0"/>
            </w:pPr>
            <w:r>
              <w:t>Long</w:t>
            </w:r>
          </w:p>
        </w:tc>
        <w:tc>
          <w:tcPr>
            <w:tcW w:w="2180" w:type="dxa"/>
            <w:shd w:val="clear" w:color="auto" w:fill="auto"/>
          </w:tcPr>
          <w:p w:rsidR="00CB20DB" w:rsidRPr="00CB20DB" w:rsidRDefault="00CB20DB" w:rsidP="00CB20DB">
            <w:pPr>
              <w:ind w:firstLine="0"/>
            </w:pPr>
            <w:r>
              <w:t>Lowe</w:t>
            </w:r>
          </w:p>
        </w:tc>
      </w:tr>
      <w:tr w:rsidR="00CB20DB" w:rsidRPr="00CB20DB" w:rsidTr="00CB20DB">
        <w:tc>
          <w:tcPr>
            <w:tcW w:w="2179" w:type="dxa"/>
            <w:shd w:val="clear" w:color="auto" w:fill="auto"/>
          </w:tcPr>
          <w:p w:rsidR="00CB20DB" w:rsidRPr="00CB20DB" w:rsidRDefault="00CB20DB" w:rsidP="00CB20DB">
            <w:pPr>
              <w:ind w:firstLine="0"/>
            </w:pPr>
            <w:r>
              <w:t>Lucas</w:t>
            </w:r>
          </w:p>
        </w:tc>
        <w:tc>
          <w:tcPr>
            <w:tcW w:w="2179" w:type="dxa"/>
            <w:shd w:val="clear" w:color="auto" w:fill="auto"/>
          </w:tcPr>
          <w:p w:rsidR="00CB20DB" w:rsidRPr="00CB20DB" w:rsidRDefault="00CB20DB" w:rsidP="00CB20DB">
            <w:pPr>
              <w:ind w:firstLine="0"/>
            </w:pPr>
            <w:r>
              <w:t>Mack</w:t>
            </w:r>
          </w:p>
        </w:tc>
        <w:tc>
          <w:tcPr>
            <w:tcW w:w="2180" w:type="dxa"/>
            <w:shd w:val="clear" w:color="auto" w:fill="auto"/>
          </w:tcPr>
          <w:p w:rsidR="00CB20DB" w:rsidRPr="00CB20DB" w:rsidRDefault="00CB20DB" w:rsidP="00CB20DB">
            <w:pPr>
              <w:ind w:firstLine="0"/>
            </w:pPr>
            <w:r>
              <w:t>McCoy</w:t>
            </w:r>
          </w:p>
        </w:tc>
      </w:tr>
      <w:tr w:rsidR="00CB20DB" w:rsidRPr="00CB20DB" w:rsidTr="00CB20DB">
        <w:tc>
          <w:tcPr>
            <w:tcW w:w="2179" w:type="dxa"/>
            <w:shd w:val="clear" w:color="auto" w:fill="auto"/>
          </w:tcPr>
          <w:p w:rsidR="00CB20DB" w:rsidRPr="00CB20DB" w:rsidRDefault="00CB20DB" w:rsidP="00CB20DB">
            <w:pPr>
              <w:ind w:firstLine="0"/>
            </w:pPr>
            <w:r>
              <w:t>McEachern</w:t>
            </w:r>
          </w:p>
        </w:tc>
        <w:tc>
          <w:tcPr>
            <w:tcW w:w="2179" w:type="dxa"/>
            <w:shd w:val="clear" w:color="auto" w:fill="auto"/>
          </w:tcPr>
          <w:p w:rsidR="00CB20DB" w:rsidRPr="00CB20DB" w:rsidRDefault="00CB20DB" w:rsidP="00CB20DB">
            <w:pPr>
              <w:ind w:firstLine="0"/>
            </w:pPr>
            <w:r>
              <w:t>McLeod</w:t>
            </w:r>
          </w:p>
        </w:tc>
        <w:tc>
          <w:tcPr>
            <w:tcW w:w="2180" w:type="dxa"/>
            <w:shd w:val="clear" w:color="auto" w:fill="auto"/>
          </w:tcPr>
          <w:p w:rsidR="00CB20DB" w:rsidRPr="00CB20DB" w:rsidRDefault="00CB20DB" w:rsidP="00CB20DB">
            <w:pPr>
              <w:ind w:firstLine="0"/>
            </w:pPr>
            <w:r>
              <w:t>D. C. Moss</w:t>
            </w:r>
          </w:p>
        </w:tc>
      </w:tr>
      <w:tr w:rsidR="00CB20DB" w:rsidRPr="00CB20DB" w:rsidTr="00CB20DB">
        <w:tc>
          <w:tcPr>
            <w:tcW w:w="2179" w:type="dxa"/>
            <w:shd w:val="clear" w:color="auto" w:fill="auto"/>
          </w:tcPr>
          <w:p w:rsidR="00CB20DB" w:rsidRPr="00CB20DB" w:rsidRDefault="00CB20DB" w:rsidP="00CB20DB">
            <w:pPr>
              <w:ind w:firstLine="0"/>
            </w:pPr>
            <w:r>
              <w:t>V. S. Moss</w:t>
            </w:r>
          </w:p>
        </w:tc>
        <w:tc>
          <w:tcPr>
            <w:tcW w:w="2179" w:type="dxa"/>
            <w:shd w:val="clear" w:color="auto" w:fill="auto"/>
          </w:tcPr>
          <w:p w:rsidR="00CB20DB" w:rsidRPr="00CB20DB" w:rsidRDefault="00CB20DB" w:rsidP="00CB20DB">
            <w:pPr>
              <w:ind w:firstLine="0"/>
            </w:pPr>
            <w:r>
              <w:t>Munnerlyn</w:t>
            </w:r>
          </w:p>
        </w:tc>
        <w:tc>
          <w:tcPr>
            <w:tcW w:w="2180" w:type="dxa"/>
            <w:shd w:val="clear" w:color="auto" w:fill="auto"/>
          </w:tcPr>
          <w:p w:rsidR="00CB20DB" w:rsidRPr="00CB20DB" w:rsidRDefault="00CB20DB" w:rsidP="00CB20DB">
            <w:pPr>
              <w:ind w:firstLine="0"/>
            </w:pPr>
            <w:r>
              <w:t>Murphy</w:t>
            </w:r>
          </w:p>
        </w:tc>
      </w:tr>
      <w:tr w:rsidR="00CB20DB" w:rsidRPr="00CB20DB" w:rsidTr="00CB20DB">
        <w:tc>
          <w:tcPr>
            <w:tcW w:w="2179" w:type="dxa"/>
            <w:shd w:val="clear" w:color="auto" w:fill="auto"/>
          </w:tcPr>
          <w:p w:rsidR="00CB20DB" w:rsidRPr="00CB20DB" w:rsidRDefault="00CB20DB" w:rsidP="00CB20DB">
            <w:pPr>
              <w:ind w:firstLine="0"/>
            </w:pPr>
            <w:r>
              <w:t>Nanney</w:t>
            </w:r>
          </w:p>
        </w:tc>
        <w:tc>
          <w:tcPr>
            <w:tcW w:w="2179" w:type="dxa"/>
            <w:shd w:val="clear" w:color="auto" w:fill="auto"/>
          </w:tcPr>
          <w:p w:rsidR="00CB20DB" w:rsidRPr="00CB20DB" w:rsidRDefault="00CB20DB" w:rsidP="00CB20DB">
            <w:pPr>
              <w:ind w:firstLine="0"/>
            </w:pPr>
            <w:r>
              <w:t>J. H. Neal</w:t>
            </w:r>
          </w:p>
        </w:tc>
        <w:tc>
          <w:tcPr>
            <w:tcW w:w="2180" w:type="dxa"/>
            <w:shd w:val="clear" w:color="auto" w:fill="auto"/>
          </w:tcPr>
          <w:p w:rsidR="00CB20DB" w:rsidRPr="00CB20DB" w:rsidRDefault="00CB20DB" w:rsidP="00CB20DB">
            <w:pPr>
              <w:ind w:firstLine="0"/>
            </w:pPr>
            <w:r>
              <w:t>J. M. Neal</w:t>
            </w:r>
          </w:p>
        </w:tc>
      </w:tr>
      <w:tr w:rsidR="00CB20DB" w:rsidRPr="00CB20DB" w:rsidTr="00CB20DB">
        <w:tc>
          <w:tcPr>
            <w:tcW w:w="2179" w:type="dxa"/>
            <w:shd w:val="clear" w:color="auto" w:fill="auto"/>
          </w:tcPr>
          <w:p w:rsidR="00CB20DB" w:rsidRPr="00CB20DB" w:rsidRDefault="00CB20DB" w:rsidP="00CB20DB">
            <w:pPr>
              <w:ind w:firstLine="0"/>
            </w:pPr>
            <w:r>
              <w:t>Neilson</w:t>
            </w:r>
          </w:p>
        </w:tc>
        <w:tc>
          <w:tcPr>
            <w:tcW w:w="2179" w:type="dxa"/>
            <w:shd w:val="clear" w:color="auto" w:fill="auto"/>
          </w:tcPr>
          <w:p w:rsidR="00CB20DB" w:rsidRPr="00CB20DB" w:rsidRDefault="00CB20DB" w:rsidP="00CB20DB">
            <w:pPr>
              <w:ind w:firstLine="0"/>
            </w:pPr>
            <w:r>
              <w:t>Ott</w:t>
            </w:r>
          </w:p>
        </w:tc>
        <w:tc>
          <w:tcPr>
            <w:tcW w:w="2180" w:type="dxa"/>
            <w:shd w:val="clear" w:color="auto" w:fill="auto"/>
          </w:tcPr>
          <w:p w:rsidR="00CB20DB" w:rsidRPr="00CB20DB" w:rsidRDefault="00CB20DB" w:rsidP="00CB20DB">
            <w:pPr>
              <w:ind w:firstLine="0"/>
            </w:pPr>
            <w:r>
              <w:t>Owens</w:t>
            </w:r>
          </w:p>
        </w:tc>
      </w:tr>
      <w:tr w:rsidR="00CB20DB" w:rsidRPr="00CB20DB" w:rsidTr="00CB20DB">
        <w:tc>
          <w:tcPr>
            <w:tcW w:w="2179" w:type="dxa"/>
            <w:shd w:val="clear" w:color="auto" w:fill="auto"/>
          </w:tcPr>
          <w:p w:rsidR="00CB20DB" w:rsidRPr="00CB20DB" w:rsidRDefault="00CB20DB" w:rsidP="00CB20DB">
            <w:pPr>
              <w:ind w:firstLine="0"/>
            </w:pPr>
            <w:r>
              <w:t>Parks</w:t>
            </w:r>
          </w:p>
        </w:tc>
        <w:tc>
          <w:tcPr>
            <w:tcW w:w="2179" w:type="dxa"/>
            <w:shd w:val="clear" w:color="auto" w:fill="auto"/>
          </w:tcPr>
          <w:p w:rsidR="00CB20DB" w:rsidRPr="00CB20DB" w:rsidRDefault="00CB20DB" w:rsidP="00CB20DB">
            <w:pPr>
              <w:ind w:firstLine="0"/>
            </w:pPr>
            <w:r>
              <w:t>Pinson</w:t>
            </w:r>
          </w:p>
        </w:tc>
        <w:tc>
          <w:tcPr>
            <w:tcW w:w="2180" w:type="dxa"/>
            <w:shd w:val="clear" w:color="auto" w:fill="auto"/>
          </w:tcPr>
          <w:p w:rsidR="00CB20DB" w:rsidRPr="00CB20DB" w:rsidRDefault="00CB20DB" w:rsidP="00CB20DB">
            <w:pPr>
              <w:ind w:firstLine="0"/>
            </w:pPr>
            <w:r>
              <w:t>Pitts</w:t>
            </w:r>
          </w:p>
        </w:tc>
      </w:tr>
      <w:tr w:rsidR="00CB20DB" w:rsidRPr="00CB20DB" w:rsidTr="00CB20DB">
        <w:tc>
          <w:tcPr>
            <w:tcW w:w="2179" w:type="dxa"/>
            <w:shd w:val="clear" w:color="auto" w:fill="auto"/>
          </w:tcPr>
          <w:p w:rsidR="00CB20DB" w:rsidRPr="00CB20DB" w:rsidRDefault="00CB20DB" w:rsidP="00CB20DB">
            <w:pPr>
              <w:ind w:firstLine="0"/>
            </w:pPr>
            <w:r>
              <w:t>Pope</w:t>
            </w:r>
          </w:p>
        </w:tc>
        <w:tc>
          <w:tcPr>
            <w:tcW w:w="2179" w:type="dxa"/>
            <w:shd w:val="clear" w:color="auto" w:fill="auto"/>
          </w:tcPr>
          <w:p w:rsidR="00CB20DB" w:rsidRPr="00CB20DB" w:rsidRDefault="00CB20DB" w:rsidP="00CB20DB">
            <w:pPr>
              <w:ind w:firstLine="0"/>
            </w:pPr>
            <w:r>
              <w:t>Putnam</w:t>
            </w:r>
          </w:p>
        </w:tc>
        <w:tc>
          <w:tcPr>
            <w:tcW w:w="2180" w:type="dxa"/>
            <w:shd w:val="clear" w:color="auto" w:fill="auto"/>
          </w:tcPr>
          <w:p w:rsidR="00CB20DB" w:rsidRPr="00CB20DB" w:rsidRDefault="00CB20DB" w:rsidP="00CB20DB">
            <w:pPr>
              <w:ind w:firstLine="0"/>
            </w:pPr>
            <w:r>
              <w:t>Quinn</w:t>
            </w:r>
          </w:p>
        </w:tc>
      </w:tr>
      <w:tr w:rsidR="00CB20DB" w:rsidRPr="00CB20DB" w:rsidTr="00CB20DB">
        <w:tc>
          <w:tcPr>
            <w:tcW w:w="2179" w:type="dxa"/>
            <w:shd w:val="clear" w:color="auto" w:fill="auto"/>
          </w:tcPr>
          <w:p w:rsidR="00CB20DB" w:rsidRPr="00CB20DB" w:rsidRDefault="00CB20DB" w:rsidP="00CB20DB">
            <w:pPr>
              <w:ind w:firstLine="0"/>
            </w:pPr>
            <w:r>
              <w:t>Ryan</w:t>
            </w:r>
          </w:p>
        </w:tc>
        <w:tc>
          <w:tcPr>
            <w:tcW w:w="2179" w:type="dxa"/>
            <w:shd w:val="clear" w:color="auto" w:fill="auto"/>
          </w:tcPr>
          <w:p w:rsidR="00CB20DB" w:rsidRPr="00CB20DB" w:rsidRDefault="00CB20DB" w:rsidP="00CB20DB">
            <w:pPr>
              <w:ind w:firstLine="0"/>
            </w:pPr>
            <w:r>
              <w:t>Sabb</w:t>
            </w:r>
          </w:p>
        </w:tc>
        <w:tc>
          <w:tcPr>
            <w:tcW w:w="2180" w:type="dxa"/>
            <w:shd w:val="clear" w:color="auto" w:fill="auto"/>
          </w:tcPr>
          <w:p w:rsidR="00CB20DB" w:rsidRPr="00CB20DB" w:rsidRDefault="00CB20DB" w:rsidP="00CB20DB">
            <w:pPr>
              <w:ind w:firstLine="0"/>
            </w:pPr>
            <w:r>
              <w:t>Sandifer</w:t>
            </w:r>
          </w:p>
        </w:tc>
      </w:tr>
      <w:tr w:rsidR="00CB20DB" w:rsidRPr="00CB20DB" w:rsidTr="00CB20DB">
        <w:tc>
          <w:tcPr>
            <w:tcW w:w="2179" w:type="dxa"/>
            <w:shd w:val="clear" w:color="auto" w:fill="auto"/>
          </w:tcPr>
          <w:p w:rsidR="00CB20DB" w:rsidRPr="00CB20DB" w:rsidRDefault="00CB20DB" w:rsidP="00CB20DB">
            <w:pPr>
              <w:ind w:firstLine="0"/>
            </w:pPr>
            <w:r>
              <w:t>Simrill</w:t>
            </w:r>
          </w:p>
        </w:tc>
        <w:tc>
          <w:tcPr>
            <w:tcW w:w="2179" w:type="dxa"/>
            <w:shd w:val="clear" w:color="auto" w:fill="auto"/>
          </w:tcPr>
          <w:p w:rsidR="00CB20DB" w:rsidRPr="00CB20DB" w:rsidRDefault="00CB20DB" w:rsidP="00CB20DB">
            <w:pPr>
              <w:ind w:firstLine="0"/>
            </w:pPr>
            <w:r>
              <w:t>Skelton</w:t>
            </w:r>
          </w:p>
        </w:tc>
        <w:tc>
          <w:tcPr>
            <w:tcW w:w="2180" w:type="dxa"/>
            <w:shd w:val="clear" w:color="auto" w:fill="auto"/>
          </w:tcPr>
          <w:p w:rsidR="00CB20DB" w:rsidRPr="00CB20DB" w:rsidRDefault="00CB20DB" w:rsidP="00CB20DB">
            <w:pPr>
              <w:ind w:firstLine="0"/>
            </w:pPr>
            <w:r>
              <w:t>G. M. Smith</w:t>
            </w:r>
          </w:p>
        </w:tc>
      </w:tr>
      <w:tr w:rsidR="00CB20DB" w:rsidRPr="00CB20DB" w:rsidTr="00CB20DB">
        <w:tc>
          <w:tcPr>
            <w:tcW w:w="2179" w:type="dxa"/>
            <w:shd w:val="clear" w:color="auto" w:fill="auto"/>
          </w:tcPr>
          <w:p w:rsidR="00CB20DB" w:rsidRPr="00CB20DB" w:rsidRDefault="00CB20DB" w:rsidP="00CB20DB">
            <w:pPr>
              <w:ind w:firstLine="0"/>
            </w:pPr>
            <w:r>
              <w:t>G. R. Smith</w:t>
            </w:r>
          </w:p>
        </w:tc>
        <w:tc>
          <w:tcPr>
            <w:tcW w:w="2179" w:type="dxa"/>
            <w:shd w:val="clear" w:color="auto" w:fill="auto"/>
          </w:tcPr>
          <w:p w:rsidR="00CB20DB" w:rsidRPr="00CB20DB" w:rsidRDefault="00CB20DB" w:rsidP="00CB20DB">
            <w:pPr>
              <w:ind w:firstLine="0"/>
            </w:pPr>
            <w:r>
              <w:t>J. E. Smith</w:t>
            </w:r>
          </w:p>
        </w:tc>
        <w:tc>
          <w:tcPr>
            <w:tcW w:w="2180" w:type="dxa"/>
            <w:shd w:val="clear" w:color="auto" w:fill="auto"/>
          </w:tcPr>
          <w:p w:rsidR="00CB20DB" w:rsidRPr="00CB20DB" w:rsidRDefault="00CB20DB" w:rsidP="00CB20DB">
            <w:pPr>
              <w:ind w:firstLine="0"/>
            </w:pPr>
            <w:r>
              <w:t>J. R. Smith</w:t>
            </w:r>
          </w:p>
        </w:tc>
      </w:tr>
      <w:tr w:rsidR="00CB20DB" w:rsidRPr="00CB20DB" w:rsidTr="00CB20DB">
        <w:tc>
          <w:tcPr>
            <w:tcW w:w="2179" w:type="dxa"/>
            <w:shd w:val="clear" w:color="auto" w:fill="auto"/>
          </w:tcPr>
          <w:p w:rsidR="00CB20DB" w:rsidRPr="00CB20DB" w:rsidRDefault="00CB20DB" w:rsidP="00CB20DB">
            <w:pPr>
              <w:ind w:firstLine="0"/>
            </w:pPr>
            <w:r>
              <w:t>Sottile</w:t>
            </w:r>
          </w:p>
        </w:tc>
        <w:tc>
          <w:tcPr>
            <w:tcW w:w="2179" w:type="dxa"/>
            <w:shd w:val="clear" w:color="auto" w:fill="auto"/>
          </w:tcPr>
          <w:p w:rsidR="00CB20DB" w:rsidRPr="00CB20DB" w:rsidRDefault="00CB20DB" w:rsidP="00CB20DB">
            <w:pPr>
              <w:ind w:firstLine="0"/>
            </w:pPr>
            <w:r>
              <w:t>Southard</w:t>
            </w:r>
          </w:p>
        </w:tc>
        <w:tc>
          <w:tcPr>
            <w:tcW w:w="2180" w:type="dxa"/>
            <w:shd w:val="clear" w:color="auto" w:fill="auto"/>
          </w:tcPr>
          <w:p w:rsidR="00CB20DB" w:rsidRPr="00CB20DB" w:rsidRDefault="00CB20DB" w:rsidP="00CB20DB">
            <w:pPr>
              <w:ind w:firstLine="0"/>
            </w:pPr>
            <w:r>
              <w:t>Spires</w:t>
            </w:r>
          </w:p>
        </w:tc>
      </w:tr>
      <w:tr w:rsidR="00CB20DB" w:rsidRPr="00CB20DB" w:rsidTr="00CB20DB">
        <w:tc>
          <w:tcPr>
            <w:tcW w:w="2179" w:type="dxa"/>
            <w:shd w:val="clear" w:color="auto" w:fill="auto"/>
          </w:tcPr>
          <w:p w:rsidR="00CB20DB" w:rsidRPr="00CB20DB" w:rsidRDefault="00CB20DB" w:rsidP="00CB20DB">
            <w:pPr>
              <w:ind w:firstLine="0"/>
            </w:pPr>
            <w:r>
              <w:t>Stavrinakis</w:t>
            </w:r>
          </w:p>
        </w:tc>
        <w:tc>
          <w:tcPr>
            <w:tcW w:w="2179" w:type="dxa"/>
            <w:shd w:val="clear" w:color="auto" w:fill="auto"/>
          </w:tcPr>
          <w:p w:rsidR="00CB20DB" w:rsidRPr="00CB20DB" w:rsidRDefault="00CB20DB" w:rsidP="00CB20DB">
            <w:pPr>
              <w:ind w:firstLine="0"/>
            </w:pPr>
            <w:r>
              <w:t>Stringer</w:t>
            </w:r>
          </w:p>
        </w:tc>
        <w:tc>
          <w:tcPr>
            <w:tcW w:w="2180" w:type="dxa"/>
            <w:shd w:val="clear" w:color="auto" w:fill="auto"/>
          </w:tcPr>
          <w:p w:rsidR="00CB20DB" w:rsidRPr="00CB20DB" w:rsidRDefault="00CB20DB" w:rsidP="00CB20DB">
            <w:pPr>
              <w:ind w:firstLine="0"/>
            </w:pPr>
            <w:r>
              <w:t>Tallon</w:t>
            </w:r>
          </w:p>
        </w:tc>
      </w:tr>
      <w:tr w:rsidR="00CB20DB" w:rsidRPr="00CB20DB" w:rsidTr="00CB20DB">
        <w:tc>
          <w:tcPr>
            <w:tcW w:w="2179" w:type="dxa"/>
            <w:shd w:val="clear" w:color="auto" w:fill="auto"/>
          </w:tcPr>
          <w:p w:rsidR="00CB20DB" w:rsidRPr="00CB20DB" w:rsidRDefault="00CB20DB" w:rsidP="00CB20DB">
            <w:pPr>
              <w:ind w:firstLine="0"/>
            </w:pPr>
            <w:r>
              <w:t>Taylor</w:t>
            </w:r>
          </w:p>
        </w:tc>
        <w:tc>
          <w:tcPr>
            <w:tcW w:w="2179" w:type="dxa"/>
            <w:shd w:val="clear" w:color="auto" w:fill="auto"/>
          </w:tcPr>
          <w:p w:rsidR="00CB20DB" w:rsidRPr="00CB20DB" w:rsidRDefault="00CB20DB" w:rsidP="00CB20DB">
            <w:pPr>
              <w:ind w:firstLine="0"/>
            </w:pPr>
            <w:r>
              <w:t>Thayer</w:t>
            </w:r>
          </w:p>
        </w:tc>
        <w:tc>
          <w:tcPr>
            <w:tcW w:w="2180" w:type="dxa"/>
            <w:shd w:val="clear" w:color="auto" w:fill="auto"/>
          </w:tcPr>
          <w:p w:rsidR="00CB20DB" w:rsidRPr="00CB20DB" w:rsidRDefault="00CB20DB" w:rsidP="00CB20DB">
            <w:pPr>
              <w:ind w:firstLine="0"/>
            </w:pPr>
            <w:r>
              <w:t>Toole</w:t>
            </w:r>
          </w:p>
        </w:tc>
      </w:tr>
      <w:tr w:rsidR="00CB20DB" w:rsidRPr="00CB20DB" w:rsidTr="00CB20DB">
        <w:tc>
          <w:tcPr>
            <w:tcW w:w="2179" w:type="dxa"/>
            <w:shd w:val="clear" w:color="auto" w:fill="auto"/>
          </w:tcPr>
          <w:p w:rsidR="00CB20DB" w:rsidRPr="00CB20DB" w:rsidRDefault="00CB20DB" w:rsidP="00CB20DB">
            <w:pPr>
              <w:ind w:firstLine="0"/>
            </w:pPr>
            <w:r>
              <w:t>Tribble</w:t>
            </w:r>
          </w:p>
        </w:tc>
        <w:tc>
          <w:tcPr>
            <w:tcW w:w="2179" w:type="dxa"/>
            <w:shd w:val="clear" w:color="auto" w:fill="auto"/>
          </w:tcPr>
          <w:p w:rsidR="00CB20DB" w:rsidRPr="00CB20DB" w:rsidRDefault="00CB20DB" w:rsidP="00CB20DB">
            <w:pPr>
              <w:ind w:firstLine="0"/>
            </w:pPr>
            <w:r>
              <w:t>Whipper</w:t>
            </w:r>
          </w:p>
        </w:tc>
        <w:tc>
          <w:tcPr>
            <w:tcW w:w="2180" w:type="dxa"/>
            <w:shd w:val="clear" w:color="auto" w:fill="auto"/>
          </w:tcPr>
          <w:p w:rsidR="00CB20DB" w:rsidRPr="00CB20DB" w:rsidRDefault="00CB20DB" w:rsidP="00CB20DB">
            <w:pPr>
              <w:ind w:firstLine="0"/>
            </w:pPr>
            <w:r>
              <w:t>White</w:t>
            </w:r>
          </w:p>
        </w:tc>
      </w:tr>
      <w:tr w:rsidR="00CB20DB" w:rsidRPr="00CB20DB" w:rsidTr="00CB20DB">
        <w:tc>
          <w:tcPr>
            <w:tcW w:w="2179" w:type="dxa"/>
            <w:shd w:val="clear" w:color="auto" w:fill="auto"/>
          </w:tcPr>
          <w:p w:rsidR="00CB20DB" w:rsidRPr="00CB20DB" w:rsidRDefault="00CB20DB" w:rsidP="00CB20DB">
            <w:pPr>
              <w:keepNext/>
              <w:ind w:firstLine="0"/>
            </w:pPr>
            <w:r>
              <w:t>Whitmire</w:t>
            </w:r>
          </w:p>
        </w:tc>
        <w:tc>
          <w:tcPr>
            <w:tcW w:w="2179" w:type="dxa"/>
            <w:shd w:val="clear" w:color="auto" w:fill="auto"/>
          </w:tcPr>
          <w:p w:rsidR="00CB20DB" w:rsidRPr="00CB20DB" w:rsidRDefault="00CB20DB" w:rsidP="00CB20DB">
            <w:pPr>
              <w:keepNext/>
              <w:ind w:firstLine="0"/>
            </w:pPr>
            <w:r>
              <w:t>Williams</w:t>
            </w:r>
          </w:p>
        </w:tc>
        <w:tc>
          <w:tcPr>
            <w:tcW w:w="2180" w:type="dxa"/>
            <w:shd w:val="clear" w:color="auto" w:fill="auto"/>
          </w:tcPr>
          <w:p w:rsidR="00CB20DB" w:rsidRPr="00CB20DB" w:rsidRDefault="00CB20DB" w:rsidP="00CB20DB">
            <w:pPr>
              <w:keepNext/>
              <w:ind w:firstLine="0"/>
            </w:pPr>
            <w:r>
              <w:t>Willis</w:t>
            </w:r>
          </w:p>
        </w:tc>
      </w:tr>
      <w:tr w:rsidR="00CB20DB" w:rsidRPr="00CB20DB" w:rsidTr="00CB20DB">
        <w:tc>
          <w:tcPr>
            <w:tcW w:w="2179" w:type="dxa"/>
            <w:shd w:val="clear" w:color="auto" w:fill="auto"/>
          </w:tcPr>
          <w:p w:rsidR="00CB20DB" w:rsidRPr="00CB20DB" w:rsidRDefault="00CB20DB" w:rsidP="00CB20DB">
            <w:pPr>
              <w:keepNext/>
              <w:ind w:firstLine="0"/>
            </w:pPr>
            <w:r>
              <w:t>Young</w:t>
            </w:r>
          </w:p>
        </w:tc>
        <w:tc>
          <w:tcPr>
            <w:tcW w:w="2179" w:type="dxa"/>
            <w:shd w:val="clear" w:color="auto" w:fill="auto"/>
          </w:tcPr>
          <w:p w:rsidR="00CB20DB" w:rsidRPr="00CB20DB" w:rsidRDefault="00CB20DB" w:rsidP="00CB20DB">
            <w:pPr>
              <w:keepNext/>
              <w:ind w:firstLine="0"/>
            </w:pPr>
          </w:p>
        </w:tc>
        <w:tc>
          <w:tcPr>
            <w:tcW w:w="2180" w:type="dxa"/>
            <w:shd w:val="clear" w:color="auto" w:fill="auto"/>
          </w:tcPr>
          <w:p w:rsidR="00CB20DB" w:rsidRPr="00CB20DB" w:rsidRDefault="00CB20DB" w:rsidP="00CB20DB">
            <w:pPr>
              <w:keepNext/>
              <w:ind w:firstLine="0"/>
            </w:pPr>
          </w:p>
        </w:tc>
      </w:tr>
    </w:tbl>
    <w:p w:rsidR="00CB20DB" w:rsidRDefault="00CB20DB" w:rsidP="00CB20DB"/>
    <w:p w:rsidR="00CB20DB" w:rsidRDefault="00CB20DB" w:rsidP="00CB20DB">
      <w:pPr>
        <w:jc w:val="center"/>
        <w:rPr>
          <w:b/>
        </w:rPr>
      </w:pPr>
      <w:r w:rsidRPr="00CB20DB">
        <w:rPr>
          <w:b/>
        </w:rPr>
        <w:t>Total--106</w:t>
      </w:r>
    </w:p>
    <w:p w:rsidR="00CB20DB" w:rsidRDefault="00CB20DB" w:rsidP="00CB20DB">
      <w:pPr>
        <w:jc w:val="center"/>
        <w:rPr>
          <w:b/>
        </w:rPr>
      </w:pPr>
    </w:p>
    <w:p w:rsidR="00CB20DB" w:rsidRDefault="00CB20DB" w:rsidP="00CB20DB">
      <w:pPr>
        <w:ind w:firstLine="0"/>
      </w:pPr>
      <w:r w:rsidRPr="00CB20DB">
        <w:t xml:space="preserve"> </w:t>
      </w:r>
      <w:r>
        <w:t>Those who voted in the negative are:</w:t>
      </w:r>
    </w:p>
    <w:p w:rsidR="00CB20DB" w:rsidRDefault="00CB20DB" w:rsidP="00CB20DB"/>
    <w:p w:rsidR="00CB20DB" w:rsidRDefault="00CB20DB" w:rsidP="00CB20DB">
      <w:pPr>
        <w:jc w:val="center"/>
        <w:rPr>
          <w:b/>
        </w:rPr>
      </w:pPr>
      <w:r w:rsidRPr="00CB20DB">
        <w:rPr>
          <w:b/>
        </w:rPr>
        <w:t>Total--0</w:t>
      </w:r>
    </w:p>
    <w:p w:rsidR="00CB20DB" w:rsidRDefault="00CB20DB" w:rsidP="00CB20DB">
      <w:pPr>
        <w:jc w:val="center"/>
        <w:rPr>
          <w:b/>
        </w:rPr>
      </w:pPr>
    </w:p>
    <w:p w:rsidR="00CB20DB" w:rsidRDefault="00CB20DB" w:rsidP="00CB20DB">
      <w:r>
        <w:t>The Senate Amendments were agreed to, and the Bill having received three readings in both Houses, it was ordered that the title be changed to that of an Act, and that it be enrolled for ratification.</w:t>
      </w:r>
    </w:p>
    <w:p w:rsidR="00CB20DB" w:rsidRDefault="00CB20DB" w:rsidP="00CB20DB"/>
    <w:p w:rsidR="00CB20DB" w:rsidRDefault="00CB20DB" w:rsidP="00CB20DB">
      <w:pPr>
        <w:keepNext/>
        <w:jc w:val="center"/>
        <w:rPr>
          <w:b/>
        </w:rPr>
      </w:pPr>
      <w:r w:rsidRPr="00CB20DB">
        <w:rPr>
          <w:b/>
        </w:rPr>
        <w:t>H. 5026--DEBATE ADJOURNED</w:t>
      </w:r>
    </w:p>
    <w:p w:rsidR="00CB20DB" w:rsidRDefault="00CB20DB" w:rsidP="00CB20DB">
      <w:r>
        <w:t xml:space="preserve">The Senate Amendments to the following Bill were taken up for consideration: </w:t>
      </w:r>
    </w:p>
    <w:p w:rsidR="00CB20DB" w:rsidRDefault="00CB20DB" w:rsidP="00CB20DB">
      <w:bookmarkStart w:id="121" w:name="include_clip_start_179"/>
      <w:bookmarkEnd w:id="121"/>
    </w:p>
    <w:p w:rsidR="00CB20DB" w:rsidRDefault="00CB20DB" w:rsidP="00CB20DB">
      <w:r>
        <w:t>H. 5026 -- Rep. J. E. Smith: A BILL TO AMEND SECTION 1-23-600, AS AMENDED, CODE OF LAWS OF SOUTH CAROLINA, 1976, RELATING TO HEARINGS AND PROCEEDINGS BEFORE THE ADMINISTRATIVE LAW COURT, SO AS TO DELETE AN OBSOLETE REFERENCE EXEMPTING APPEALS FROM THE DEPARTMENT OF EMPLOYMENT AND WORKFORCE TO THE COURT.</w:t>
      </w:r>
    </w:p>
    <w:p w:rsidR="00CB20DB" w:rsidRDefault="00CB20DB" w:rsidP="00CB20DB">
      <w:bookmarkStart w:id="122" w:name="include_clip_end_179"/>
      <w:bookmarkEnd w:id="122"/>
    </w:p>
    <w:p w:rsidR="00CB20DB" w:rsidRDefault="00CB20DB" w:rsidP="00CB20DB">
      <w:r>
        <w:t>Rep. MCLEOD moved to adjourn debate upon the Senate Amendments until Thursday, May 24, which was agreed to.</w:t>
      </w:r>
    </w:p>
    <w:p w:rsidR="00CB20DB" w:rsidRDefault="00CB20DB" w:rsidP="00CB20DB"/>
    <w:p w:rsidR="00CB20DB" w:rsidRDefault="00CB20DB" w:rsidP="00CB20DB">
      <w:pPr>
        <w:keepNext/>
        <w:jc w:val="center"/>
        <w:rPr>
          <w:b/>
        </w:rPr>
      </w:pPr>
      <w:r w:rsidRPr="00CB20DB">
        <w:rPr>
          <w:b/>
        </w:rPr>
        <w:t>H. 4967--DEBATE ADJOURNED</w:t>
      </w:r>
    </w:p>
    <w:p w:rsidR="00CB20DB" w:rsidRDefault="00CB20DB" w:rsidP="00CB20DB">
      <w:r>
        <w:t xml:space="preserve">The Senate Amendments to the following Bill were taken up for consideration: </w:t>
      </w:r>
    </w:p>
    <w:p w:rsidR="00CB20DB" w:rsidRDefault="00CB20DB" w:rsidP="00CB20DB">
      <w:bookmarkStart w:id="123" w:name="include_clip_start_182"/>
      <w:bookmarkEnd w:id="123"/>
    </w:p>
    <w:p w:rsidR="00CB20DB" w:rsidRDefault="00CB20DB" w:rsidP="00CB20DB">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0E275C">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0E275C">
        <w:t>-</w:t>
      </w:r>
      <w:r>
        <w:t>HALF OF ONE PERCENT EFFECTIVE JULY 1, 2013; TO AMEND SECTION 9-11-220, AS AMENDED, RELATING TO EMPLOYER CONTRIBUTIONS FOR SCPORS, SO AS TO PROVIDE FOR A MINIMUM EMPLOYER CONTRIBUTION RATE OF TWELVE AND THREE</w:t>
      </w:r>
      <w:r w:rsidR="000E275C">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CB20DB" w:rsidRDefault="00CB20DB" w:rsidP="00CB20DB">
      <w:bookmarkStart w:id="124" w:name="include_clip_end_182"/>
      <w:bookmarkEnd w:id="124"/>
    </w:p>
    <w:p w:rsidR="00CB20DB" w:rsidRDefault="00CB20DB" w:rsidP="00CB20DB">
      <w:r>
        <w:t>Rep. WHITE moved to adjourn debate upon the Senate Amendments until Tuesday, May 29, which was agreed to.</w:t>
      </w:r>
    </w:p>
    <w:p w:rsidR="00CB20DB" w:rsidRDefault="00CB20DB" w:rsidP="00CB20DB"/>
    <w:p w:rsidR="00CB20DB" w:rsidRDefault="00CB20DB" w:rsidP="00CB20DB">
      <w:pPr>
        <w:keepNext/>
        <w:jc w:val="center"/>
        <w:rPr>
          <w:b/>
        </w:rPr>
      </w:pPr>
      <w:r w:rsidRPr="00CB20DB">
        <w:rPr>
          <w:b/>
        </w:rPr>
        <w:t>MOTION PERIOD</w:t>
      </w:r>
    </w:p>
    <w:p w:rsidR="00CB20DB" w:rsidRDefault="00CB20DB" w:rsidP="00CB20DB">
      <w:r>
        <w:t>The motion period was dispensed with on motion of Rep. SANDIFER.</w:t>
      </w:r>
    </w:p>
    <w:p w:rsidR="00CB20DB" w:rsidRDefault="00CB20DB" w:rsidP="00CB20DB"/>
    <w:p w:rsidR="00CB20DB" w:rsidRDefault="00CB20DB" w:rsidP="00CB20DB">
      <w:r>
        <w:t xml:space="preserve">Further proceedings were interrupted by the Joint Assembly. </w:t>
      </w:r>
    </w:p>
    <w:p w:rsidR="00CB20DB" w:rsidRDefault="00CB20DB" w:rsidP="00CB20DB"/>
    <w:p w:rsidR="00CB20DB" w:rsidRDefault="00CB20DB" w:rsidP="00CB20DB">
      <w:pPr>
        <w:keepNext/>
        <w:jc w:val="center"/>
        <w:rPr>
          <w:b/>
        </w:rPr>
      </w:pPr>
      <w:r w:rsidRPr="00CB20DB">
        <w:rPr>
          <w:b/>
        </w:rPr>
        <w:t>JOINT ASSEMBLY</w:t>
      </w:r>
    </w:p>
    <w:p w:rsidR="00CB20DB" w:rsidRDefault="00CB20DB" w:rsidP="00CB20DB">
      <w:r>
        <w:t>At 12:00 noon the Senate appeared in the Hall of the House.  The President of the Senate called the Joint Assembly to order and announced that it had convened under the terms of a Concurrent Resolution adopted by both Houses.</w:t>
      </w:r>
    </w:p>
    <w:p w:rsidR="00CB20DB" w:rsidRDefault="00CB20DB" w:rsidP="00CB20DB"/>
    <w:p w:rsidR="00CB20DB" w:rsidRPr="00971777" w:rsidRDefault="00CB20DB" w:rsidP="00CB20DB">
      <w:pPr>
        <w:keepNext/>
        <w:tabs>
          <w:tab w:val="left" w:pos="270"/>
        </w:tabs>
        <w:ind w:firstLine="0"/>
        <w:jc w:val="center"/>
        <w:rPr>
          <w:b/>
        </w:rPr>
      </w:pPr>
      <w:bookmarkStart w:id="125" w:name="file_start189"/>
      <w:bookmarkEnd w:id="125"/>
      <w:r>
        <w:rPr>
          <w:b/>
        </w:rPr>
        <w:br w:type="page"/>
      </w:r>
      <w:r w:rsidRPr="00971777">
        <w:rPr>
          <w:b/>
        </w:rPr>
        <w:t>ELECTION OF FAMILY COURT JUDGES</w:t>
      </w:r>
    </w:p>
    <w:p w:rsidR="00CB20DB" w:rsidRPr="00971777" w:rsidRDefault="00CB20DB" w:rsidP="00CB20DB">
      <w:pPr>
        <w:tabs>
          <w:tab w:val="left" w:pos="270"/>
        </w:tabs>
        <w:ind w:firstLine="0"/>
      </w:pPr>
      <w:r w:rsidRPr="00971777">
        <w:tab/>
        <w:t>The Reading Clerk of the House read the following Concurrent Resolution:</w:t>
      </w:r>
    </w:p>
    <w:p w:rsidR="00CB20DB" w:rsidRPr="00971777"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B20DB" w:rsidRPr="00971777" w:rsidRDefault="00CB20DB" w:rsidP="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1777">
        <w:t xml:space="preserve">S. 1411 -- Senators L. Martin, Knotts and Nicholson:  </w:t>
      </w:r>
      <w:r w:rsidRPr="00971777">
        <w:rPr>
          <w:szCs w:val="30"/>
        </w:rPr>
        <w:t xml:space="preserve">A CONCURRENT RESOLUTION </w:t>
      </w:r>
      <w:r w:rsidRPr="00971777">
        <w:rPr>
          <w:color w:val="000000" w:themeColor="text1"/>
          <w:u w:color="000000" w:themeColor="text1"/>
        </w:rPr>
        <w:t xml:space="preserve">TO FIX NOON ON </w:t>
      </w:r>
      <w:r w:rsidRPr="00971777">
        <w:rPr>
          <w:bCs/>
          <w:color w:val="000000" w:themeColor="text1"/>
          <w:u w:color="000000" w:themeColor="text1"/>
        </w:rPr>
        <w:t>WEDNESDAY, MAY 23, 2012, AS</w:t>
      </w:r>
      <w:r w:rsidRPr="00971777">
        <w:rPr>
          <w:color w:val="000000" w:themeColor="text1"/>
          <w:u w:color="000000" w:themeColor="text1"/>
        </w:rPr>
        <w:t xml:space="preserve"> THE TIME TO ELECT A SUCCESSOR TO A CERTAIN JUDGE OF THE FAMILY COURT FOR THE TENTH JUDICIAL CIRCUIT, SEAT 2, TO FILL THE UNEXPIRED TERM THAT EXPIRES JUNE 30, 2016; AND TO ELECT A SUCCESSOR TO A CERTAIN JUDGE OF THE FAMILY COURT FOR </w:t>
      </w:r>
      <w:r w:rsidR="000E275C">
        <w:rPr>
          <w:color w:val="000000" w:themeColor="text1"/>
          <w:u w:color="000000" w:themeColor="text1"/>
        </w:rPr>
        <w:t xml:space="preserve">THE </w:t>
      </w:r>
      <w:r w:rsidRPr="00971777">
        <w:rPr>
          <w:color w:val="000000" w:themeColor="text1"/>
          <w:u w:color="000000" w:themeColor="text1"/>
        </w:rPr>
        <w:t>ELEVENTH JUDICIAL CIRCUIT, SEAT 3, TO FILL THE UNEXPIRED TERM THAT EXPIRES JUNE 30, 2013 AND THE SUBSEQUENT FULL TERM THAT EXPIRES JUNE 30, 2019.</w:t>
      </w:r>
    </w:p>
    <w:p w:rsidR="00CB20DB" w:rsidRPr="00971777" w:rsidRDefault="00CB20DB" w:rsidP="00CB20DB">
      <w:pPr>
        <w:tabs>
          <w:tab w:val="left" w:pos="270"/>
        </w:tabs>
        <w:ind w:firstLine="0"/>
      </w:pPr>
    </w:p>
    <w:p w:rsidR="00CB20DB" w:rsidRPr="00971777" w:rsidRDefault="00CB20DB" w:rsidP="00CB20DB">
      <w:pPr>
        <w:tabs>
          <w:tab w:val="left" w:pos="270"/>
        </w:tabs>
        <w:ind w:firstLine="0"/>
      </w:pPr>
      <w:r w:rsidRPr="00971777">
        <w:tab/>
        <w:t>The PRESIDENT recognized Rep</w:t>
      </w:r>
      <w:r w:rsidR="00E96AD0">
        <w:t xml:space="preserve">. </w:t>
      </w:r>
      <w:r w:rsidRPr="00971777">
        <w:t>DELLENEY, Chairman of the Judicial Merit Selection Commission.</w:t>
      </w:r>
    </w:p>
    <w:p w:rsidR="00CB20DB" w:rsidRPr="00971777" w:rsidRDefault="00CB20DB" w:rsidP="00CB20DB">
      <w:pPr>
        <w:tabs>
          <w:tab w:val="left" w:pos="270"/>
        </w:tabs>
        <w:ind w:firstLine="0"/>
      </w:pPr>
    </w:p>
    <w:p w:rsidR="00CB20DB" w:rsidRPr="00971777" w:rsidRDefault="00CB20DB" w:rsidP="00CB20DB">
      <w:pPr>
        <w:keepNext/>
        <w:tabs>
          <w:tab w:val="left" w:pos="270"/>
        </w:tabs>
        <w:ind w:firstLine="0"/>
        <w:jc w:val="center"/>
        <w:rPr>
          <w:b/>
          <w:bCs/>
        </w:rPr>
      </w:pPr>
      <w:r w:rsidRPr="00971777">
        <w:rPr>
          <w:b/>
          <w:bCs/>
        </w:rPr>
        <w:t>FAMILY COURT JUDGE, TENTH</w:t>
      </w:r>
    </w:p>
    <w:p w:rsidR="00CB20DB" w:rsidRPr="00971777" w:rsidRDefault="00CB20DB" w:rsidP="00CB20DB">
      <w:pPr>
        <w:keepNext/>
        <w:tabs>
          <w:tab w:val="left" w:pos="270"/>
        </w:tabs>
        <w:ind w:firstLine="0"/>
        <w:jc w:val="center"/>
        <w:rPr>
          <w:b/>
          <w:bCs/>
        </w:rPr>
      </w:pPr>
      <w:r w:rsidRPr="00971777">
        <w:rPr>
          <w:b/>
          <w:bCs/>
        </w:rPr>
        <w:t>JUDICIAL CIRCUIT, SEAT 2</w:t>
      </w:r>
    </w:p>
    <w:p w:rsidR="00CB20DB" w:rsidRPr="00971777" w:rsidRDefault="00CB20DB" w:rsidP="00CB20DB">
      <w:pPr>
        <w:tabs>
          <w:tab w:val="left" w:pos="270"/>
        </w:tabs>
        <w:ind w:firstLine="0"/>
      </w:pPr>
      <w:r w:rsidRPr="00971777">
        <w:tab/>
        <w:t>The PRESIDENT announced that nominations were in order to elect a successor to the position of Family Court Judge, Tenth Judicial Circuit, Seat 2.</w:t>
      </w:r>
    </w:p>
    <w:p w:rsidR="00CB20DB" w:rsidRPr="00971777" w:rsidRDefault="00CB20DB" w:rsidP="00CB20DB">
      <w:pPr>
        <w:tabs>
          <w:tab w:val="left" w:pos="270"/>
        </w:tabs>
        <w:ind w:firstLine="0"/>
      </w:pPr>
      <w:r w:rsidRPr="00971777">
        <w:tab/>
        <w:t>Rep</w:t>
      </w:r>
      <w:r w:rsidR="00E96AD0">
        <w:t>.</w:t>
      </w:r>
      <w:r w:rsidRPr="00971777">
        <w:t xml:space="preserve"> DELLENEY, on behalf of the Judicial Merit Selection Commission, stated that the following candidates had been screened and found qualified: Karen Ballenger and R. Scott Sprouse. </w:t>
      </w:r>
    </w:p>
    <w:p w:rsidR="00CB20DB" w:rsidRPr="00971777" w:rsidRDefault="00CB20DB" w:rsidP="00CB20DB">
      <w:pPr>
        <w:tabs>
          <w:tab w:val="left" w:pos="270"/>
        </w:tabs>
        <w:ind w:firstLine="0"/>
      </w:pPr>
      <w:r w:rsidRPr="00971777">
        <w:tab/>
        <w:t>Rep</w:t>
      </w:r>
      <w:r w:rsidR="00E96AD0">
        <w:t>.</w:t>
      </w:r>
      <w:r w:rsidRPr="00971777">
        <w:t xml:space="preserve"> DELLENEY stated that R. Scott Sprouse had withdrawn from the race, and placed the name of the remaining candidate, Karen Ballenger, in nomination.</w:t>
      </w:r>
    </w:p>
    <w:p w:rsidR="00CB20DB" w:rsidRPr="00971777" w:rsidRDefault="00CB20DB" w:rsidP="00CB20DB">
      <w:pPr>
        <w:tabs>
          <w:tab w:val="left" w:pos="270"/>
        </w:tabs>
        <w:ind w:firstLine="0"/>
      </w:pPr>
      <w:r w:rsidRPr="00971777">
        <w:tab/>
        <w:t>On the motion of Re</w:t>
      </w:r>
      <w:r w:rsidR="00E96AD0">
        <w:t>p.</w:t>
      </w:r>
      <w:r w:rsidRPr="00971777">
        <w:t xml:space="preserve"> DELLENEY, nominations were closed, and with unanimous consent, the vote was taken by acclamation, resulting in the election of the nominee. </w:t>
      </w:r>
    </w:p>
    <w:p w:rsidR="00CB20DB" w:rsidRPr="00971777" w:rsidRDefault="00CB20DB" w:rsidP="00CB20DB">
      <w:pPr>
        <w:tabs>
          <w:tab w:val="left" w:pos="270"/>
        </w:tabs>
        <w:ind w:firstLine="0"/>
      </w:pPr>
      <w:r w:rsidRPr="00971777">
        <w:tab/>
        <w:t>Whereupon, Karen Ballenger was duly elected for the term prescribed by law.</w:t>
      </w:r>
    </w:p>
    <w:p w:rsidR="00CB20DB" w:rsidRPr="00971777" w:rsidRDefault="00CB20DB" w:rsidP="00CB20DB">
      <w:pPr>
        <w:tabs>
          <w:tab w:val="left" w:pos="270"/>
        </w:tabs>
        <w:ind w:firstLine="0"/>
      </w:pPr>
    </w:p>
    <w:p w:rsidR="00CB20DB" w:rsidRPr="00971777" w:rsidRDefault="00CB20DB" w:rsidP="00CB20DB">
      <w:pPr>
        <w:keepNext/>
        <w:tabs>
          <w:tab w:val="left" w:pos="270"/>
        </w:tabs>
        <w:ind w:firstLine="0"/>
        <w:jc w:val="center"/>
        <w:rPr>
          <w:b/>
          <w:bCs/>
        </w:rPr>
      </w:pPr>
      <w:r w:rsidRPr="00971777">
        <w:rPr>
          <w:b/>
          <w:bCs/>
        </w:rPr>
        <w:t>FAMILY COURT JUDGE, ELEVENTH</w:t>
      </w:r>
    </w:p>
    <w:p w:rsidR="00CB20DB" w:rsidRPr="00971777" w:rsidRDefault="00CB20DB" w:rsidP="00CB20DB">
      <w:pPr>
        <w:keepNext/>
        <w:tabs>
          <w:tab w:val="left" w:pos="270"/>
        </w:tabs>
        <w:ind w:firstLine="0"/>
        <w:jc w:val="center"/>
        <w:rPr>
          <w:b/>
          <w:bCs/>
        </w:rPr>
      </w:pPr>
      <w:r w:rsidRPr="00971777">
        <w:rPr>
          <w:b/>
          <w:bCs/>
        </w:rPr>
        <w:t>JUDICIAL CIRCUIT, SEAT 3</w:t>
      </w:r>
    </w:p>
    <w:p w:rsidR="00CB20DB" w:rsidRPr="00971777" w:rsidRDefault="00CB20DB" w:rsidP="00CB20DB">
      <w:pPr>
        <w:tabs>
          <w:tab w:val="left" w:pos="270"/>
        </w:tabs>
        <w:ind w:firstLine="0"/>
      </w:pPr>
      <w:r w:rsidRPr="00971777">
        <w:tab/>
        <w:t>The PRESIDENT announced that nominations were in order to elect a successor to the position of Family Court Judge, Eleventh Judicial Circuit, Seat 3.</w:t>
      </w:r>
    </w:p>
    <w:p w:rsidR="00CB20DB" w:rsidRPr="00971777" w:rsidRDefault="00CB20DB" w:rsidP="00CB20DB">
      <w:pPr>
        <w:tabs>
          <w:tab w:val="left" w:pos="270"/>
        </w:tabs>
        <w:ind w:firstLine="0"/>
      </w:pPr>
      <w:r w:rsidRPr="00971777">
        <w:tab/>
        <w:t>Rep</w:t>
      </w:r>
      <w:r w:rsidR="00E96AD0">
        <w:t xml:space="preserve">. </w:t>
      </w:r>
      <w:r w:rsidRPr="00971777">
        <w:t xml:space="preserve">DELLENEY, on behalf of the Judicial Merit Selection Commission, stated that the following candidate had been screened and found qualified: Robert E. Newton. </w:t>
      </w:r>
    </w:p>
    <w:p w:rsidR="00CB20DB" w:rsidRPr="00971777" w:rsidRDefault="00CB20DB" w:rsidP="00CB20DB">
      <w:pPr>
        <w:tabs>
          <w:tab w:val="left" w:pos="270"/>
        </w:tabs>
        <w:ind w:firstLine="0"/>
      </w:pPr>
      <w:r w:rsidRPr="00971777">
        <w:tab/>
        <w:t>On the motion of Rep</w:t>
      </w:r>
      <w:r w:rsidR="00E96AD0">
        <w:t>.</w:t>
      </w:r>
      <w:r w:rsidRPr="00971777">
        <w:t xml:space="preserve"> DELLENEY, nominations were closed, and with unanimous consent, the vote was taken by acclamation, resulting in the election of the nominee. </w:t>
      </w:r>
    </w:p>
    <w:p w:rsidR="00CB20DB" w:rsidRDefault="00CB20DB" w:rsidP="00CB20DB">
      <w:pPr>
        <w:tabs>
          <w:tab w:val="left" w:pos="270"/>
        </w:tabs>
        <w:ind w:firstLine="0"/>
      </w:pPr>
      <w:r w:rsidRPr="00971777">
        <w:tab/>
        <w:t>Whereupon, Robert E. Newton was duly elected for the term prescribed by law.</w:t>
      </w:r>
    </w:p>
    <w:p w:rsidR="00CB20DB" w:rsidRDefault="00CB20DB" w:rsidP="00CB20DB">
      <w:pPr>
        <w:tabs>
          <w:tab w:val="left" w:pos="270"/>
        </w:tabs>
        <w:ind w:firstLine="0"/>
      </w:pPr>
    </w:p>
    <w:p w:rsidR="00CB20DB" w:rsidRDefault="00CB20DB" w:rsidP="00CB20DB">
      <w:pPr>
        <w:keepNext/>
        <w:jc w:val="center"/>
        <w:rPr>
          <w:b/>
        </w:rPr>
      </w:pPr>
      <w:r w:rsidRPr="00CB20DB">
        <w:rPr>
          <w:b/>
        </w:rPr>
        <w:t>JOINT ASSEMBLY RECEDES</w:t>
      </w:r>
    </w:p>
    <w:p w:rsidR="00CB20DB" w:rsidRDefault="00CB20DB" w:rsidP="00CB20DB">
      <w:r>
        <w:t>The purposes of the Joint Assembly having been accomplished, the PRESIDENT announced that under the terms of the Concurrent Resolution the Joint Assembly would recede from business.</w:t>
      </w:r>
    </w:p>
    <w:p w:rsidR="00CB20DB" w:rsidRDefault="00CB20DB" w:rsidP="00CB20DB">
      <w:r>
        <w:t xml:space="preserve">The Senate accordingly retired to its Chamber.  </w:t>
      </w:r>
    </w:p>
    <w:p w:rsidR="00CB20DB" w:rsidRDefault="00CB20DB" w:rsidP="00CB20DB"/>
    <w:p w:rsidR="00CB20DB" w:rsidRDefault="00CB20DB" w:rsidP="00CB20DB">
      <w:pPr>
        <w:keepNext/>
        <w:jc w:val="center"/>
        <w:rPr>
          <w:b/>
        </w:rPr>
      </w:pPr>
      <w:r w:rsidRPr="00CB20DB">
        <w:rPr>
          <w:b/>
        </w:rPr>
        <w:t>THE HOUSE RESUMES</w:t>
      </w:r>
    </w:p>
    <w:p w:rsidR="00CB20DB" w:rsidRDefault="00CB20DB" w:rsidP="00CB20DB">
      <w:r>
        <w:t>At 12:05 p.m. the House resumed, the SPEAKER in the Chair.</w:t>
      </w:r>
    </w:p>
    <w:p w:rsidR="00CB20DB" w:rsidRDefault="00CB20DB" w:rsidP="00CB20DB"/>
    <w:p w:rsidR="00CB20DB" w:rsidRDefault="00CB20DB" w:rsidP="00CB20DB">
      <w:pPr>
        <w:keepNext/>
        <w:jc w:val="center"/>
        <w:rPr>
          <w:b/>
        </w:rPr>
      </w:pPr>
      <w:r w:rsidRPr="00CB20DB">
        <w:rPr>
          <w:b/>
        </w:rPr>
        <w:t>S. 836--AMENDED AND ORDERED TO THIRD READING</w:t>
      </w:r>
    </w:p>
    <w:p w:rsidR="00CB20DB" w:rsidRDefault="00CB20DB" w:rsidP="00CB20DB">
      <w:pPr>
        <w:keepNext/>
      </w:pPr>
      <w:r>
        <w:t>The following Bill was taken up:</w:t>
      </w:r>
    </w:p>
    <w:p w:rsidR="00CB20DB" w:rsidRDefault="00CB20DB" w:rsidP="00CB20DB">
      <w:pPr>
        <w:keepNext/>
      </w:pPr>
      <w:bookmarkStart w:id="126" w:name="include_clip_start_195"/>
      <w:bookmarkEnd w:id="126"/>
    </w:p>
    <w:p w:rsidR="00CB20DB" w:rsidRDefault="00CB20DB" w:rsidP="00CB20DB">
      <w:r>
        <w:t>S. 836 -- Senators Grooms, Verdin, Knotts, Bright, Bryant, Courson, Campsen, McConnell, Cleary, Rose, Hayes, Shoopman, Massey, Campbell, Fair, Gregory, Cromer, L. Martin and Alexander: A BILL 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CB20DB" w:rsidRDefault="00CB20DB" w:rsidP="00CB20DB"/>
    <w:p w:rsidR="00CB20DB" w:rsidRPr="00EC21DB" w:rsidRDefault="00CB20DB" w:rsidP="00CB20DB">
      <w:r w:rsidRPr="00EC21DB">
        <w:t>The Labor, Commerce and Industry Committee proposed the following Amendment No. 1</w:t>
      </w:r>
      <w:r>
        <w:t xml:space="preserve"> to </w:t>
      </w:r>
      <w:r w:rsidRPr="00EC21DB">
        <w:t>S. 836 (COUNCIL\AGM\</w:t>
      </w:r>
      <w:r>
        <w:t xml:space="preserve"> </w:t>
      </w:r>
      <w:r w:rsidRPr="00EC21DB">
        <w:t>19621AB12), which was adopted:</w:t>
      </w:r>
    </w:p>
    <w:p w:rsidR="00CB20DB" w:rsidRPr="00EC21DB" w:rsidRDefault="00CB20DB" w:rsidP="00CB20DB">
      <w:r w:rsidRPr="00EC21DB">
        <w:t>Amend the bill, as and if amended, Section 44</w:t>
      </w:r>
      <w:r w:rsidRPr="00EC21DB">
        <w:noBreakHyphen/>
        <w:t>10</w:t>
      </w:r>
      <w:r w:rsidRPr="00EC21DB">
        <w:noBreakHyphen/>
        <w:t>110, as contained in SECTION 1, page 6, line 13, by deleting / Governor of the /</w:t>
      </w:r>
    </w:p>
    <w:p w:rsidR="00CB20DB" w:rsidRPr="00EC21DB" w:rsidRDefault="00CB20DB" w:rsidP="00CB20DB">
      <w:r w:rsidRPr="00EC21DB">
        <w:t>Renumber sections to conform.</w:t>
      </w:r>
    </w:p>
    <w:p w:rsidR="00CB20DB" w:rsidRDefault="00CB20DB" w:rsidP="00CB20DB">
      <w:r w:rsidRPr="00EC21DB">
        <w:t>Amend title to conform.</w:t>
      </w:r>
    </w:p>
    <w:p w:rsidR="00CB20DB" w:rsidRDefault="00CB20DB" w:rsidP="00CB20DB"/>
    <w:p w:rsidR="00CB20DB" w:rsidRDefault="00CB20DB" w:rsidP="00CB20DB">
      <w:r>
        <w:t>Rep. SANDIFER explained the amendment.</w:t>
      </w:r>
    </w:p>
    <w:p w:rsidR="00CB20DB" w:rsidRDefault="00CB20DB" w:rsidP="00CB20DB">
      <w:r>
        <w:t>The amendment was then adopted.</w:t>
      </w:r>
    </w:p>
    <w:p w:rsidR="00CB20DB" w:rsidRDefault="00CB20DB" w:rsidP="00CB20DB"/>
    <w:p w:rsidR="00CB20DB" w:rsidRDefault="00CB20DB" w:rsidP="00CB20DB">
      <w:r>
        <w:t>The question then recurred to the passage of the Bill.</w:t>
      </w:r>
    </w:p>
    <w:p w:rsidR="00CB20DB" w:rsidRDefault="00CB20DB" w:rsidP="00CB20DB"/>
    <w:p w:rsidR="00CB20DB" w:rsidRDefault="00CB20DB" w:rsidP="00CB20DB">
      <w:r>
        <w:t xml:space="preserve">The yeas and nays were taken resulting as follows: </w:t>
      </w:r>
    </w:p>
    <w:p w:rsidR="00CB20DB" w:rsidRDefault="00CB20DB" w:rsidP="00CB20DB">
      <w:pPr>
        <w:jc w:val="center"/>
      </w:pPr>
      <w:r>
        <w:t xml:space="preserve"> </w:t>
      </w:r>
      <w:bookmarkStart w:id="127" w:name="vote_start200"/>
      <w:bookmarkEnd w:id="127"/>
      <w:r>
        <w:t>Yeas 76; Nays 29</w:t>
      </w:r>
    </w:p>
    <w:p w:rsidR="00CB20DB" w:rsidRDefault="00CB20DB" w:rsidP="00CB20DB">
      <w:pPr>
        <w:jc w:val="center"/>
      </w:pPr>
    </w:p>
    <w:p w:rsidR="00CB20DB" w:rsidRDefault="00CB20DB" w:rsidP="00CB20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Allison</w:t>
            </w:r>
          </w:p>
        </w:tc>
        <w:tc>
          <w:tcPr>
            <w:tcW w:w="2179" w:type="dxa"/>
            <w:shd w:val="clear" w:color="auto" w:fill="auto"/>
          </w:tcPr>
          <w:p w:rsidR="00CB20DB" w:rsidRPr="00CB20DB" w:rsidRDefault="00CB20DB" w:rsidP="00CB20DB">
            <w:pPr>
              <w:keepNext/>
              <w:ind w:firstLine="0"/>
            </w:pPr>
            <w:r>
              <w:t>Anthony</w:t>
            </w:r>
          </w:p>
        </w:tc>
        <w:tc>
          <w:tcPr>
            <w:tcW w:w="2180" w:type="dxa"/>
            <w:shd w:val="clear" w:color="auto" w:fill="auto"/>
          </w:tcPr>
          <w:p w:rsidR="00CB20DB" w:rsidRPr="00CB20DB" w:rsidRDefault="00CB20DB" w:rsidP="00CB20DB">
            <w:pPr>
              <w:keepNext/>
              <w:ind w:firstLine="0"/>
            </w:pPr>
            <w:r>
              <w:t>Atwater</w:t>
            </w:r>
          </w:p>
        </w:tc>
      </w:tr>
      <w:tr w:rsidR="00CB20DB" w:rsidRPr="00CB20DB" w:rsidTr="00CB20DB">
        <w:tc>
          <w:tcPr>
            <w:tcW w:w="2179" w:type="dxa"/>
            <w:shd w:val="clear" w:color="auto" w:fill="auto"/>
          </w:tcPr>
          <w:p w:rsidR="00CB20DB" w:rsidRPr="00CB20DB" w:rsidRDefault="00CB20DB" w:rsidP="00CB20DB">
            <w:pPr>
              <w:ind w:firstLine="0"/>
            </w:pPr>
            <w:r>
              <w:t>Bales</w:t>
            </w:r>
          </w:p>
        </w:tc>
        <w:tc>
          <w:tcPr>
            <w:tcW w:w="2179" w:type="dxa"/>
            <w:shd w:val="clear" w:color="auto" w:fill="auto"/>
          </w:tcPr>
          <w:p w:rsidR="00CB20DB" w:rsidRPr="00CB20DB" w:rsidRDefault="00CB20DB" w:rsidP="00CB20DB">
            <w:pPr>
              <w:ind w:firstLine="0"/>
            </w:pPr>
            <w:r>
              <w:t>Ballentine</w:t>
            </w:r>
          </w:p>
        </w:tc>
        <w:tc>
          <w:tcPr>
            <w:tcW w:w="2180" w:type="dxa"/>
            <w:shd w:val="clear" w:color="auto" w:fill="auto"/>
          </w:tcPr>
          <w:p w:rsidR="00CB20DB" w:rsidRPr="00CB20DB" w:rsidRDefault="00CB20DB" w:rsidP="00CB20DB">
            <w:pPr>
              <w:ind w:firstLine="0"/>
            </w:pPr>
            <w:r>
              <w:t>Bannister</w:t>
            </w:r>
          </w:p>
        </w:tc>
      </w:tr>
      <w:tr w:rsidR="00CB20DB" w:rsidRPr="00CB20DB" w:rsidTr="00CB20DB">
        <w:tc>
          <w:tcPr>
            <w:tcW w:w="2179" w:type="dxa"/>
            <w:shd w:val="clear" w:color="auto" w:fill="auto"/>
          </w:tcPr>
          <w:p w:rsidR="00CB20DB" w:rsidRPr="00CB20DB" w:rsidRDefault="00CB20DB" w:rsidP="00CB20DB">
            <w:pPr>
              <w:ind w:firstLine="0"/>
            </w:pPr>
            <w:r>
              <w:t>Barfield</w:t>
            </w:r>
          </w:p>
        </w:tc>
        <w:tc>
          <w:tcPr>
            <w:tcW w:w="2179" w:type="dxa"/>
            <w:shd w:val="clear" w:color="auto" w:fill="auto"/>
          </w:tcPr>
          <w:p w:rsidR="00CB20DB" w:rsidRPr="00CB20DB" w:rsidRDefault="00CB20DB" w:rsidP="00CB20DB">
            <w:pPr>
              <w:ind w:firstLine="0"/>
            </w:pPr>
            <w:r>
              <w:t>Battle</w:t>
            </w:r>
          </w:p>
        </w:tc>
        <w:tc>
          <w:tcPr>
            <w:tcW w:w="2180" w:type="dxa"/>
            <w:shd w:val="clear" w:color="auto" w:fill="auto"/>
          </w:tcPr>
          <w:p w:rsidR="00CB20DB" w:rsidRPr="00CB20DB" w:rsidRDefault="00CB20DB" w:rsidP="00CB20DB">
            <w:pPr>
              <w:ind w:firstLine="0"/>
            </w:pPr>
            <w:r>
              <w:t>Bingham</w:t>
            </w:r>
          </w:p>
        </w:tc>
      </w:tr>
      <w:tr w:rsidR="00CB20DB" w:rsidRPr="00CB20DB" w:rsidTr="00CB20DB">
        <w:tc>
          <w:tcPr>
            <w:tcW w:w="2179" w:type="dxa"/>
            <w:shd w:val="clear" w:color="auto" w:fill="auto"/>
          </w:tcPr>
          <w:p w:rsidR="00CB20DB" w:rsidRPr="00CB20DB" w:rsidRDefault="00CB20DB" w:rsidP="00CB20DB">
            <w:pPr>
              <w:ind w:firstLine="0"/>
            </w:pPr>
            <w:r>
              <w:t>Bowen</w:t>
            </w:r>
          </w:p>
        </w:tc>
        <w:tc>
          <w:tcPr>
            <w:tcW w:w="2179" w:type="dxa"/>
            <w:shd w:val="clear" w:color="auto" w:fill="auto"/>
          </w:tcPr>
          <w:p w:rsidR="00CB20DB" w:rsidRPr="00CB20DB" w:rsidRDefault="00CB20DB" w:rsidP="00CB20DB">
            <w:pPr>
              <w:ind w:firstLine="0"/>
            </w:pPr>
            <w:r>
              <w:t>Brady</w:t>
            </w:r>
          </w:p>
        </w:tc>
        <w:tc>
          <w:tcPr>
            <w:tcW w:w="2180" w:type="dxa"/>
            <w:shd w:val="clear" w:color="auto" w:fill="auto"/>
          </w:tcPr>
          <w:p w:rsidR="00CB20DB" w:rsidRPr="00CB20DB" w:rsidRDefault="00CB20DB" w:rsidP="00CB20DB">
            <w:pPr>
              <w:ind w:firstLine="0"/>
            </w:pPr>
            <w:r>
              <w:t>Chumley</w:t>
            </w:r>
          </w:p>
        </w:tc>
      </w:tr>
      <w:tr w:rsidR="00CB20DB" w:rsidRPr="00CB20DB" w:rsidTr="00CB20DB">
        <w:tc>
          <w:tcPr>
            <w:tcW w:w="2179" w:type="dxa"/>
            <w:shd w:val="clear" w:color="auto" w:fill="auto"/>
          </w:tcPr>
          <w:p w:rsidR="00CB20DB" w:rsidRPr="00CB20DB" w:rsidRDefault="00CB20DB" w:rsidP="00CB20DB">
            <w:pPr>
              <w:ind w:firstLine="0"/>
            </w:pPr>
            <w:r>
              <w:t>Clemmons</w:t>
            </w:r>
          </w:p>
        </w:tc>
        <w:tc>
          <w:tcPr>
            <w:tcW w:w="2179" w:type="dxa"/>
            <w:shd w:val="clear" w:color="auto" w:fill="auto"/>
          </w:tcPr>
          <w:p w:rsidR="00CB20DB" w:rsidRPr="00CB20DB" w:rsidRDefault="00CB20DB" w:rsidP="00CB20DB">
            <w:pPr>
              <w:ind w:firstLine="0"/>
            </w:pPr>
            <w:r>
              <w:t>Cole</w:t>
            </w:r>
          </w:p>
        </w:tc>
        <w:tc>
          <w:tcPr>
            <w:tcW w:w="2180" w:type="dxa"/>
            <w:shd w:val="clear" w:color="auto" w:fill="auto"/>
          </w:tcPr>
          <w:p w:rsidR="00CB20DB" w:rsidRPr="00CB20DB" w:rsidRDefault="00CB20DB" w:rsidP="00CB20DB">
            <w:pPr>
              <w:ind w:firstLine="0"/>
            </w:pPr>
            <w:r>
              <w:t>Corbin</w:t>
            </w:r>
          </w:p>
        </w:tc>
      </w:tr>
      <w:tr w:rsidR="00CB20DB" w:rsidRPr="00CB20DB" w:rsidTr="00CB20DB">
        <w:tc>
          <w:tcPr>
            <w:tcW w:w="2179" w:type="dxa"/>
            <w:shd w:val="clear" w:color="auto" w:fill="auto"/>
          </w:tcPr>
          <w:p w:rsidR="00CB20DB" w:rsidRPr="00CB20DB" w:rsidRDefault="00CB20DB" w:rsidP="00CB20DB">
            <w:pPr>
              <w:ind w:firstLine="0"/>
            </w:pPr>
            <w:r>
              <w:t>Crawford</w:t>
            </w:r>
          </w:p>
        </w:tc>
        <w:tc>
          <w:tcPr>
            <w:tcW w:w="2179" w:type="dxa"/>
            <w:shd w:val="clear" w:color="auto" w:fill="auto"/>
          </w:tcPr>
          <w:p w:rsidR="00CB20DB" w:rsidRPr="00CB20DB" w:rsidRDefault="00CB20DB" w:rsidP="00CB20DB">
            <w:pPr>
              <w:ind w:firstLine="0"/>
            </w:pPr>
            <w:r>
              <w:t>Crosby</w:t>
            </w:r>
          </w:p>
        </w:tc>
        <w:tc>
          <w:tcPr>
            <w:tcW w:w="2180" w:type="dxa"/>
            <w:shd w:val="clear" w:color="auto" w:fill="auto"/>
          </w:tcPr>
          <w:p w:rsidR="00CB20DB" w:rsidRPr="00CB20DB" w:rsidRDefault="00CB20DB" w:rsidP="00CB20DB">
            <w:pPr>
              <w:ind w:firstLine="0"/>
            </w:pPr>
            <w:r>
              <w:t>Daning</w:t>
            </w:r>
          </w:p>
        </w:tc>
      </w:tr>
      <w:tr w:rsidR="00CB20DB" w:rsidRPr="00CB20DB" w:rsidTr="00CB20DB">
        <w:tc>
          <w:tcPr>
            <w:tcW w:w="2179" w:type="dxa"/>
            <w:shd w:val="clear" w:color="auto" w:fill="auto"/>
          </w:tcPr>
          <w:p w:rsidR="00CB20DB" w:rsidRPr="00CB20DB" w:rsidRDefault="00CB20DB" w:rsidP="00CB20DB">
            <w:pPr>
              <w:ind w:firstLine="0"/>
            </w:pPr>
            <w:r>
              <w:t>Delleney</w:t>
            </w:r>
          </w:p>
        </w:tc>
        <w:tc>
          <w:tcPr>
            <w:tcW w:w="2179" w:type="dxa"/>
            <w:shd w:val="clear" w:color="auto" w:fill="auto"/>
          </w:tcPr>
          <w:p w:rsidR="00CB20DB" w:rsidRPr="00CB20DB" w:rsidRDefault="00CB20DB" w:rsidP="00CB20DB">
            <w:pPr>
              <w:ind w:firstLine="0"/>
            </w:pPr>
            <w:r>
              <w:t>Edge</w:t>
            </w:r>
          </w:p>
        </w:tc>
        <w:tc>
          <w:tcPr>
            <w:tcW w:w="2180" w:type="dxa"/>
            <w:shd w:val="clear" w:color="auto" w:fill="auto"/>
          </w:tcPr>
          <w:p w:rsidR="00CB20DB" w:rsidRPr="00CB20DB" w:rsidRDefault="00CB20DB" w:rsidP="00CB20DB">
            <w:pPr>
              <w:ind w:firstLine="0"/>
            </w:pPr>
            <w:r>
              <w:t>Erickson</w:t>
            </w:r>
          </w:p>
        </w:tc>
      </w:tr>
      <w:tr w:rsidR="00CB20DB" w:rsidRPr="00CB20DB" w:rsidTr="00CB20DB">
        <w:tc>
          <w:tcPr>
            <w:tcW w:w="2179" w:type="dxa"/>
            <w:shd w:val="clear" w:color="auto" w:fill="auto"/>
          </w:tcPr>
          <w:p w:rsidR="00CB20DB" w:rsidRPr="00CB20DB" w:rsidRDefault="00CB20DB" w:rsidP="00CB20DB">
            <w:pPr>
              <w:ind w:firstLine="0"/>
            </w:pPr>
            <w:r>
              <w:t>Forrester</w:t>
            </w:r>
          </w:p>
        </w:tc>
        <w:tc>
          <w:tcPr>
            <w:tcW w:w="2179" w:type="dxa"/>
            <w:shd w:val="clear" w:color="auto" w:fill="auto"/>
          </w:tcPr>
          <w:p w:rsidR="00CB20DB" w:rsidRPr="00CB20DB" w:rsidRDefault="00CB20DB" w:rsidP="00CB20DB">
            <w:pPr>
              <w:ind w:firstLine="0"/>
            </w:pPr>
            <w:r>
              <w:t>Frye</w:t>
            </w:r>
          </w:p>
        </w:tc>
        <w:tc>
          <w:tcPr>
            <w:tcW w:w="2180" w:type="dxa"/>
            <w:shd w:val="clear" w:color="auto" w:fill="auto"/>
          </w:tcPr>
          <w:p w:rsidR="00CB20DB" w:rsidRPr="00CB20DB" w:rsidRDefault="00CB20DB" w:rsidP="00CB20DB">
            <w:pPr>
              <w:ind w:firstLine="0"/>
            </w:pPr>
            <w:r>
              <w:t>Gambrell</w:t>
            </w:r>
          </w:p>
        </w:tc>
      </w:tr>
      <w:tr w:rsidR="00CB20DB" w:rsidRPr="00CB20DB" w:rsidTr="00CB20DB">
        <w:tc>
          <w:tcPr>
            <w:tcW w:w="2179" w:type="dxa"/>
            <w:shd w:val="clear" w:color="auto" w:fill="auto"/>
          </w:tcPr>
          <w:p w:rsidR="00CB20DB" w:rsidRPr="00CB20DB" w:rsidRDefault="00CB20DB" w:rsidP="00CB20DB">
            <w:pPr>
              <w:ind w:firstLine="0"/>
            </w:pPr>
            <w:r>
              <w:t>Hamilton</w:t>
            </w:r>
          </w:p>
        </w:tc>
        <w:tc>
          <w:tcPr>
            <w:tcW w:w="2179" w:type="dxa"/>
            <w:shd w:val="clear" w:color="auto" w:fill="auto"/>
          </w:tcPr>
          <w:p w:rsidR="00CB20DB" w:rsidRPr="00CB20DB" w:rsidRDefault="00CB20DB" w:rsidP="00CB20DB">
            <w:pPr>
              <w:ind w:firstLine="0"/>
            </w:pPr>
            <w:r>
              <w:t>Hardwick</w:t>
            </w:r>
          </w:p>
        </w:tc>
        <w:tc>
          <w:tcPr>
            <w:tcW w:w="2180" w:type="dxa"/>
            <w:shd w:val="clear" w:color="auto" w:fill="auto"/>
          </w:tcPr>
          <w:p w:rsidR="00CB20DB" w:rsidRPr="00CB20DB" w:rsidRDefault="00CB20DB" w:rsidP="00CB20DB">
            <w:pPr>
              <w:ind w:firstLine="0"/>
            </w:pPr>
            <w:r>
              <w:t>Harrell</w:t>
            </w:r>
          </w:p>
        </w:tc>
      </w:tr>
      <w:tr w:rsidR="00CB20DB" w:rsidRPr="00CB20DB" w:rsidTr="00CB20DB">
        <w:tc>
          <w:tcPr>
            <w:tcW w:w="2179" w:type="dxa"/>
            <w:shd w:val="clear" w:color="auto" w:fill="auto"/>
          </w:tcPr>
          <w:p w:rsidR="00CB20DB" w:rsidRPr="00CB20DB" w:rsidRDefault="00CB20DB" w:rsidP="00CB20DB">
            <w:pPr>
              <w:ind w:firstLine="0"/>
            </w:pPr>
            <w:r>
              <w:t>Harrison</w:t>
            </w:r>
          </w:p>
        </w:tc>
        <w:tc>
          <w:tcPr>
            <w:tcW w:w="2179" w:type="dxa"/>
            <w:shd w:val="clear" w:color="auto" w:fill="auto"/>
          </w:tcPr>
          <w:p w:rsidR="00CB20DB" w:rsidRPr="00CB20DB" w:rsidRDefault="00CB20DB" w:rsidP="00CB20DB">
            <w:pPr>
              <w:ind w:firstLine="0"/>
            </w:pPr>
            <w:r>
              <w:t>Hearn</w:t>
            </w:r>
          </w:p>
        </w:tc>
        <w:tc>
          <w:tcPr>
            <w:tcW w:w="2180" w:type="dxa"/>
            <w:shd w:val="clear" w:color="auto" w:fill="auto"/>
          </w:tcPr>
          <w:p w:rsidR="00CB20DB" w:rsidRPr="00CB20DB" w:rsidRDefault="00CB20DB" w:rsidP="00CB20DB">
            <w:pPr>
              <w:ind w:firstLine="0"/>
            </w:pPr>
            <w:r>
              <w:t>Henderson</w:t>
            </w:r>
          </w:p>
        </w:tc>
      </w:tr>
      <w:tr w:rsidR="00CB20DB" w:rsidRPr="00CB20DB" w:rsidTr="00CB20DB">
        <w:tc>
          <w:tcPr>
            <w:tcW w:w="2179" w:type="dxa"/>
            <w:shd w:val="clear" w:color="auto" w:fill="auto"/>
          </w:tcPr>
          <w:p w:rsidR="00CB20DB" w:rsidRPr="00CB20DB" w:rsidRDefault="00CB20DB" w:rsidP="00CB20DB">
            <w:pPr>
              <w:ind w:firstLine="0"/>
            </w:pPr>
            <w:r>
              <w:t>Herbkersman</w:t>
            </w:r>
          </w:p>
        </w:tc>
        <w:tc>
          <w:tcPr>
            <w:tcW w:w="2179" w:type="dxa"/>
            <w:shd w:val="clear" w:color="auto" w:fill="auto"/>
          </w:tcPr>
          <w:p w:rsidR="00CB20DB" w:rsidRPr="00CB20DB" w:rsidRDefault="00CB20DB" w:rsidP="00CB20DB">
            <w:pPr>
              <w:ind w:firstLine="0"/>
            </w:pPr>
            <w:r>
              <w:t>Hiott</w:t>
            </w:r>
          </w:p>
        </w:tc>
        <w:tc>
          <w:tcPr>
            <w:tcW w:w="2180" w:type="dxa"/>
            <w:shd w:val="clear" w:color="auto" w:fill="auto"/>
          </w:tcPr>
          <w:p w:rsidR="00CB20DB" w:rsidRPr="00CB20DB" w:rsidRDefault="00CB20DB" w:rsidP="00CB20DB">
            <w:pPr>
              <w:ind w:firstLine="0"/>
            </w:pPr>
            <w:r>
              <w:t>Hixon</w:t>
            </w:r>
          </w:p>
        </w:tc>
      </w:tr>
      <w:tr w:rsidR="00CB20DB" w:rsidRPr="00CB20DB" w:rsidTr="00CB20DB">
        <w:tc>
          <w:tcPr>
            <w:tcW w:w="2179" w:type="dxa"/>
            <w:shd w:val="clear" w:color="auto" w:fill="auto"/>
          </w:tcPr>
          <w:p w:rsidR="00CB20DB" w:rsidRPr="00CB20DB" w:rsidRDefault="00CB20DB" w:rsidP="00CB20DB">
            <w:pPr>
              <w:ind w:firstLine="0"/>
            </w:pPr>
            <w:r>
              <w:t>Horne</w:t>
            </w:r>
          </w:p>
        </w:tc>
        <w:tc>
          <w:tcPr>
            <w:tcW w:w="2179" w:type="dxa"/>
            <w:shd w:val="clear" w:color="auto" w:fill="auto"/>
          </w:tcPr>
          <w:p w:rsidR="00CB20DB" w:rsidRPr="00CB20DB" w:rsidRDefault="00CB20DB" w:rsidP="00CB20DB">
            <w:pPr>
              <w:ind w:firstLine="0"/>
            </w:pPr>
            <w:r>
              <w:t>Huggins</w:t>
            </w:r>
          </w:p>
        </w:tc>
        <w:tc>
          <w:tcPr>
            <w:tcW w:w="2180" w:type="dxa"/>
            <w:shd w:val="clear" w:color="auto" w:fill="auto"/>
          </w:tcPr>
          <w:p w:rsidR="00CB20DB" w:rsidRPr="00CB20DB" w:rsidRDefault="00CB20DB" w:rsidP="00CB20DB">
            <w:pPr>
              <w:ind w:firstLine="0"/>
            </w:pPr>
            <w:r>
              <w:t>Knight</w:t>
            </w:r>
          </w:p>
        </w:tc>
      </w:tr>
      <w:tr w:rsidR="00CB20DB" w:rsidRPr="00CB20DB" w:rsidTr="00CB20DB">
        <w:tc>
          <w:tcPr>
            <w:tcW w:w="2179" w:type="dxa"/>
            <w:shd w:val="clear" w:color="auto" w:fill="auto"/>
          </w:tcPr>
          <w:p w:rsidR="00CB20DB" w:rsidRPr="00CB20DB" w:rsidRDefault="00CB20DB" w:rsidP="00CB20DB">
            <w:pPr>
              <w:ind w:firstLine="0"/>
            </w:pPr>
            <w:r>
              <w:t>Limehouse</w:t>
            </w:r>
          </w:p>
        </w:tc>
        <w:tc>
          <w:tcPr>
            <w:tcW w:w="2179" w:type="dxa"/>
            <w:shd w:val="clear" w:color="auto" w:fill="auto"/>
          </w:tcPr>
          <w:p w:rsidR="00CB20DB" w:rsidRPr="00CB20DB" w:rsidRDefault="00CB20DB" w:rsidP="00CB20DB">
            <w:pPr>
              <w:ind w:firstLine="0"/>
            </w:pPr>
            <w:r>
              <w:t>Loftis</w:t>
            </w:r>
          </w:p>
        </w:tc>
        <w:tc>
          <w:tcPr>
            <w:tcW w:w="2180" w:type="dxa"/>
            <w:shd w:val="clear" w:color="auto" w:fill="auto"/>
          </w:tcPr>
          <w:p w:rsidR="00CB20DB" w:rsidRPr="00CB20DB" w:rsidRDefault="00CB20DB" w:rsidP="00CB20DB">
            <w:pPr>
              <w:ind w:firstLine="0"/>
            </w:pPr>
            <w:r>
              <w:t>Long</w:t>
            </w:r>
          </w:p>
        </w:tc>
      </w:tr>
      <w:tr w:rsidR="00CB20DB" w:rsidRPr="00CB20DB" w:rsidTr="00CB20DB">
        <w:tc>
          <w:tcPr>
            <w:tcW w:w="2179" w:type="dxa"/>
            <w:shd w:val="clear" w:color="auto" w:fill="auto"/>
          </w:tcPr>
          <w:p w:rsidR="00CB20DB" w:rsidRPr="00CB20DB" w:rsidRDefault="00CB20DB" w:rsidP="00CB20DB">
            <w:pPr>
              <w:ind w:firstLine="0"/>
            </w:pPr>
            <w:r>
              <w:t>Lowe</w:t>
            </w:r>
          </w:p>
        </w:tc>
        <w:tc>
          <w:tcPr>
            <w:tcW w:w="2179" w:type="dxa"/>
            <w:shd w:val="clear" w:color="auto" w:fill="auto"/>
          </w:tcPr>
          <w:p w:rsidR="00CB20DB" w:rsidRPr="00CB20DB" w:rsidRDefault="00CB20DB" w:rsidP="00CB20DB">
            <w:pPr>
              <w:ind w:firstLine="0"/>
            </w:pPr>
            <w:r>
              <w:t>Lucas</w:t>
            </w:r>
          </w:p>
        </w:tc>
        <w:tc>
          <w:tcPr>
            <w:tcW w:w="2180" w:type="dxa"/>
            <w:shd w:val="clear" w:color="auto" w:fill="auto"/>
          </w:tcPr>
          <w:p w:rsidR="00CB20DB" w:rsidRPr="00CB20DB" w:rsidRDefault="00CB20DB" w:rsidP="00CB20DB">
            <w:pPr>
              <w:ind w:firstLine="0"/>
            </w:pPr>
            <w:r>
              <w:t>McCoy</w:t>
            </w:r>
          </w:p>
        </w:tc>
      </w:tr>
      <w:tr w:rsidR="00CB20DB" w:rsidRPr="00CB20DB" w:rsidTr="00CB20DB">
        <w:tc>
          <w:tcPr>
            <w:tcW w:w="2179" w:type="dxa"/>
            <w:shd w:val="clear" w:color="auto" w:fill="auto"/>
          </w:tcPr>
          <w:p w:rsidR="00CB20DB" w:rsidRPr="00CB20DB" w:rsidRDefault="00CB20DB" w:rsidP="00CB20DB">
            <w:pPr>
              <w:ind w:firstLine="0"/>
            </w:pPr>
            <w:r>
              <w:t>Merrill</w:t>
            </w:r>
          </w:p>
        </w:tc>
        <w:tc>
          <w:tcPr>
            <w:tcW w:w="2179" w:type="dxa"/>
            <w:shd w:val="clear" w:color="auto" w:fill="auto"/>
          </w:tcPr>
          <w:p w:rsidR="00CB20DB" w:rsidRPr="00CB20DB" w:rsidRDefault="00CB20DB" w:rsidP="00CB20DB">
            <w:pPr>
              <w:ind w:firstLine="0"/>
            </w:pPr>
            <w:r>
              <w:t>D. C. Moss</w:t>
            </w:r>
          </w:p>
        </w:tc>
        <w:tc>
          <w:tcPr>
            <w:tcW w:w="2180" w:type="dxa"/>
            <w:shd w:val="clear" w:color="auto" w:fill="auto"/>
          </w:tcPr>
          <w:p w:rsidR="00CB20DB" w:rsidRPr="00CB20DB" w:rsidRDefault="00CB20DB" w:rsidP="00CB20DB">
            <w:pPr>
              <w:ind w:firstLine="0"/>
            </w:pPr>
            <w:r>
              <w:t>V. S. Moss</w:t>
            </w:r>
          </w:p>
        </w:tc>
      </w:tr>
      <w:tr w:rsidR="00CB20DB" w:rsidRPr="00CB20DB" w:rsidTr="00CB20DB">
        <w:tc>
          <w:tcPr>
            <w:tcW w:w="2179" w:type="dxa"/>
            <w:shd w:val="clear" w:color="auto" w:fill="auto"/>
          </w:tcPr>
          <w:p w:rsidR="00CB20DB" w:rsidRPr="00CB20DB" w:rsidRDefault="00CB20DB" w:rsidP="00CB20DB">
            <w:pPr>
              <w:ind w:firstLine="0"/>
            </w:pPr>
            <w:r>
              <w:t>Murphy</w:t>
            </w:r>
          </w:p>
        </w:tc>
        <w:tc>
          <w:tcPr>
            <w:tcW w:w="2179" w:type="dxa"/>
            <w:shd w:val="clear" w:color="auto" w:fill="auto"/>
          </w:tcPr>
          <w:p w:rsidR="00CB20DB" w:rsidRPr="00CB20DB" w:rsidRDefault="00CB20DB" w:rsidP="00CB20DB">
            <w:pPr>
              <w:ind w:firstLine="0"/>
            </w:pPr>
            <w:r>
              <w:t>Nanney</w:t>
            </w:r>
          </w:p>
        </w:tc>
        <w:tc>
          <w:tcPr>
            <w:tcW w:w="2180" w:type="dxa"/>
            <w:shd w:val="clear" w:color="auto" w:fill="auto"/>
          </w:tcPr>
          <w:p w:rsidR="00CB20DB" w:rsidRPr="00CB20DB" w:rsidRDefault="00CB20DB" w:rsidP="00CB20DB">
            <w:pPr>
              <w:ind w:firstLine="0"/>
            </w:pPr>
            <w:r>
              <w:t>J. M. Neal</w:t>
            </w:r>
          </w:p>
        </w:tc>
      </w:tr>
      <w:tr w:rsidR="00CB20DB" w:rsidRPr="00CB20DB" w:rsidTr="00CB20DB">
        <w:tc>
          <w:tcPr>
            <w:tcW w:w="2179" w:type="dxa"/>
            <w:shd w:val="clear" w:color="auto" w:fill="auto"/>
          </w:tcPr>
          <w:p w:rsidR="00CB20DB" w:rsidRPr="00CB20DB" w:rsidRDefault="00CB20DB" w:rsidP="00CB20DB">
            <w:pPr>
              <w:ind w:firstLine="0"/>
            </w:pPr>
            <w:r>
              <w:t>Neilson</w:t>
            </w:r>
          </w:p>
        </w:tc>
        <w:tc>
          <w:tcPr>
            <w:tcW w:w="2179" w:type="dxa"/>
            <w:shd w:val="clear" w:color="auto" w:fill="auto"/>
          </w:tcPr>
          <w:p w:rsidR="00CB20DB" w:rsidRPr="00CB20DB" w:rsidRDefault="00CB20DB" w:rsidP="00CB20DB">
            <w:pPr>
              <w:ind w:firstLine="0"/>
            </w:pPr>
            <w:r>
              <w:t>Norman</w:t>
            </w:r>
          </w:p>
        </w:tc>
        <w:tc>
          <w:tcPr>
            <w:tcW w:w="2180" w:type="dxa"/>
            <w:shd w:val="clear" w:color="auto" w:fill="auto"/>
          </w:tcPr>
          <w:p w:rsidR="00CB20DB" w:rsidRPr="00CB20DB" w:rsidRDefault="00CB20DB" w:rsidP="00CB20DB">
            <w:pPr>
              <w:ind w:firstLine="0"/>
            </w:pPr>
            <w:r>
              <w:t>Owens</w:t>
            </w:r>
          </w:p>
        </w:tc>
      </w:tr>
      <w:tr w:rsidR="00CB20DB" w:rsidRPr="00CB20DB" w:rsidTr="00CB20DB">
        <w:tc>
          <w:tcPr>
            <w:tcW w:w="2179" w:type="dxa"/>
            <w:shd w:val="clear" w:color="auto" w:fill="auto"/>
          </w:tcPr>
          <w:p w:rsidR="00CB20DB" w:rsidRPr="00CB20DB" w:rsidRDefault="00CB20DB" w:rsidP="00CB20DB">
            <w:pPr>
              <w:ind w:firstLine="0"/>
            </w:pPr>
            <w:r>
              <w:t>Pinson</w:t>
            </w:r>
          </w:p>
        </w:tc>
        <w:tc>
          <w:tcPr>
            <w:tcW w:w="2179" w:type="dxa"/>
            <w:shd w:val="clear" w:color="auto" w:fill="auto"/>
          </w:tcPr>
          <w:p w:rsidR="00CB20DB" w:rsidRPr="00CB20DB" w:rsidRDefault="00CB20DB" w:rsidP="00CB20DB">
            <w:pPr>
              <w:ind w:firstLine="0"/>
            </w:pPr>
            <w:r>
              <w:t>Pitts</w:t>
            </w:r>
          </w:p>
        </w:tc>
        <w:tc>
          <w:tcPr>
            <w:tcW w:w="2180" w:type="dxa"/>
            <w:shd w:val="clear" w:color="auto" w:fill="auto"/>
          </w:tcPr>
          <w:p w:rsidR="00CB20DB" w:rsidRPr="00CB20DB" w:rsidRDefault="00CB20DB" w:rsidP="00CB20DB">
            <w:pPr>
              <w:ind w:firstLine="0"/>
            </w:pPr>
            <w:r>
              <w:t>Pope</w:t>
            </w:r>
          </w:p>
        </w:tc>
      </w:tr>
      <w:tr w:rsidR="00CB20DB" w:rsidRPr="00CB20DB" w:rsidTr="00CB20DB">
        <w:tc>
          <w:tcPr>
            <w:tcW w:w="2179" w:type="dxa"/>
            <w:shd w:val="clear" w:color="auto" w:fill="auto"/>
          </w:tcPr>
          <w:p w:rsidR="00CB20DB" w:rsidRPr="00CB20DB" w:rsidRDefault="00CB20DB" w:rsidP="00CB20DB">
            <w:pPr>
              <w:ind w:firstLine="0"/>
            </w:pPr>
            <w:r>
              <w:t>Putnam</w:t>
            </w:r>
          </w:p>
        </w:tc>
        <w:tc>
          <w:tcPr>
            <w:tcW w:w="2179" w:type="dxa"/>
            <w:shd w:val="clear" w:color="auto" w:fill="auto"/>
          </w:tcPr>
          <w:p w:rsidR="00CB20DB" w:rsidRPr="00CB20DB" w:rsidRDefault="00CB20DB" w:rsidP="00CB20DB">
            <w:pPr>
              <w:ind w:firstLine="0"/>
            </w:pPr>
            <w:r>
              <w:t>Quinn</w:t>
            </w:r>
          </w:p>
        </w:tc>
        <w:tc>
          <w:tcPr>
            <w:tcW w:w="2180" w:type="dxa"/>
            <w:shd w:val="clear" w:color="auto" w:fill="auto"/>
          </w:tcPr>
          <w:p w:rsidR="00CB20DB" w:rsidRPr="00CB20DB" w:rsidRDefault="00CB20DB" w:rsidP="00CB20DB">
            <w:pPr>
              <w:ind w:firstLine="0"/>
            </w:pPr>
            <w:r>
              <w:t>Ryan</w:t>
            </w:r>
          </w:p>
        </w:tc>
      </w:tr>
      <w:tr w:rsidR="00CB20DB" w:rsidRPr="00CB20DB" w:rsidTr="00CB20DB">
        <w:tc>
          <w:tcPr>
            <w:tcW w:w="2179" w:type="dxa"/>
            <w:shd w:val="clear" w:color="auto" w:fill="auto"/>
          </w:tcPr>
          <w:p w:rsidR="00CB20DB" w:rsidRPr="00CB20DB" w:rsidRDefault="00CB20DB" w:rsidP="00CB20DB">
            <w:pPr>
              <w:ind w:firstLine="0"/>
            </w:pPr>
            <w:r>
              <w:t>Sandifer</w:t>
            </w:r>
          </w:p>
        </w:tc>
        <w:tc>
          <w:tcPr>
            <w:tcW w:w="2179" w:type="dxa"/>
            <w:shd w:val="clear" w:color="auto" w:fill="auto"/>
          </w:tcPr>
          <w:p w:rsidR="00CB20DB" w:rsidRPr="00CB20DB" w:rsidRDefault="00CB20DB" w:rsidP="00CB20DB">
            <w:pPr>
              <w:ind w:firstLine="0"/>
            </w:pPr>
            <w:r>
              <w:t>Simrill</w:t>
            </w:r>
          </w:p>
        </w:tc>
        <w:tc>
          <w:tcPr>
            <w:tcW w:w="2180" w:type="dxa"/>
            <w:shd w:val="clear" w:color="auto" w:fill="auto"/>
          </w:tcPr>
          <w:p w:rsidR="00CB20DB" w:rsidRPr="00CB20DB" w:rsidRDefault="00CB20DB" w:rsidP="00CB20DB">
            <w:pPr>
              <w:ind w:firstLine="0"/>
            </w:pPr>
            <w:r>
              <w:t>Skelton</w:t>
            </w:r>
          </w:p>
        </w:tc>
      </w:tr>
      <w:tr w:rsidR="00CB20DB" w:rsidRPr="00CB20DB" w:rsidTr="00CB20DB">
        <w:tc>
          <w:tcPr>
            <w:tcW w:w="2179" w:type="dxa"/>
            <w:shd w:val="clear" w:color="auto" w:fill="auto"/>
          </w:tcPr>
          <w:p w:rsidR="00CB20DB" w:rsidRPr="00CB20DB" w:rsidRDefault="00CB20DB" w:rsidP="00CB20DB">
            <w:pPr>
              <w:ind w:firstLine="0"/>
            </w:pPr>
            <w:r>
              <w:t>G. M. Smith</w:t>
            </w:r>
          </w:p>
        </w:tc>
        <w:tc>
          <w:tcPr>
            <w:tcW w:w="2179" w:type="dxa"/>
            <w:shd w:val="clear" w:color="auto" w:fill="auto"/>
          </w:tcPr>
          <w:p w:rsidR="00CB20DB" w:rsidRPr="00CB20DB" w:rsidRDefault="00CB20DB" w:rsidP="00CB20DB">
            <w:pPr>
              <w:ind w:firstLine="0"/>
            </w:pPr>
            <w:r>
              <w:t>G. R. Smith</w:t>
            </w:r>
          </w:p>
        </w:tc>
        <w:tc>
          <w:tcPr>
            <w:tcW w:w="2180" w:type="dxa"/>
            <w:shd w:val="clear" w:color="auto" w:fill="auto"/>
          </w:tcPr>
          <w:p w:rsidR="00CB20DB" w:rsidRPr="00CB20DB" w:rsidRDefault="00CB20DB" w:rsidP="00CB20DB">
            <w:pPr>
              <w:ind w:firstLine="0"/>
            </w:pPr>
            <w:r>
              <w:t>J. R. Smith</w:t>
            </w:r>
          </w:p>
        </w:tc>
      </w:tr>
      <w:tr w:rsidR="00CB20DB" w:rsidRPr="00CB20DB" w:rsidTr="00CB20DB">
        <w:tc>
          <w:tcPr>
            <w:tcW w:w="2179" w:type="dxa"/>
            <w:shd w:val="clear" w:color="auto" w:fill="auto"/>
          </w:tcPr>
          <w:p w:rsidR="00CB20DB" w:rsidRPr="00CB20DB" w:rsidRDefault="00CB20DB" w:rsidP="00CB20DB">
            <w:pPr>
              <w:ind w:firstLine="0"/>
            </w:pPr>
            <w:r>
              <w:t>Sottile</w:t>
            </w:r>
          </w:p>
        </w:tc>
        <w:tc>
          <w:tcPr>
            <w:tcW w:w="2179" w:type="dxa"/>
            <w:shd w:val="clear" w:color="auto" w:fill="auto"/>
          </w:tcPr>
          <w:p w:rsidR="00CB20DB" w:rsidRPr="00CB20DB" w:rsidRDefault="00CB20DB" w:rsidP="00CB20DB">
            <w:pPr>
              <w:ind w:firstLine="0"/>
            </w:pPr>
            <w:r>
              <w:t>Southard</w:t>
            </w:r>
          </w:p>
        </w:tc>
        <w:tc>
          <w:tcPr>
            <w:tcW w:w="2180" w:type="dxa"/>
            <w:shd w:val="clear" w:color="auto" w:fill="auto"/>
          </w:tcPr>
          <w:p w:rsidR="00CB20DB" w:rsidRPr="00CB20DB" w:rsidRDefault="00CB20DB" w:rsidP="00CB20DB">
            <w:pPr>
              <w:ind w:firstLine="0"/>
            </w:pPr>
            <w:r>
              <w:t>Spires</w:t>
            </w:r>
          </w:p>
        </w:tc>
      </w:tr>
      <w:tr w:rsidR="00CB20DB" w:rsidRPr="00CB20DB" w:rsidTr="00CB20DB">
        <w:tc>
          <w:tcPr>
            <w:tcW w:w="2179" w:type="dxa"/>
            <w:shd w:val="clear" w:color="auto" w:fill="auto"/>
          </w:tcPr>
          <w:p w:rsidR="00CB20DB" w:rsidRPr="00CB20DB" w:rsidRDefault="00CB20DB" w:rsidP="00CB20DB">
            <w:pPr>
              <w:ind w:firstLine="0"/>
            </w:pPr>
            <w:r>
              <w:t>Stavrinakis</w:t>
            </w:r>
          </w:p>
        </w:tc>
        <w:tc>
          <w:tcPr>
            <w:tcW w:w="2179" w:type="dxa"/>
            <w:shd w:val="clear" w:color="auto" w:fill="auto"/>
          </w:tcPr>
          <w:p w:rsidR="00CB20DB" w:rsidRPr="00CB20DB" w:rsidRDefault="00CB20DB" w:rsidP="00CB20DB">
            <w:pPr>
              <w:ind w:firstLine="0"/>
            </w:pPr>
            <w:r>
              <w:t>Stringer</w:t>
            </w:r>
          </w:p>
        </w:tc>
        <w:tc>
          <w:tcPr>
            <w:tcW w:w="2180" w:type="dxa"/>
            <w:shd w:val="clear" w:color="auto" w:fill="auto"/>
          </w:tcPr>
          <w:p w:rsidR="00CB20DB" w:rsidRPr="00CB20DB" w:rsidRDefault="00CB20DB" w:rsidP="00CB20DB">
            <w:pPr>
              <w:ind w:firstLine="0"/>
            </w:pPr>
            <w:r>
              <w:t>Tallon</w:t>
            </w:r>
          </w:p>
        </w:tc>
      </w:tr>
      <w:tr w:rsidR="00CB20DB" w:rsidRPr="00CB20DB" w:rsidTr="00CB20DB">
        <w:tc>
          <w:tcPr>
            <w:tcW w:w="2179" w:type="dxa"/>
            <w:shd w:val="clear" w:color="auto" w:fill="auto"/>
          </w:tcPr>
          <w:p w:rsidR="00CB20DB" w:rsidRPr="00CB20DB" w:rsidRDefault="00CB20DB" w:rsidP="00CB20DB">
            <w:pPr>
              <w:ind w:firstLine="0"/>
            </w:pPr>
            <w:r>
              <w:t>Taylor</w:t>
            </w:r>
          </w:p>
        </w:tc>
        <w:tc>
          <w:tcPr>
            <w:tcW w:w="2179" w:type="dxa"/>
            <w:shd w:val="clear" w:color="auto" w:fill="auto"/>
          </w:tcPr>
          <w:p w:rsidR="00CB20DB" w:rsidRPr="00CB20DB" w:rsidRDefault="00CB20DB" w:rsidP="00CB20DB">
            <w:pPr>
              <w:ind w:firstLine="0"/>
            </w:pPr>
            <w:r>
              <w:t>Thayer</w:t>
            </w:r>
          </w:p>
        </w:tc>
        <w:tc>
          <w:tcPr>
            <w:tcW w:w="2180" w:type="dxa"/>
            <w:shd w:val="clear" w:color="auto" w:fill="auto"/>
          </w:tcPr>
          <w:p w:rsidR="00CB20DB" w:rsidRPr="00CB20DB" w:rsidRDefault="00CB20DB" w:rsidP="00CB20DB">
            <w:pPr>
              <w:ind w:firstLine="0"/>
            </w:pPr>
            <w:r>
              <w:t>Tribble</w:t>
            </w:r>
          </w:p>
        </w:tc>
      </w:tr>
      <w:tr w:rsidR="00CB20DB" w:rsidRPr="00CB20DB" w:rsidTr="00CB20DB">
        <w:tc>
          <w:tcPr>
            <w:tcW w:w="2179" w:type="dxa"/>
            <w:shd w:val="clear" w:color="auto" w:fill="auto"/>
          </w:tcPr>
          <w:p w:rsidR="00CB20DB" w:rsidRPr="00CB20DB" w:rsidRDefault="00CB20DB" w:rsidP="00CB20DB">
            <w:pPr>
              <w:keepNext/>
              <w:ind w:firstLine="0"/>
            </w:pPr>
            <w:r>
              <w:t>White</w:t>
            </w:r>
          </w:p>
        </w:tc>
        <w:tc>
          <w:tcPr>
            <w:tcW w:w="2179" w:type="dxa"/>
            <w:shd w:val="clear" w:color="auto" w:fill="auto"/>
          </w:tcPr>
          <w:p w:rsidR="00CB20DB" w:rsidRPr="00CB20DB" w:rsidRDefault="00CB20DB" w:rsidP="00CB20DB">
            <w:pPr>
              <w:keepNext/>
              <w:ind w:firstLine="0"/>
            </w:pPr>
            <w:r>
              <w:t>Whitmire</w:t>
            </w:r>
          </w:p>
        </w:tc>
        <w:tc>
          <w:tcPr>
            <w:tcW w:w="2180" w:type="dxa"/>
            <w:shd w:val="clear" w:color="auto" w:fill="auto"/>
          </w:tcPr>
          <w:p w:rsidR="00CB20DB" w:rsidRPr="00CB20DB" w:rsidRDefault="00CB20DB" w:rsidP="00CB20DB">
            <w:pPr>
              <w:keepNext/>
              <w:ind w:firstLine="0"/>
            </w:pPr>
            <w:r>
              <w:t>Willis</w:t>
            </w:r>
          </w:p>
        </w:tc>
      </w:tr>
      <w:tr w:rsidR="00CB20DB" w:rsidRPr="00CB20DB" w:rsidTr="00CB20DB">
        <w:tc>
          <w:tcPr>
            <w:tcW w:w="2179" w:type="dxa"/>
            <w:shd w:val="clear" w:color="auto" w:fill="auto"/>
          </w:tcPr>
          <w:p w:rsidR="00CB20DB" w:rsidRPr="00CB20DB" w:rsidRDefault="00CB20DB" w:rsidP="00CB20DB">
            <w:pPr>
              <w:keepNext/>
              <w:ind w:firstLine="0"/>
            </w:pPr>
            <w:r>
              <w:t>Young</w:t>
            </w:r>
          </w:p>
        </w:tc>
        <w:tc>
          <w:tcPr>
            <w:tcW w:w="2179" w:type="dxa"/>
            <w:shd w:val="clear" w:color="auto" w:fill="auto"/>
          </w:tcPr>
          <w:p w:rsidR="00CB20DB" w:rsidRPr="00CB20DB" w:rsidRDefault="00CB20DB" w:rsidP="00CB20DB">
            <w:pPr>
              <w:keepNext/>
              <w:ind w:firstLine="0"/>
            </w:pPr>
          </w:p>
        </w:tc>
        <w:tc>
          <w:tcPr>
            <w:tcW w:w="2180" w:type="dxa"/>
            <w:shd w:val="clear" w:color="auto" w:fill="auto"/>
          </w:tcPr>
          <w:p w:rsidR="00CB20DB" w:rsidRPr="00CB20DB" w:rsidRDefault="00CB20DB" w:rsidP="00CB20DB">
            <w:pPr>
              <w:keepNext/>
              <w:ind w:firstLine="0"/>
            </w:pPr>
          </w:p>
        </w:tc>
      </w:tr>
    </w:tbl>
    <w:p w:rsidR="00CB20DB" w:rsidRDefault="00CB20DB" w:rsidP="00CB20DB"/>
    <w:p w:rsidR="00CB20DB" w:rsidRDefault="00CB20DB" w:rsidP="00CB20DB">
      <w:pPr>
        <w:jc w:val="center"/>
        <w:rPr>
          <w:b/>
        </w:rPr>
      </w:pPr>
      <w:r w:rsidRPr="00CB20DB">
        <w:rPr>
          <w:b/>
        </w:rPr>
        <w:t>Total--76</w:t>
      </w:r>
    </w:p>
    <w:p w:rsidR="00CB20DB" w:rsidRDefault="00CB20DB" w:rsidP="00CB20DB">
      <w:pPr>
        <w:jc w:val="center"/>
        <w:rPr>
          <w:b/>
        </w:rPr>
      </w:pPr>
    </w:p>
    <w:p w:rsidR="00CB20DB" w:rsidRDefault="00CB20DB" w:rsidP="00CB20DB">
      <w:pPr>
        <w:ind w:firstLine="0"/>
      </w:pPr>
      <w:r w:rsidRPr="00CB20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Allen</w:t>
            </w:r>
          </w:p>
        </w:tc>
        <w:tc>
          <w:tcPr>
            <w:tcW w:w="2179" w:type="dxa"/>
            <w:shd w:val="clear" w:color="auto" w:fill="auto"/>
          </w:tcPr>
          <w:p w:rsidR="00CB20DB" w:rsidRPr="00CB20DB" w:rsidRDefault="00CB20DB" w:rsidP="00CB20DB">
            <w:pPr>
              <w:keepNext/>
              <w:ind w:firstLine="0"/>
            </w:pPr>
            <w:r>
              <w:t>Anderson</w:t>
            </w:r>
          </w:p>
        </w:tc>
        <w:tc>
          <w:tcPr>
            <w:tcW w:w="2180" w:type="dxa"/>
            <w:shd w:val="clear" w:color="auto" w:fill="auto"/>
          </w:tcPr>
          <w:p w:rsidR="00CB20DB" w:rsidRPr="00CB20DB" w:rsidRDefault="00CB20DB" w:rsidP="00CB20DB">
            <w:pPr>
              <w:keepNext/>
              <w:ind w:firstLine="0"/>
            </w:pPr>
            <w:r>
              <w:t>Branham</w:t>
            </w:r>
          </w:p>
        </w:tc>
      </w:tr>
      <w:tr w:rsidR="00CB20DB" w:rsidRPr="00CB20DB" w:rsidTr="00CB20DB">
        <w:tc>
          <w:tcPr>
            <w:tcW w:w="2179" w:type="dxa"/>
            <w:shd w:val="clear" w:color="auto" w:fill="auto"/>
          </w:tcPr>
          <w:p w:rsidR="00CB20DB" w:rsidRPr="00CB20DB" w:rsidRDefault="00CB20DB" w:rsidP="00CB20DB">
            <w:pPr>
              <w:ind w:firstLine="0"/>
            </w:pPr>
            <w:r>
              <w:t>Brantley</w:t>
            </w:r>
          </w:p>
        </w:tc>
        <w:tc>
          <w:tcPr>
            <w:tcW w:w="2179" w:type="dxa"/>
            <w:shd w:val="clear" w:color="auto" w:fill="auto"/>
          </w:tcPr>
          <w:p w:rsidR="00CB20DB" w:rsidRPr="00CB20DB" w:rsidRDefault="00CB20DB" w:rsidP="00CB20DB">
            <w:pPr>
              <w:ind w:firstLine="0"/>
            </w:pPr>
            <w:r>
              <w:t>G. A. Brown</w:t>
            </w:r>
          </w:p>
        </w:tc>
        <w:tc>
          <w:tcPr>
            <w:tcW w:w="2180" w:type="dxa"/>
            <w:shd w:val="clear" w:color="auto" w:fill="auto"/>
          </w:tcPr>
          <w:p w:rsidR="00CB20DB" w:rsidRPr="00CB20DB" w:rsidRDefault="00CB20DB" w:rsidP="00CB20DB">
            <w:pPr>
              <w:ind w:firstLine="0"/>
            </w:pPr>
            <w:r>
              <w:t>H. B. Brown</w:t>
            </w:r>
          </w:p>
        </w:tc>
      </w:tr>
      <w:tr w:rsidR="00CB20DB" w:rsidRPr="00CB20DB" w:rsidTr="00CB20DB">
        <w:tc>
          <w:tcPr>
            <w:tcW w:w="2179" w:type="dxa"/>
            <w:shd w:val="clear" w:color="auto" w:fill="auto"/>
          </w:tcPr>
          <w:p w:rsidR="00CB20DB" w:rsidRPr="00CB20DB" w:rsidRDefault="00CB20DB" w:rsidP="00CB20DB">
            <w:pPr>
              <w:ind w:firstLine="0"/>
            </w:pPr>
            <w:r>
              <w:t>R. L. Brown</w:t>
            </w:r>
          </w:p>
        </w:tc>
        <w:tc>
          <w:tcPr>
            <w:tcW w:w="2179" w:type="dxa"/>
            <w:shd w:val="clear" w:color="auto" w:fill="auto"/>
          </w:tcPr>
          <w:p w:rsidR="00CB20DB" w:rsidRPr="00CB20DB" w:rsidRDefault="00CB20DB" w:rsidP="00CB20DB">
            <w:pPr>
              <w:ind w:firstLine="0"/>
            </w:pPr>
            <w:r>
              <w:t>Butler Garrick</w:t>
            </w:r>
          </w:p>
        </w:tc>
        <w:tc>
          <w:tcPr>
            <w:tcW w:w="2180" w:type="dxa"/>
            <w:shd w:val="clear" w:color="auto" w:fill="auto"/>
          </w:tcPr>
          <w:p w:rsidR="00CB20DB" w:rsidRPr="00CB20DB" w:rsidRDefault="00CB20DB" w:rsidP="00CB20DB">
            <w:pPr>
              <w:ind w:firstLine="0"/>
            </w:pPr>
            <w:r>
              <w:t>Clyburn</w:t>
            </w:r>
          </w:p>
        </w:tc>
      </w:tr>
      <w:tr w:rsidR="00CB20DB" w:rsidRPr="00CB20DB" w:rsidTr="00CB20DB">
        <w:tc>
          <w:tcPr>
            <w:tcW w:w="2179" w:type="dxa"/>
            <w:shd w:val="clear" w:color="auto" w:fill="auto"/>
          </w:tcPr>
          <w:p w:rsidR="00CB20DB" w:rsidRPr="00CB20DB" w:rsidRDefault="00CB20DB" w:rsidP="00CB20DB">
            <w:pPr>
              <w:ind w:firstLine="0"/>
            </w:pPr>
            <w:r>
              <w:t>Cobb-Hunter</w:t>
            </w:r>
          </w:p>
        </w:tc>
        <w:tc>
          <w:tcPr>
            <w:tcW w:w="2179" w:type="dxa"/>
            <w:shd w:val="clear" w:color="auto" w:fill="auto"/>
          </w:tcPr>
          <w:p w:rsidR="00CB20DB" w:rsidRPr="00CB20DB" w:rsidRDefault="00CB20DB" w:rsidP="00CB20DB">
            <w:pPr>
              <w:ind w:firstLine="0"/>
            </w:pPr>
            <w:r>
              <w:t>Dillard</w:t>
            </w:r>
          </w:p>
        </w:tc>
        <w:tc>
          <w:tcPr>
            <w:tcW w:w="2180" w:type="dxa"/>
            <w:shd w:val="clear" w:color="auto" w:fill="auto"/>
          </w:tcPr>
          <w:p w:rsidR="00CB20DB" w:rsidRPr="00CB20DB" w:rsidRDefault="00CB20DB" w:rsidP="00CB20DB">
            <w:pPr>
              <w:ind w:firstLine="0"/>
            </w:pPr>
            <w:r>
              <w:t>Gilliard</w:t>
            </w:r>
          </w:p>
        </w:tc>
      </w:tr>
      <w:tr w:rsidR="00CB20DB" w:rsidRPr="00CB20DB" w:rsidTr="00CB20DB">
        <w:tc>
          <w:tcPr>
            <w:tcW w:w="2179" w:type="dxa"/>
            <w:shd w:val="clear" w:color="auto" w:fill="auto"/>
          </w:tcPr>
          <w:p w:rsidR="00CB20DB" w:rsidRPr="00CB20DB" w:rsidRDefault="00CB20DB" w:rsidP="00CB20DB">
            <w:pPr>
              <w:ind w:firstLine="0"/>
            </w:pPr>
            <w:r>
              <w:t>Hosey</w:t>
            </w:r>
          </w:p>
        </w:tc>
        <w:tc>
          <w:tcPr>
            <w:tcW w:w="2179" w:type="dxa"/>
            <w:shd w:val="clear" w:color="auto" w:fill="auto"/>
          </w:tcPr>
          <w:p w:rsidR="00CB20DB" w:rsidRPr="00CB20DB" w:rsidRDefault="00CB20DB" w:rsidP="00CB20DB">
            <w:pPr>
              <w:ind w:firstLine="0"/>
            </w:pPr>
            <w:r>
              <w:t>Howard</w:t>
            </w:r>
          </w:p>
        </w:tc>
        <w:tc>
          <w:tcPr>
            <w:tcW w:w="2180" w:type="dxa"/>
            <w:shd w:val="clear" w:color="auto" w:fill="auto"/>
          </w:tcPr>
          <w:p w:rsidR="00CB20DB" w:rsidRPr="00CB20DB" w:rsidRDefault="00CB20DB" w:rsidP="00CB20DB">
            <w:pPr>
              <w:ind w:firstLine="0"/>
            </w:pPr>
            <w:r>
              <w:t>Jefferson</w:t>
            </w:r>
          </w:p>
        </w:tc>
      </w:tr>
      <w:tr w:rsidR="00CB20DB" w:rsidRPr="00CB20DB" w:rsidTr="00CB20DB">
        <w:tc>
          <w:tcPr>
            <w:tcW w:w="2179" w:type="dxa"/>
            <w:shd w:val="clear" w:color="auto" w:fill="auto"/>
          </w:tcPr>
          <w:p w:rsidR="00CB20DB" w:rsidRPr="00CB20DB" w:rsidRDefault="00CB20DB" w:rsidP="00CB20DB">
            <w:pPr>
              <w:ind w:firstLine="0"/>
            </w:pPr>
            <w:r>
              <w:t>Johnson</w:t>
            </w:r>
          </w:p>
        </w:tc>
        <w:tc>
          <w:tcPr>
            <w:tcW w:w="2179" w:type="dxa"/>
            <w:shd w:val="clear" w:color="auto" w:fill="auto"/>
          </w:tcPr>
          <w:p w:rsidR="00CB20DB" w:rsidRPr="00CB20DB" w:rsidRDefault="00CB20DB" w:rsidP="00CB20DB">
            <w:pPr>
              <w:ind w:firstLine="0"/>
            </w:pPr>
            <w:r>
              <w:t>King</w:t>
            </w:r>
          </w:p>
        </w:tc>
        <w:tc>
          <w:tcPr>
            <w:tcW w:w="2180" w:type="dxa"/>
            <w:shd w:val="clear" w:color="auto" w:fill="auto"/>
          </w:tcPr>
          <w:p w:rsidR="00CB20DB" w:rsidRPr="00CB20DB" w:rsidRDefault="00CB20DB" w:rsidP="00CB20DB">
            <w:pPr>
              <w:ind w:firstLine="0"/>
            </w:pPr>
            <w:r>
              <w:t>Mack</w:t>
            </w:r>
          </w:p>
        </w:tc>
      </w:tr>
      <w:tr w:rsidR="00CB20DB" w:rsidRPr="00CB20DB" w:rsidTr="00CB20DB">
        <w:tc>
          <w:tcPr>
            <w:tcW w:w="2179" w:type="dxa"/>
            <w:shd w:val="clear" w:color="auto" w:fill="auto"/>
          </w:tcPr>
          <w:p w:rsidR="00CB20DB" w:rsidRPr="00CB20DB" w:rsidRDefault="00CB20DB" w:rsidP="00CB20DB">
            <w:pPr>
              <w:ind w:firstLine="0"/>
            </w:pPr>
            <w:r>
              <w:t>McEachern</w:t>
            </w:r>
          </w:p>
        </w:tc>
        <w:tc>
          <w:tcPr>
            <w:tcW w:w="2179" w:type="dxa"/>
            <w:shd w:val="clear" w:color="auto" w:fill="auto"/>
          </w:tcPr>
          <w:p w:rsidR="00CB20DB" w:rsidRPr="00CB20DB" w:rsidRDefault="00CB20DB" w:rsidP="00CB20DB">
            <w:pPr>
              <w:ind w:firstLine="0"/>
            </w:pPr>
            <w:r>
              <w:t>McLeod</w:t>
            </w:r>
          </w:p>
        </w:tc>
        <w:tc>
          <w:tcPr>
            <w:tcW w:w="2180" w:type="dxa"/>
            <w:shd w:val="clear" w:color="auto" w:fill="auto"/>
          </w:tcPr>
          <w:p w:rsidR="00CB20DB" w:rsidRPr="00CB20DB" w:rsidRDefault="00CB20DB" w:rsidP="00CB20DB">
            <w:pPr>
              <w:ind w:firstLine="0"/>
            </w:pPr>
            <w:r>
              <w:t>Munnerlyn</w:t>
            </w:r>
          </w:p>
        </w:tc>
      </w:tr>
      <w:tr w:rsidR="00CB20DB" w:rsidRPr="00CB20DB" w:rsidTr="00CB20DB">
        <w:tc>
          <w:tcPr>
            <w:tcW w:w="2179" w:type="dxa"/>
            <w:shd w:val="clear" w:color="auto" w:fill="auto"/>
          </w:tcPr>
          <w:p w:rsidR="00CB20DB" w:rsidRPr="00CB20DB" w:rsidRDefault="00CB20DB" w:rsidP="00CB20DB">
            <w:pPr>
              <w:ind w:firstLine="0"/>
            </w:pPr>
            <w:r>
              <w:t>J. H. Neal</w:t>
            </w:r>
          </w:p>
        </w:tc>
        <w:tc>
          <w:tcPr>
            <w:tcW w:w="2179" w:type="dxa"/>
            <w:shd w:val="clear" w:color="auto" w:fill="auto"/>
          </w:tcPr>
          <w:p w:rsidR="00CB20DB" w:rsidRPr="00CB20DB" w:rsidRDefault="00CB20DB" w:rsidP="00CB20DB">
            <w:pPr>
              <w:ind w:firstLine="0"/>
            </w:pPr>
            <w:r>
              <w:t>Ott</w:t>
            </w:r>
          </w:p>
        </w:tc>
        <w:tc>
          <w:tcPr>
            <w:tcW w:w="2180" w:type="dxa"/>
            <w:shd w:val="clear" w:color="auto" w:fill="auto"/>
          </w:tcPr>
          <w:p w:rsidR="00CB20DB" w:rsidRPr="00CB20DB" w:rsidRDefault="00CB20DB" w:rsidP="00CB20DB">
            <w:pPr>
              <w:ind w:firstLine="0"/>
            </w:pPr>
            <w:r>
              <w:t>Rutherford</w:t>
            </w:r>
          </w:p>
        </w:tc>
      </w:tr>
      <w:tr w:rsidR="00CB20DB" w:rsidRPr="00CB20DB" w:rsidTr="00CB20DB">
        <w:tc>
          <w:tcPr>
            <w:tcW w:w="2179" w:type="dxa"/>
            <w:shd w:val="clear" w:color="auto" w:fill="auto"/>
          </w:tcPr>
          <w:p w:rsidR="00CB20DB" w:rsidRPr="00CB20DB" w:rsidRDefault="00CB20DB" w:rsidP="00CB20DB">
            <w:pPr>
              <w:keepNext/>
              <w:ind w:firstLine="0"/>
            </w:pPr>
            <w:r>
              <w:t>Sabb</w:t>
            </w:r>
          </w:p>
        </w:tc>
        <w:tc>
          <w:tcPr>
            <w:tcW w:w="2179" w:type="dxa"/>
            <w:shd w:val="clear" w:color="auto" w:fill="auto"/>
          </w:tcPr>
          <w:p w:rsidR="00CB20DB" w:rsidRPr="00CB20DB" w:rsidRDefault="00CB20DB" w:rsidP="00CB20DB">
            <w:pPr>
              <w:keepNext/>
              <w:ind w:firstLine="0"/>
            </w:pPr>
            <w:r>
              <w:t>Sellers</w:t>
            </w:r>
          </w:p>
        </w:tc>
        <w:tc>
          <w:tcPr>
            <w:tcW w:w="2180" w:type="dxa"/>
            <w:shd w:val="clear" w:color="auto" w:fill="auto"/>
          </w:tcPr>
          <w:p w:rsidR="00CB20DB" w:rsidRPr="00CB20DB" w:rsidRDefault="00CB20DB" w:rsidP="00CB20DB">
            <w:pPr>
              <w:keepNext/>
              <w:ind w:firstLine="0"/>
            </w:pPr>
            <w:r>
              <w:t>J. E. Smith</w:t>
            </w:r>
          </w:p>
        </w:tc>
      </w:tr>
      <w:tr w:rsidR="00CB20DB" w:rsidRPr="00CB20DB" w:rsidTr="00CB20DB">
        <w:tc>
          <w:tcPr>
            <w:tcW w:w="2179" w:type="dxa"/>
            <w:shd w:val="clear" w:color="auto" w:fill="auto"/>
          </w:tcPr>
          <w:p w:rsidR="00CB20DB" w:rsidRPr="00CB20DB" w:rsidRDefault="00CB20DB" w:rsidP="00CB20DB">
            <w:pPr>
              <w:keepNext/>
              <w:ind w:firstLine="0"/>
            </w:pPr>
            <w:r>
              <w:t>Weeks</w:t>
            </w:r>
          </w:p>
        </w:tc>
        <w:tc>
          <w:tcPr>
            <w:tcW w:w="2179" w:type="dxa"/>
            <w:shd w:val="clear" w:color="auto" w:fill="auto"/>
          </w:tcPr>
          <w:p w:rsidR="00CB20DB" w:rsidRPr="00CB20DB" w:rsidRDefault="00CB20DB" w:rsidP="00CB20DB">
            <w:pPr>
              <w:keepNext/>
              <w:ind w:firstLine="0"/>
            </w:pPr>
            <w:r>
              <w:t>Williams</w:t>
            </w:r>
          </w:p>
        </w:tc>
        <w:tc>
          <w:tcPr>
            <w:tcW w:w="2180" w:type="dxa"/>
            <w:shd w:val="clear" w:color="auto" w:fill="auto"/>
          </w:tcPr>
          <w:p w:rsidR="00CB20DB" w:rsidRPr="00CB20DB" w:rsidRDefault="00CB20DB" w:rsidP="00CB20DB">
            <w:pPr>
              <w:keepNext/>
              <w:ind w:firstLine="0"/>
            </w:pPr>
          </w:p>
        </w:tc>
      </w:tr>
    </w:tbl>
    <w:p w:rsidR="00CB20DB" w:rsidRDefault="00CB20DB" w:rsidP="00CB20DB"/>
    <w:p w:rsidR="00CB20DB" w:rsidRDefault="00CB20DB" w:rsidP="00CB20DB">
      <w:pPr>
        <w:jc w:val="center"/>
        <w:rPr>
          <w:b/>
        </w:rPr>
      </w:pPr>
      <w:r w:rsidRPr="00CB20DB">
        <w:rPr>
          <w:b/>
        </w:rPr>
        <w:t>Total--29</w:t>
      </w:r>
    </w:p>
    <w:p w:rsidR="00CB20DB" w:rsidRDefault="00CB20DB" w:rsidP="00CB20DB">
      <w:pPr>
        <w:jc w:val="center"/>
        <w:rPr>
          <w:b/>
        </w:rPr>
      </w:pPr>
    </w:p>
    <w:p w:rsidR="00CB20DB" w:rsidRDefault="00CB20DB" w:rsidP="00CB20DB">
      <w:r>
        <w:t>So, the Bill, as amended, was read the second time and ordered to third reading.</w:t>
      </w:r>
    </w:p>
    <w:p w:rsidR="00CB20DB" w:rsidRDefault="00CB20DB" w:rsidP="00CB20DB"/>
    <w:p w:rsidR="00CB20DB" w:rsidRPr="002A529A" w:rsidRDefault="00CB20DB" w:rsidP="00CB20DB">
      <w:pPr>
        <w:keepNext/>
        <w:tabs>
          <w:tab w:val="left" w:pos="270"/>
          <w:tab w:val="left" w:pos="540"/>
          <w:tab w:val="left" w:pos="810"/>
          <w:tab w:val="left" w:pos="1080"/>
          <w:tab w:val="left" w:pos="1350"/>
        </w:tabs>
        <w:ind w:firstLine="0"/>
        <w:jc w:val="center"/>
        <w:rPr>
          <w:b/>
        </w:rPr>
      </w:pPr>
      <w:bookmarkStart w:id="128" w:name="file_start202"/>
      <w:bookmarkEnd w:id="128"/>
      <w:r w:rsidRPr="002A529A">
        <w:rPr>
          <w:b/>
        </w:rPr>
        <w:t>STATEMENT FOR THE JOURNAL</w:t>
      </w:r>
    </w:p>
    <w:p w:rsidR="000E275C" w:rsidRDefault="00CB20DB" w:rsidP="00CB20DB">
      <w:pPr>
        <w:tabs>
          <w:tab w:val="left" w:pos="270"/>
          <w:tab w:val="left" w:pos="540"/>
          <w:tab w:val="left" w:pos="810"/>
          <w:tab w:val="left" w:pos="1080"/>
          <w:tab w:val="left" w:pos="1350"/>
        </w:tabs>
        <w:ind w:firstLine="0"/>
      </w:pPr>
      <w:r w:rsidRPr="002A529A">
        <w:tab/>
        <w:t>In accordance with</w:t>
      </w:r>
      <w:r w:rsidRPr="000E275C">
        <w:t xml:space="preserve"> §8-13-700(B) of the S.C. Code, I</w:t>
      </w:r>
      <w:r w:rsidRPr="002A529A">
        <w:t xml:space="preserve"> abstained from voting on S. 836, because of a potential conflict of interest and wish to have my recusal noted for the record in the House Journal. </w:t>
      </w:r>
    </w:p>
    <w:p w:rsidR="00CB20DB" w:rsidRDefault="000E275C" w:rsidP="00CB20DB">
      <w:pPr>
        <w:tabs>
          <w:tab w:val="left" w:pos="270"/>
          <w:tab w:val="left" w:pos="540"/>
          <w:tab w:val="left" w:pos="810"/>
          <w:tab w:val="left" w:pos="1080"/>
          <w:tab w:val="left" w:pos="1350"/>
        </w:tabs>
        <w:ind w:firstLine="0"/>
      </w:pPr>
      <w:r>
        <w:tab/>
      </w:r>
      <w:r w:rsidR="00CB20DB" w:rsidRPr="002A529A">
        <w:t>Rep. Eric Bedingfield</w:t>
      </w:r>
    </w:p>
    <w:p w:rsidR="00CB20DB" w:rsidRDefault="00CB20DB" w:rsidP="00CB20DB">
      <w:pPr>
        <w:tabs>
          <w:tab w:val="left" w:pos="270"/>
          <w:tab w:val="left" w:pos="540"/>
          <w:tab w:val="left" w:pos="810"/>
          <w:tab w:val="left" w:pos="1080"/>
          <w:tab w:val="left" w:pos="1350"/>
        </w:tabs>
        <w:ind w:firstLine="0"/>
      </w:pPr>
    </w:p>
    <w:p w:rsidR="00CB20DB" w:rsidRDefault="00CB20DB" w:rsidP="00CB20DB">
      <w:pPr>
        <w:keepNext/>
        <w:jc w:val="center"/>
        <w:rPr>
          <w:b/>
        </w:rPr>
      </w:pPr>
      <w:r w:rsidRPr="00CB20DB">
        <w:rPr>
          <w:b/>
        </w:rPr>
        <w:t>LEAVE OF ABSENCE</w:t>
      </w:r>
    </w:p>
    <w:p w:rsidR="00CB20DB" w:rsidRDefault="00CB20DB" w:rsidP="00CB20DB">
      <w:r>
        <w:t xml:space="preserve">The SPEAKER granted Rep. STAVRINAKIS a leave of absence for the remainder of the day. </w:t>
      </w:r>
    </w:p>
    <w:p w:rsidR="00CB20DB" w:rsidRDefault="00CB20DB" w:rsidP="00CB20DB"/>
    <w:p w:rsidR="00CB20DB" w:rsidRDefault="00CB20DB" w:rsidP="00CB20DB">
      <w:pPr>
        <w:keepNext/>
        <w:jc w:val="center"/>
        <w:rPr>
          <w:b/>
        </w:rPr>
      </w:pPr>
      <w:r w:rsidRPr="00CB20DB">
        <w:rPr>
          <w:b/>
        </w:rPr>
        <w:t>S. 102--ORDERED TO THIRD READING</w:t>
      </w:r>
    </w:p>
    <w:p w:rsidR="00CB20DB" w:rsidRDefault="00CB20DB" w:rsidP="00CB20DB">
      <w:pPr>
        <w:keepNext/>
      </w:pPr>
      <w:r>
        <w:t>The following Bill was taken up:</w:t>
      </w:r>
    </w:p>
    <w:p w:rsidR="00CB20DB" w:rsidRDefault="00CB20DB" w:rsidP="00CB20DB">
      <w:pPr>
        <w:keepNext/>
      </w:pPr>
      <w:bookmarkStart w:id="129" w:name="include_clip_start_206"/>
      <w:bookmarkEnd w:id="129"/>
    </w:p>
    <w:p w:rsidR="00CB20DB" w:rsidRDefault="00CB20DB" w:rsidP="00CB20DB">
      <w:r>
        <w:t>S. 102 -- Senators Grooms, Fair, Verdin and Campsen: A BILL TO AMEND ARTICLE 1, CHAPTER 71, TITLE 38 OF THE 1976 CODE, RELATING TO ACCIDENT AND HEALTH INSURANCE, BY ADDING SECTION 38-71-238 TO PROHIBIT QUALIFIED HEALTH PLANS OFFERED THROUGH A HEALTH CARE EXCHANGE REQUIRED BY THE FEDERAL "PATIENT PROTECTION AND AFFORDABLE CARE ACT" FROM OFFERING ABORTION COVERAGE, AND TO PROVIDE FOR CERTAIN EXCEPTIONS.</w:t>
      </w:r>
    </w:p>
    <w:p w:rsidR="00CB20DB" w:rsidRDefault="00CB20DB" w:rsidP="00CB20DB">
      <w:bookmarkStart w:id="130" w:name="include_clip_end_206"/>
      <w:bookmarkEnd w:id="130"/>
    </w:p>
    <w:p w:rsidR="00CB20DB" w:rsidRDefault="00CB20DB" w:rsidP="00CB20DB">
      <w:r>
        <w:t>Rep. SANDIFER explained the Bill.</w:t>
      </w:r>
    </w:p>
    <w:p w:rsidR="00CB20DB" w:rsidRDefault="00CB20DB" w:rsidP="00CB20DB">
      <w:r>
        <w:t>Rep. COBB-HUNTER spoke against the Bill.</w:t>
      </w:r>
    </w:p>
    <w:p w:rsidR="00CB20DB" w:rsidRDefault="00CB20DB" w:rsidP="00CB20DB"/>
    <w:p w:rsidR="00CB20DB" w:rsidRPr="000375FC" w:rsidRDefault="00CB20DB" w:rsidP="00CB20DB">
      <w:r w:rsidRPr="000375FC">
        <w:t>Reps. COBB-HUNTER</w:t>
      </w:r>
      <w:r>
        <w:t xml:space="preserve"> and</w:t>
      </w:r>
      <w:r w:rsidRPr="000375FC">
        <w:t xml:space="preserve"> J. E. SMITH proposed the following Amendment No. 1</w:t>
      </w:r>
      <w:r>
        <w:t xml:space="preserve"> to </w:t>
      </w:r>
      <w:r w:rsidRPr="000375FC">
        <w:t>S. 102 (COUNCIL\GGS\22409ZW12), which was tabled:</w:t>
      </w:r>
    </w:p>
    <w:p w:rsidR="00CB20DB" w:rsidRPr="000375FC" w:rsidRDefault="00CB20DB" w:rsidP="00CB20DB">
      <w:r w:rsidRPr="000375FC">
        <w:t>Amend the bill, as and if amended, by striking all after the enacting words and inserting:</w:t>
      </w:r>
    </w:p>
    <w:p w:rsidR="00CB20DB" w:rsidRPr="000375FC" w:rsidRDefault="00CB20DB" w:rsidP="00CB20DB">
      <w:pPr>
        <w:rPr>
          <w:color w:val="000000" w:themeColor="text1"/>
          <w:u w:color="000000" w:themeColor="text1"/>
        </w:rPr>
      </w:pPr>
      <w:r w:rsidRPr="000375FC">
        <w:t>/</w:t>
      </w:r>
      <w:r w:rsidRPr="000375FC">
        <w:tab/>
      </w:r>
      <w:r w:rsidRPr="000375FC">
        <w:rPr>
          <w:color w:val="000000" w:themeColor="text1"/>
          <w:u w:color="000000" w:themeColor="text1"/>
        </w:rPr>
        <w:t>SECTION</w:t>
      </w:r>
      <w:r w:rsidRPr="000375FC">
        <w:rPr>
          <w:color w:val="000000" w:themeColor="text1"/>
          <w:u w:color="000000" w:themeColor="text1"/>
        </w:rPr>
        <w:tab/>
        <w:t>1.</w:t>
      </w:r>
      <w:r w:rsidRPr="000375FC">
        <w:rPr>
          <w:color w:val="000000" w:themeColor="text1"/>
          <w:u w:color="000000" w:themeColor="text1"/>
        </w:rPr>
        <w:tab/>
        <w:t>Article 1, Chapter 71, Title 38 of the 1976 Code is amended by adding:</w:t>
      </w:r>
    </w:p>
    <w:p w:rsidR="00CB20DB" w:rsidRPr="000375FC" w:rsidRDefault="00CB20DB" w:rsidP="00CB20DB">
      <w:pPr>
        <w:rPr>
          <w:color w:val="000000" w:themeColor="text1"/>
          <w:u w:color="000000" w:themeColor="text1"/>
        </w:rPr>
      </w:pPr>
      <w:r w:rsidRPr="000375FC">
        <w:rPr>
          <w:color w:val="000000" w:themeColor="text1"/>
          <w:u w:color="000000" w:themeColor="text1"/>
        </w:rPr>
        <w:tab/>
        <w:t>“Section 38</w:t>
      </w:r>
      <w:r w:rsidRPr="000375FC">
        <w:rPr>
          <w:color w:val="000000" w:themeColor="text1"/>
          <w:u w:color="000000" w:themeColor="text1"/>
        </w:rPr>
        <w:noBreakHyphen/>
        <w:t>71</w:t>
      </w:r>
      <w:r w:rsidRPr="000375FC">
        <w:rPr>
          <w:color w:val="000000" w:themeColor="text1"/>
          <w:u w:color="000000" w:themeColor="text1"/>
        </w:rPr>
        <w:noBreakHyphen/>
        <w:t>238.</w:t>
      </w:r>
      <w:r w:rsidRPr="000375FC">
        <w:rPr>
          <w:color w:val="000000" w:themeColor="text1"/>
          <w:u w:color="000000" w:themeColor="text1"/>
        </w:rPr>
        <w:tab/>
        <w:t>(A)</w:t>
      </w:r>
      <w:r w:rsidRPr="000375FC">
        <w:rPr>
          <w:color w:val="000000" w:themeColor="text1"/>
          <w:u w:color="000000" w:themeColor="text1"/>
        </w:rPr>
        <w:tab/>
        <w:t>Abortion coverage may not be provided by a qualified health plan offered by a health insurer, including a group health plan as defined in Section 607(1) of the Employee Retirement Income Security Act of 1974 or health maintenance organization as defined in Section 38</w:t>
      </w:r>
      <w:r w:rsidRPr="000375FC">
        <w:rPr>
          <w:color w:val="000000" w:themeColor="text1"/>
          <w:u w:color="000000" w:themeColor="text1"/>
        </w:rPr>
        <w:noBreakHyphen/>
        <w:t>33</w:t>
      </w:r>
      <w:r w:rsidRPr="000375FC">
        <w:rPr>
          <w:color w:val="000000" w:themeColor="text1"/>
          <w:u w:color="000000" w:themeColor="text1"/>
        </w:rPr>
        <w:noBreakHyphen/>
        <w:t xml:space="preserve">20, through a health insurance exchange created pursuant to the federal ‘Patient Protection and Affordable Care Act’.  </w:t>
      </w:r>
    </w:p>
    <w:p w:rsidR="00CB20DB" w:rsidRPr="000375FC" w:rsidRDefault="00CB20DB" w:rsidP="00CB20DB">
      <w:pPr>
        <w:rPr>
          <w:color w:val="000000" w:themeColor="text1"/>
          <w:u w:color="000000" w:themeColor="text1"/>
        </w:rPr>
      </w:pPr>
      <w:r w:rsidRPr="000375FC">
        <w:rPr>
          <w:color w:val="000000" w:themeColor="text1"/>
          <w:u w:color="000000" w:themeColor="text1"/>
        </w:rPr>
        <w:tab/>
        <w:t>(B)(1)</w:t>
      </w:r>
      <w:r w:rsidRPr="000375FC">
        <w:rPr>
          <w:color w:val="000000" w:themeColor="text1"/>
          <w:u w:color="000000" w:themeColor="text1"/>
        </w:rPr>
        <w:tab/>
        <w:t>This limitation shall not apply to an abortion performed when the life of the mother is endangered by a physical disorder, physical illness, or physical injury, including a life</w:t>
      </w:r>
      <w:r w:rsidRPr="000375FC">
        <w:rPr>
          <w:color w:val="000000" w:themeColor="text1"/>
          <w:u w:color="000000" w:themeColor="text1"/>
        </w:rPr>
        <w:noBreakHyphen/>
        <w:t>endangering physical condition caused or arising from the pregnancy, or when the pregnancy is the result of rape or incest.”</w:t>
      </w:r>
    </w:p>
    <w:p w:rsidR="00CB20DB" w:rsidRPr="000375FC" w:rsidRDefault="00CB20DB" w:rsidP="00CB20DB">
      <w:pPr>
        <w:rPr>
          <w:color w:val="000000"/>
        </w:rPr>
      </w:pPr>
      <w:r w:rsidRPr="000375FC">
        <w:rPr>
          <w:color w:val="000000" w:themeColor="text1"/>
          <w:u w:color="000000" w:themeColor="text1"/>
        </w:rPr>
        <w:tab/>
      </w:r>
      <w:r w:rsidRPr="000375FC">
        <w:rPr>
          <w:color w:val="000000" w:themeColor="text1"/>
          <w:u w:color="000000" w:themeColor="text1"/>
        </w:rPr>
        <w:tab/>
        <w:t>(2)</w:t>
      </w:r>
      <w:r w:rsidRPr="000375FC">
        <w:rPr>
          <w:color w:val="000000" w:themeColor="text1"/>
          <w:u w:val="single" w:color="000000" w:themeColor="text1"/>
        </w:rPr>
        <w:tab/>
      </w:r>
      <w:r w:rsidRPr="000375FC">
        <w:rPr>
          <w:color w:val="000000" w:themeColor="text1"/>
          <w:u w:color="000000" w:themeColor="text1"/>
        </w:rPr>
        <w:tab/>
      </w:r>
      <w:r w:rsidRPr="000375FC">
        <w:rPr>
          <w:color w:val="000000"/>
        </w:rPr>
        <w:t>Notwithstanding another provision of law, this limitation only applies to health plans offered by a health insurer, including a group health plan as defined in Section 607(1) of the Employee Retirement Income Security Act of 1974 or health maintenance organization as defined in Section 38</w:t>
      </w:r>
      <w:r w:rsidRPr="000375FC">
        <w:rPr>
          <w:color w:val="000000"/>
        </w:rPr>
        <w:noBreakHyphen/>
        <w:t>33</w:t>
      </w:r>
      <w:r w:rsidRPr="000375FC">
        <w:rPr>
          <w:color w:val="000000"/>
        </w:rPr>
        <w:noBreakHyphen/>
        <w:t>20 if offered through a health insurance exchange created pursuant to the federal ‘Patient Protection and Affordable Care Act’.”</w:t>
      </w:r>
    </w:p>
    <w:p w:rsidR="00CB20DB" w:rsidRPr="000375FC" w:rsidRDefault="00CB20DB" w:rsidP="00CB20DB">
      <w:pPr>
        <w:rPr>
          <w:color w:val="000000" w:themeColor="text1"/>
          <w:u w:color="000000" w:themeColor="text1"/>
        </w:rPr>
      </w:pPr>
      <w:r w:rsidRPr="000375FC">
        <w:rPr>
          <w:color w:val="000000" w:themeColor="text1"/>
          <w:u w:color="000000" w:themeColor="text1"/>
        </w:rPr>
        <w:t>SECTION</w:t>
      </w:r>
      <w:r w:rsidRPr="000375FC">
        <w:rPr>
          <w:color w:val="000000" w:themeColor="text1"/>
          <w:u w:color="000000" w:themeColor="text1"/>
        </w:rPr>
        <w:tab/>
        <w:t>2.</w:t>
      </w:r>
      <w:r w:rsidRPr="000375FC">
        <w:rPr>
          <w:color w:val="000000" w:themeColor="text1"/>
          <w:u w:color="000000" w:themeColor="text1"/>
        </w:rPr>
        <w:tab/>
        <w:t>This act takes effect upon approval by the Governor.</w:t>
      </w:r>
      <w:r w:rsidR="000E275C">
        <w:rPr>
          <w:color w:val="000000" w:themeColor="text1"/>
          <w:u w:color="000000" w:themeColor="text1"/>
        </w:rPr>
        <w:t xml:space="preserve"> </w:t>
      </w:r>
      <w:r w:rsidRPr="000375FC">
        <w:rPr>
          <w:color w:val="000000" w:themeColor="text1"/>
          <w:u w:color="000000" w:themeColor="text1"/>
        </w:rPr>
        <w:t>/</w:t>
      </w:r>
    </w:p>
    <w:p w:rsidR="00CB20DB" w:rsidRPr="000375FC" w:rsidRDefault="00CB20DB" w:rsidP="00CB20DB">
      <w:r w:rsidRPr="000375FC">
        <w:t>Renumber sections to conform.</w:t>
      </w:r>
    </w:p>
    <w:p w:rsidR="00CB20DB" w:rsidRDefault="00CB20DB" w:rsidP="00CB20DB">
      <w:r w:rsidRPr="000375FC">
        <w:t>Amend title to conform.</w:t>
      </w:r>
    </w:p>
    <w:p w:rsidR="00CB20DB" w:rsidRDefault="00CB20DB" w:rsidP="00CB20DB"/>
    <w:p w:rsidR="00CB20DB" w:rsidRDefault="00CB20DB" w:rsidP="00CB20DB">
      <w:r>
        <w:t>Rep. COBB-HUNTER explained the amendment.</w:t>
      </w:r>
    </w:p>
    <w:p w:rsidR="00CB20DB" w:rsidRDefault="00CB20DB" w:rsidP="00CB20DB"/>
    <w:p w:rsidR="00CB20DB" w:rsidRDefault="00CB20DB" w:rsidP="00CB20DB">
      <w:r>
        <w:t>Rep. DELLENEY moved to table the amendment.</w:t>
      </w:r>
    </w:p>
    <w:p w:rsidR="00CB20DB" w:rsidRDefault="00CB20DB" w:rsidP="00CB20DB">
      <w:r>
        <w:t>Rep. COBB-HUNTER demanded the yeas and nays which were taken, resulting as follows:</w:t>
      </w:r>
    </w:p>
    <w:p w:rsidR="00CB20DB" w:rsidRDefault="00CB20DB" w:rsidP="00CB20DB">
      <w:pPr>
        <w:jc w:val="center"/>
      </w:pPr>
      <w:bookmarkStart w:id="131" w:name="vote_start212"/>
      <w:bookmarkEnd w:id="131"/>
      <w:r>
        <w:t>Yeas 76; Nays 33</w:t>
      </w:r>
    </w:p>
    <w:p w:rsidR="00CB20DB" w:rsidRDefault="00CB20DB" w:rsidP="00CB20DB">
      <w:pPr>
        <w:jc w:val="center"/>
      </w:pPr>
    </w:p>
    <w:p w:rsidR="00CB20DB" w:rsidRDefault="00CB20DB" w:rsidP="00CB20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Allison</w:t>
            </w:r>
          </w:p>
        </w:tc>
        <w:tc>
          <w:tcPr>
            <w:tcW w:w="2179" w:type="dxa"/>
            <w:shd w:val="clear" w:color="auto" w:fill="auto"/>
          </w:tcPr>
          <w:p w:rsidR="00CB20DB" w:rsidRPr="00CB20DB" w:rsidRDefault="00CB20DB" w:rsidP="00CB20DB">
            <w:pPr>
              <w:keepNext/>
              <w:ind w:firstLine="0"/>
            </w:pPr>
            <w:r>
              <w:t>Anthony</w:t>
            </w:r>
          </w:p>
        </w:tc>
        <w:tc>
          <w:tcPr>
            <w:tcW w:w="2180" w:type="dxa"/>
            <w:shd w:val="clear" w:color="auto" w:fill="auto"/>
          </w:tcPr>
          <w:p w:rsidR="00CB20DB" w:rsidRPr="00CB20DB" w:rsidRDefault="00CB20DB" w:rsidP="00CB20DB">
            <w:pPr>
              <w:keepNext/>
              <w:ind w:firstLine="0"/>
            </w:pPr>
            <w:r>
              <w:t>Atwater</w:t>
            </w:r>
          </w:p>
        </w:tc>
      </w:tr>
      <w:tr w:rsidR="00CB20DB" w:rsidRPr="00CB20DB" w:rsidTr="00CB20DB">
        <w:tc>
          <w:tcPr>
            <w:tcW w:w="2179" w:type="dxa"/>
            <w:shd w:val="clear" w:color="auto" w:fill="auto"/>
          </w:tcPr>
          <w:p w:rsidR="00CB20DB" w:rsidRPr="00CB20DB" w:rsidRDefault="00CB20DB" w:rsidP="00CB20DB">
            <w:pPr>
              <w:ind w:firstLine="0"/>
            </w:pPr>
            <w:r>
              <w:t>Bales</w:t>
            </w:r>
          </w:p>
        </w:tc>
        <w:tc>
          <w:tcPr>
            <w:tcW w:w="2179" w:type="dxa"/>
            <w:shd w:val="clear" w:color="auto" w:fill="auto"/>
          </w:tcPr>
          <w:p w:rsidR="00CB20DB" w:rsidRPr="00CB20DB" w:rsidRDefault="00CB20DB" w:rsidP="00CB20DB">
            <w:pPr>
              <w:ind w:firstLine="0"/>
            </w:pPr>
            <w:r>
              <w:t>Ballentine</w:t>
            </w:r>
          </w:p>
        </w:tc>
        <w:tc>
          <w:tcPr>
            <w:tcW w:w="2180" w:type="dxa"/>
            <w:shd w:val="clear" w:color="auto" w:fill="auto"/>
          </w:tcPr>
          <w:p w:rsidR="00CB20DB" w:rsidRPr="00CB20DB" w:rsidRDefault="00CB20DB" w:rsidP="00CB20DB">
            <w:pPr>
              <w:ind w:firstLine="0"/>
            </w:pPr>
            <w:r>
              <w:t>Bannister</w:t>
            </w:r>
          </w:p>
        </w:tc>
      </w:tr>
      <w:tr w:rsidR="00CB20DB" w:rsidRPr="00CB20DB" w:rsidTr="00CB20DB">
        <w:tc>
          <w:tcPr>
            <w:tcW w:w="2179" w:type="dxa"/>
            <w:shd w:val="clear" w:color="auto" w:fill="auto"/>
          </w:tcPr>
          <w:p w:rsidR="00CB20DB" w:rsidRPr="00CB20DB" w:rsidRDefault="00CB20DB" w:rsidP="00CB20DB">
            <w:pPr>
              <w:ind w:firstLine="0"/>
            </w:pPr>
            <w:r>
              <w:t>Barfield</w:t>
            </w:r>
          </w:p>
        </w:tc>
        <w:tc>
          <w:tcPr>
            <w:tcW w:w="2179" w:type="dxa"/>
            <w:shd w:val="clear" w:color="auto" w:fill="auto"/>
          </w:tcPr>
          <w:p w:rsidR="00CB20DB" w:rsidRPr="00CB20DB" w:rsidRDefault="00CB20DB" w:rsidP="00CB20DB">
            <w:pPr>
              <w:ind w:firstLine="0"/>
            </w:pPr>
            <w:r>
              <w:t>Bedingfield</w:t>
            </w:r>
          </w:p>
        </w:tc>
        <w:tc>
          <w:tcPr>
            <w:tcW w:w="2180" w:type="dxa"/>
            <w:shd w:val="clear" w:color="auto" w:fill="auto"/>
          </w:tcPr>
          <w:p w:rsidR="00CB20DB" w:rsidRPr="00CB20DB" w:rsidRDefault="00CB20DB" w:rsidP="00CB20DB">
            <w:pPr>
              <w:ind w:firstLine="0"/>
            </w:pPr>
            <w:r>
              <w:t>Bingham</w:t>
            </w:r>
          </w:p>
        </w:tc>
      </w:tr>
      <w:tr w:rsidR="00CB20DB" w:rsidRPr="00CB20DB" w:rsidTr="00CB20DB">
        <w:tc>
          <w:tcPr>
            <w:tcW w:w="2179" w:type="dxa"/>
            <w:shd w:val="clear" w:color="auto" w:fill="auto"/>
          </w:tcPr>
          <w:p w:rsidR="00CB20DB" w:rsidRPr="00CB20DB" w:rsidRDefault="00CB20DB" w:rsidP="00CB20DB">
            <w:pPr>
              <w:ind w:firstLine="0"/>
            </w:pPr>
            <w:r>
              <w:t>Bowen</w:t>
            </w:r>
          </w:p>
        </w:tc>
        <w:tc>
          <w:tcPr>
            <w:tcW w:w="2179" w:type="dxa"/>
            <w:shd w:val="clear" w:color="auto" w:fill="auto"/>
          </w:tcPr>
          <w:p w:rsidR="00CB20DB" w:rsidRPr="00CB20DB" w:rsidRDefault="00CB20DB" w:rsidP="00CB20DB">
            <w:pPr>
              <w:ind w:firstLine="0"/>
            </w:pPr>
            <w:r>
              <w:t>Brady</w:t>
            </w:r>
          </w:p>
        </w:tc>
        <w:tc>
          <w:tcPr>
            <w:tcW w:w="2180" w:type="dxa"/>
            <w:shd w:val="clear" w:color="auto" w:fill="auto"/>
          </w:tcPr>
          <w:p w:rsidR="00CB20DB" w:rsidRPr="00CB20DB" w:rsidRDefault="00CB20DB" w:rsidP="00CB20DB">
            <w:pPr>
              <w:ind w:firstLine="0"/>
            </w:pPr>
            <w:r>
              <w:t>Brannon</w:t>
            </w:r>
          </w:p>
        </w:tc>
      </w:tr>
      <w:tr w:rsidR="00CB20DB" w:rsidRPr="00CB20DB" w:rsidTr="00CB20DB">
        <w:tc>
          <w:tcPr>
            <w:tcW w:w="2179" w:type="dxa"/>
            <w:shd w:val="clear" w:color="auto" w:fill="auto"/>
          </w:tcPr>
          <w:p w:rsidR="00CB20DB" w:rsidRPr="00CB20DB" w:rsidRDefault="00CB20DB" w:rsidP="00CB20DB">
            <w:pPr>
              <w:ind w:firstLine="0"/>
            </w:pPr>
            <w:r>
              <w:t>Chumley</w:t>
            </w:r>
          </w:p>
        </w:tc>
        <w:tc>
          <w:tcPr>
            <w:tcW w:w="2179" w:type="dxa"/>
            <w:shd w:val="clear" w:color="auto" w:fill="auto"/>
          </w:tcPr>
          <w:p w:rsidR="00CB20DB" w:rsidRPr="00CB20DB" w:rsidRDefault="00CB20DB" w:rsidP="00CB20DB">
            <w:pPr>
              <w:ind w:firstLine="0"/>
            </w:pPr>
            <w:r>
              <w:t>Clemmons</w:t>
            </w:r>
          </w:p>
        </w:tc>
        <w:tc>
          <w:tcPr>
            <w:tcW w:w="2180" w:type="dxa"/>
            <w:shd w:val="clear" w:color="auto" w:fill="auto"/>
          </w:tcPr>
          <w:p w:rsidR="00CB20DB" w:rsidRPr="00CB20DB" w:rsidRDefault="00CB20DB" w:rsidP="00CB20DB">
            <w:pPr>
              <w:ind w:firstLine="0"/>
            </w:pPr>
            <w:r>
              <w:t>Cole</w:t>
            </w:r>
          </w:p>
        </w:tc>
      </w:tr>
      <w:tr w:rsidR="00CB20DB" w:rsidRPr="00CB20DB" w:rsidTr="00CB20DB">
        <w:tc>
          <w:tcPr>
            <w:tcW w:w="2179" w:type="dxa"/>
            <w:shd w:val="clear" w:color="auto" w:fill="auto"/>
          </w:tcPr>
          <w:p w:rsidR="00CB20DB" w:rsidRPr="00CB20DB" w:rsidRDefault="00CB20DB" w:rsidP="00CB20DB">
            <w:pPr>
              <w:ind w:firstLine="0"/>
            </w:pPr>
            <w:r>
              <w:t>Corbin</w:t>
            </w:r>
          </w:p>
        </w:tc>
        <w:tc>
          <w:tcPr>
            <w:tcW w:w="2179" w:type="dxa"/>
            <w:shd w:val="clear" w:color="auto" w:fill="auto"/>
          </w:tcPr>
          <w:p w:rsidR="00CB20DB" w:rsidRPr="00CB20DB" w:rsidRDefault="00CB20DB" w:rsidP="00CB20DB">
            <w:pPr>
              <w:ind w:firstLine="0"/>
            </w:pPr>
            <w:r>
              <w:t>Crawford</w:t>
            </w:r>
          </w:p>
        </w:tc>
        <w:tc>
          <w:tcPr>
            <w:tcW w:w="2180" w:type="dxa"/>
            <w:shd w:val="clear" w:color="auto" w:fill="auto"/>
          </w:tcPr>
          <w:p w:rsidR="00CB20DB" w:rsidRPr="00CB20DB" w:rsidRDefault="00CB20DB" w:rsidP="00CB20DB">
            <w:pPr>
              <w:ind w:firstLine="0"/>
            </w:pPr>
            <w:r>
              <w:t>Crosby</w:t>
            </w:r>
          </w:p>
        </w:tc>
      </w:tr>
      <w:tr w:rsidR="00CB20DB" w:rsidRPr="00CB20DB" w:rsidTr="00CB20DB">
        <w:tc>
          <w:tcPr>
            <w:tcW w:w="2179" w:type="dxa"/>
            <w:shd w:val="clear" w:color="auto" w:fill="auto"/>
          </w:tcPr>
          <w:p w:rsidR="00CB20DB" w:rsidRPr="00CB20DB" w:rsidRDefault="00CB20DB" w:rsidP="00CB20DB">
            <w:pPr>
              <w:ind w:firstLine="0"/>
            </w:pPr>
            <w:r>
              <w:t>Daning</w:t>
            </w:r>
          </w:p>
        </w:tc>
        <w:tc>
          <w:tcPr>
            <w:tcW w:w="2179" w:type="dxa"/>
            <w:shd w:val="clear" w:color="auto" w:fill="auto"/>
          </w:tcPr>
          <w:p w:rsidR="00CB20DB" w:rsidRPr="00CB20DB" w:rsidRDefault="00CB20DB" w:rsidP="00CB20DB">
            <w:pPr>
              <w:ind w:firstLine="0"/>
            </w:pPr>
            <w:r>
              <w:t>Delleney</w:t>
            </w:r>
          </w:p>
        </w:tc>
        <w:tc>
          <w:tcPr>
            <w:tcW w:w="2180" w:type="dxa"/>
            <w:shd w:val="clear" w:color="auto" w:fill="auto"/>
          </w:tcPr>
          <w:p w:rsidR="00CB20DB" w:rsidRPr="00CB20DB" w:rsidRDefault="00CB20DB" w:rsidP="00CB20DB">
            <w:pPr>
              <w:ind w:firstLine="0"/>
            </w:pPr>
            <w:r>
              <w:t>Edge</w:t>
            </w:r>
          </w:p>
        </w:tc>
      </w:tr>
      <w:tr w:rsidR="00CB20DB" w:rsidRPr="00CB20DB" w:rsidTr="00CB20DB">
        <w:tc>
          <w:tcPr>
            <w:tcW w:w="2179" w:type="dxa"/>
            <w:shd w:val="clear" w:color="auto" w:fill="auto"/>
          </w:tcPr>
          <w:p w:rsidR="00CB20DB" w:rsidRPr="00CB20DB" w:rsidRDefault="00CB20DB" w:rsidP="00CB20DB">
            <w:pPr>
              <w:ind w:firstLine="0"/>
            </w:pPr>
            <w:r>
              <w:t>Erickson</w:t>
            </w:r>
          </w:p>
        </w:tc>
        <w:tc>
          <w:tcPr>
            <w:tcW w:w="2179" w:type="dxa"/>
            <w:shd w:val="clear" w:color="auto" w:fill="auto"/>
          </w:tcPr>
          <w:p w:rsidR="00CB20DB" w:rsidRPr="00CB20DB" w:rsidRDefault="00CB20DB" w:rsidP="00CB20DB">
            <w:pPr>
              <w:ind w:firstLine="0"/>
            </w:pPr>
            <w:r>
              <w:t>Forrester</w:t>
            </w:r>
          </w:p>
        </w:tc>
        <w:tc>
          <w:tcPr>
            <w:tcW w:w="2180" w:type="dxa"/>
            <w:shd w:val="clear" w:color="auto" w:fill="auto"/>
          </w:tcPr>
          <w:p w:rsidR="00CB20DB" w:rsidRPr="00CB20DB" w:rsidRDefault="00CB20DB" w:rsidP="00CB20DB">
            <w:pPr>
              <w:ind w:firstLine="0"/>
            </w:pPr>
            <w:r>
              <w:t>Frye</w:t>
            </w:r>
          </w:p>
        </w:tc>
      </w:tr>
      <w:tr w:rsidR="00CB20DB" w:rsidRPr="00CB20DB" w:rsidTr="00CB20DB">
        <w:tc>
          <w:tcPr>
            <w:tcW w:w="2179" w:type="dxa"/>
            <w:shd w:val="clear" w:color="auto" w:fill="auto"/>
          </w:tcPr>
          <w:p w:rsidR="00CB20DB" w:rsidRPr="00CB20DB" w:rsidRDefault="00CB20DB" w:rsidP="00CB20DB">
            <w:pPr>
              <w:ind w:firstLine="0"/>
            </w:pPr>
            <w:r>
              <w:t>Funderburk</w:t>
            </w:r>
          </w:p>
        </w:tc>
        <w:tc>
          <w:tcPr>
            <w:tcW w:w="2179" w:type="dxa"/>
            <w:shd w:val="clear" w:color="auto" w:fill="auto"/>
          </w:tcPr>
          <w:p w:rsidR="00CB20DB" w:rsidRPr="00CB20DB" w:rsidRDefault="00CB20DB" w:rsidP="00CB20DB">
            <w:pPr>
              <w:ind w:firstLine="0"/>
            </w:pPr>
            <w:r>
              <w:t>Gambrell</w:t>
            </w:r>
          </w:p>
        </w:tc>
        <w:tc>
          <w:tcPr>
            <w:tcW w:w="2180" w:type="dxa"/>
            <w:shd w:val="clear" w:color="auto" w:fill="auto"/>
          </w:tcPr>
          <w:p w:rsidR="00CB20DB" w:rsidRPr="00CB20DB" w:rsidRDefault="00CB20DB" w:rsidP="00CB20DB">
            <w:pPr>
              <w:ind w:firstLine="0"/>
            </w:pPr>
            <w:r>
              <w:t>Hamilton</w:t>
            </w:r>
          </w:p>
        </w:tc>
      </w:tr>
      <w:tr w:rsidR="00CB20DB" w:rsidRPr="00CB20DB" w:rsidTr="00CB20DB">
        <w:tc>
          <w:tcPr>
            <w:tcW w:w="2179" w:type="dxa"/>
            <w:shd w:val="clear" w:color="auto" w:fill="auto"/>
          </w:tcPr>
          <w:p w:rsidR="00CB20DB" w:rsidRPr="00CB20DB" w:rsidRDefault="00CB20DB" w:rsidP="00CB20DB">
            <w:pPr>
              <w:ind w:firstLine="0"/>
            </w:pPr>
            <w:r>
              <w:t>Hardwick</w:t>
            </w:r>
          </w:p>
        </w:tc>
        <w:tc>
          <w:tcPr>
            <w:tcW w:w="2179" w:type="dxa"/>
            <w:shd w:val="clear" w:color="auto" w:fill="auto"/>
          </w:tcPr>
          <w:p w:rsidR="00CB20DB" w:rsidRPr="00CB20DB" w:rsidRDefault="00CB20DB" w:rsidP="00CB20DB">
            <w:pPr>
              <w:ind w:firstLine="0"/>
            </w:pPr>
            <w:r>
              <w:t>Harrell</w:t>
            </w:r>
          </w:p>
        </w:tc>
        <w:tc>
          <w:tcPr>
            <w:tcW w:w="2180" w:type="dxa"/>
            <w:shd w:val="clear" w:color="auto" w:fill="auto"/>
          </w:tcPr>
          <w:p w:rsidR="00CB20DB" w:rsidRPr="00CB20DB" w:rsidRDefault="00CB20DB" w:rsidP="00CB20DB">
            <w:pPr>
              <w:ind w:firstLine="0"/>
            </w:pPr>
            <w:r>
              <w:t>Harrison</w:t>
            </w:r>
          </w:p>
        </w:tc>
      </w:tr>
      <w:tr w:rsidR="00CB20DB" w:rsidRPr="00CB20DB" w:rsidTr="00CB20DB">
        <w:tc>
          <w:tcPr>
            <w:tcW w:w="2179" w:type="dxa"/>
            <w:shd w:val="clear" w:color="auto" w:fill="auto"/>
          </w:tcPr>
          <w:p w:rsidR="00CB20DB" w:rsidRPr="00CB20DB" w:rsidRDefault="00CB20DB" w:rsidP="00CB20DB">
            <w:pPr>
              <w:ind w:firstLine="0"/>
            </w:pPr>
            <w:r>
              <w:t>Hearn</w:t>
            </w:r>
          </w:p>
        </w:tc>
        <w:tc>
          <w:tcPr>
            <w:tcW w:w="2179" w:type="dxa"/>
            <w:shd w:val="clear" w:color="auto" w:fill="auto"/>
          </w:tcPr>
          <w:p w:rsidR="00CB20DB" w:rsidRPr="00CB20DB" w:rsidRDefault="00CB20DB" w:rsidP="00CB20DB">
            <w:pPr>
              <w:ind w:firstLine="0"/>
            </w:pPr>
            <w:r>
              <w:t>Henderson</w:t>
            </w:r>
          </w:p>
        </w:tc>
        <w:tc>
          <w:tcPr>
            <w:tcW w:w="2180" w:type="dxa"/>
            <w:shd w:val="clear" w:color="auto" w:fill="auto"/>
          </w:tcPr>
          <w:p w:rsidR="00CB20DB" w:rsidRPr="00CB20DB" w:rsidRDefault="00CB20DB" w:rsidP="00CB20DB">
            <w:pPr>
              <w:ind w:firstLine="0"/>
            </w:pPr>
            <w:r>
              <w:t>Herbkersman</w:t>
            </w:r>
          </w:p>
        </w:tc>
      </w:tr>
      <w:tr w:rsidR="00CB20DB" w:rsidRPr="00CB20DB" w:rsidTr="00CB20DB">
        <w:tc>
          <w:tcPr>
            <w:tcW w:w="2179" w:type="dxa"/>
            <w:shd w:val="clear" w:color="auto" w:fill="auto"/>
          </w:tcPr>
          <w:p w:rsidR="00CB20DB" w:rsidRPr="00CB20DB" w:rsidRDefault="00CB20DB" w:rsidP="00CB20DB">
            <w:pPr>
              <w:ind w:firstLine="0"/>
            </w:pPr>
            <w:r>
              <w:t>Hiott</w:t>
            </w:r>
          </w:p>
        </w:tc>
        <w:tc>
          <w:tcPr>
            <w:tcW w:w="2179" w:type="dxa"/>
            <w:shd w:val="clear" w:color="auto" w:fill="auto"/>
          </w:tcPr>
          <w:p w:rsidR="00CB20DB" w:rsidRPr="00CB20DB" w:rsidRDefault="00CB20DB" w:rsidP="00CB20DB">
            <w:pPr>
              <w:ind w:firstLine="0"/>
            </w:pPr>
            <w:r>
              <w:t>Hixon</w:t>
            </w:r>
          </w:p>
        </w:tc>
        <w:tc>
          <w:tcPr>
            <w:tcW w:w="2180" w:type="dxa"/>
            <w:shd w:val="clear" w:color="auto" w:fill="auto"/>
          </w:tcPr>
          <w:p w:rsidR="00CB20DB" w:rsidRPr="00CB20DB" w:rsidRDefault="00CB20DB" w:rsidP="00CB20DB">
            <w:pPr>
              <w:ind w:firstLine="0"/>
            </w:pPr>
            <w:r>
              <w:t>Horne</w:t>
            </w:r>
          </w:p>
        </w:tc>
      </w:tr>
      <w:tr w:rsidR="00CB20DB" w:rsidRPr="00CB20DB" w:rsidTr="00CB20DB">
        <w:tc>
          <w:tcPr>
            <w:tcW w:w="2179" w:type="dxa"/>
            <w:shd w:val="clear" w:color="auto" w:fill="auto"/>
          </w:tcPr>
          <w:p w:rsidR="00CB20DB" w:rsidRPr="00CB20DB" w:rsidRDefault="00CB20DB" w:rsidP="00CB20DB">
            <w:pPr>
              <w:ind w:firstLine="0"/>
            </w:pPr>
            <w:r>
              <w:t>Huggins</w:t>
            </w:r>
          </w:p>
        </w:tc>
        <w:tc>
          <w:tcPr>
            <w:tcW w:w="2179" w:type="dxa"/>
            <w:shd w:val="clear" w:color="auto" w:fill="auto"/>
          </w:tcPr>
          <w:p w:rsidR="00CB20DB" w:rsidRPr="00CB20DB" w:rsidRDefault="00CB20DB" w:rsidP="00CB20DB">
            <w:pPr>
              <w:ind w:firstLine="0"/>
            </w:pPr>
            <w:r>
              <w:t>Knight</w:t>
            </w:r>
          </w:p>
        </w:tc>
        <w:tc>
          <w:tcPr>
            <w:tcW w:w="2180" w:type="dxa"/>
            <w:shd w:val="clear" w:color="auto" w:fill="auto"/>
          </w:tcPr>
          <w:p w:rsidR="00CB20DB" w:rsidRPr="00CB20DB" w:rsidRDefault="00CB20DB" w:rsidP="00CB20DB">
            <w:pPr>
              <w:ind w:firstLine="0"/>
            </w:pPr>
            <w:r>
              <w:t>Limehouse</w:t>
            </w:r>
          </w:p>
        </w:tc>
      </w:tr>
      <w:tr w:rsidR="00CB20DB" w:rsidRPr="00CB20DB" w:rsidTr="00CB20DB">
        <w:tc>
          <w:tcPr>
            <w:tcW w:w="2179" w:type="dxa"/>
            <w:shd w:val="clear" w:color="auto" w:fill="auto"/>
          </w:tcPr>
          <w:p w:rsidR="00CB20DB" w:rsidRPr="00CB20DB" w:rsidRDefault="00CB20DB" w:rsidP="00CB20DB">
            <w:pPr>
              <w:ind w:firstLine="0"/>
            </w:pPr>
            <w:r>
              <w:t>Loftis</w:t>
            </w:r>
          </w:p>
        </w:tc>
        <w:tc>
          <w:tcPr>
            <w:tcW w:w="2179" w:type="dxa"/>
            <w:shd w:val="clear" w:color="auto" w:fill="auto"/>
          </w:tcPr>
          <w:p w:rsidR="00CB20DB" w:rsidRPr="00CB20DB" w:rsidRDefault="00CB20DB" w:rsidP="00CB20DB">
            <w:pPr>
              <w:ind w:firstLine="0"/>
            </w:pPr>
            <w:r>
              <w:t>Long</w:t>
            </w:r>
          </w:p>
        </w:tc>
        <w:tc>
          <w:tcPr>
            <w:tcW w:w="2180" w:type="dxa"/>
            <w:shd w:val="clear" w:color="auto" w:fill="auto"/>
          </w:tcPr>
          <w:p w:rsidR="00CB20DB" w:rsidRPr="00CB20DB" w:rsidRDefault="00CB20DB" w:rsidP="00CB20DB">
            <w:pPr>
              <w:ind w:firstLine="0"/>
            </w:pPr>
            <w:r>
              <w:t>Lowe</w:t>
            </w:r>
          </w:p>
        </w:tc>
      </w:tr>
      <w:tr w:rsidR="00CB20DB" w:rsidRPr="00CB20DB" w:rsidTr="00CB20DB">
        <w:tc>
          <w:tcPr>
            <w:tcW w:w="2179" w:type="dxa"/>
            <w:shd w:val="clear" w:color="auto" w:fill="auto"/>
          </w:tcPr>
          <w:p w:rsidR="00CB20DB" w:rsidRPr="00CB20DB" w:rsidRDefault="00CB20DB" w:rsidP="00CB20DB">
            <w:pPr>
              <w:ind w:firstLine="0"/>
            </w:pPr>
            <w:r>
              <w:t>Lucas</w:t>
            </w:r>
          </w:p>
        </w:tc>
        <w:tc>
          <w:tcPr>
            <w:tcW w:w="2179" w:type="dxa"/>
            <w:shd w:val="clear" w:color="auto" w:fill="auto"/>
          </w:tcPr>
          <w:p w:rsidR="00CB20DB" w:rsidRPr="00CB20DB" w:rsidRDefault="00CB20DB" w:rsidP="00CB20DB">
            <w:pPr>
              <w:ind w:firstLine="0"/>
            </w:pPr>
            <w:r>
              <w:t>McCoy</w:t>
            </w:r>
          </w:p>
        </w:tc>
        <w:tc>
          <w:tcPr>
            <w:tcW w:w="2180" w:type="dxa"/>
            <w:shd w:val="clear" w:color="auto" w:fill="auto"/>
          </w:tcPr>
          <w:p w:rsidR="00CB20DB" w:rsidRPr="00CB20DB" w:rsidRDefault="00CB20DB" w:rsidP="00CB20DB">
            <w:pPr>
              <w:ind w:firstLine="0"/>
            </w:pPr>
            <w:r>
              <w:t>Merrill</w:t>
            </w:r>
          </w:p>
        </w:tc>
      </w:tr>
      <w:tr w:rsidR="00CB20DB" w:rsidRPr="00CB20DB" w:rsidTr="00CB20DB">
        <w:tc>
          <w:tcPr>
            <w:tcW w:w="2179" w:type="dxa"/>
            <w:shd w:val="clear" w:color="auto" w:fill="auto"/>
          </w:tcPr>
          <w:p w:rsidR="00CB20DB" w:rsidRPr="00CB20DB" w:rsidRDefault="00CB20DB" w:rsidP="00CB20DB">
            <w:pPr>
              <w:ind w:firstLine="0"/>
            </w:pPr>
            <w:r>
              <w:t>D. C. Moss</w:t>
            </w:r>
          </w:p>
        </w:tc>
        <w:tc>
          <w:tcPr>
            <w:tcW w:w="2179" w:type="dxa"/>
            <w:shd w:val="clear" w:color="auto" w:fill="auto"/>
          </w:tcPr>
          <w:p w:rsidR="00CB20DB" w:rsidRPr="00CB20DB" w:rsidRDefault="00CB20DB" w:rsidP="00CB20DB">
            <w:pPr>
              <w:ind w:firstLine="0"/>
            </w:pPr>
            <w:r>
              <w:t>V. S. Moss</w:t>
            </w:r>
          </w:p>
        </w:tc>
        <w:tc>
          <w:tcPr>
            <w:tcW w:w="2180" w:type="dxa"/>
            <w:shd w:val="clear" w:color="auto" w:fill="auto"/>
          </w:tcPr>
          <w:p w:rsidR="00CB20DB" w:rsidRPr="00CB20DB" w:rsidRDefault="00CB20DB" w:rsidP="00CB20DB">
            <w:pPr>
              <w:ind w:firstLine="0"/>
            </w:pPr>
            <w:r>
              <w:t>Murphy</w:t>
            </w:r>
          </w:p>
        </w:tc>
      </w:tr>
      <w:tr w:rsidR="00CB20DB" w:rsidRPr="00CB20DB" w:rsidTr="00CB20DB">
        <w:tc>
          <w:tcPr>
            <w:tcW w:w="2179" w:type="dxa"/>
            <w:shd w:val="clear" w:color="auto" w:fill="auto"/>
          </w:tcPr>
          <w:p w:rsidR="00CB20DB" w:rsidRPr="00CB20DB" w:rsidRDefault="00CB20DB" w:rsidP="00CB20DB">
            <w:pPr>
              <w:ind w:firstLine="0"/>
            </w:pPr>
            <w:r>
              <w:t>Nanney</w:t>
            </w:r>
          </w:p>
        </w:tc>
        <w:tc>
          <w:tcPr>
            <w:tcW w:w="2179" w:type="dxa"/>
            <w:shd w:val="clear" w:color="auto" w:fill="auto"/>
          </w:tcPr>
          <w:p w:rsidR="00CB20DB" w:rsidRPr="00CB20DB" w:rsidRDefault="00CB20DB" w:rsidP="00CB20DB">
            <w:pPr>
              <w:ind w:firstLine="0"/>
            </w:pPr>
            <w:r>
              <w:t>Norman</w:t>
            </w:r>
          </w:p>
        </w:tc>
        <w:tc>
          <w:tcPr>
            <w:tcW w:w="2180" w:type="dxa"/>
            <w:shd w:val="clear" w:color="auto" w:fill="auto"/>
          </w:tcPr>
          <w:p w:rsidR="00CB20DB" w:rsidRPr="00CB20DB" w:rsidRDefault="00CB20DB" w:rsidP="00CB20DB">
            <w:pPr>
              <w:ind w:firstLine="0"/>
            </w:pPr>
            <w:r>
              <w:t>Ott</w:t>
            </w:r>
          </w:p>
        </w:tc>
      </w:tr>
      <w:tr w:rsidR="00CB20DB" w:rsidRPr="00CB20DB" w:rsidTr="00CB20DB">
        <w:tc>
          <w:tcPr>
            <w:tcW w:w="2179" w:type="dxa"/>
            <w:shd w:val="clear" w:color="auto" w:fill="auto"/>
          </w:tcPr>
          <w:p w:rsidR="00CB20DB" w:rsidRPr="00CB20DB" w:rsidRDefault="00CB20DB" w:rsidP="00CB20DB">
            <w:pPr>
              <w:ind w:firstLine="0"/>
            </w:pPr>
            <w:r>
              <w:t>Owens</w:t>
            </w:r>
          </w:p>
        </w:tc>
        <w:tc>
          <w:tcPr>
            <w:tcW w:w="2179" w:type="dxa"/>
            <w:shd w:val="clear" w:color="auto" w:fill="auto"/>
          </w:tcPr>
          <w:p w:rsidR="00CB20DB" w:rsidRPr="00CB20DB" w:rsidRDefault="00CB20DB" w:rsidP="00CB20DB">
            <w:pPr>
              <w:ind w:firstLine="0"/>
            </w:pPr>
            <w:r>
              <w:t>Parker</w:t>
            </w:r>
          </w:p>
        </w:tc>
        <w:tc>
          <w:tcPr>
            <w:tcW w:w="2180" w:type="dxa"/>
            <w:shd w:val="clear" w:color="auto" w:fill="auto"/>
          </w:tcPr>
          <w:p w:rsidR="00CB20DB" w:rsidRPr="00CB20DB" w:rsidRDefault="00CB20DB" w:rsidP="00CB20DB">
            <w:pPr>
              <w:ind w:firstLine="0"/>
            </w:pPr>
            <w:r>
              <w:t>Pinson</w:t>
            </w:r>
          </w:p>
        </w:tc>
      </w:tr>
      <w:tr w:rsidR="00CB20DB" w:rsidRPr="00CB20DB" w:rsidTr="00CB20DB">
        <w:tc>
          <w:tcPr>
            <w:tcW w:w="2179" w:type="dxa"/>
            <w:shd w:val="clear" w:color="auto" w:fill="auto"/>
          </w:tcPr>
          <w:p w:rsidR="00CB20DB" w:rsidRPr="00CB20DB" w:rsidRDefault="00CB20DB" w:rsidP="00CB20DB">
            <w:pPr>
              <w:ind w:firstLine="0"/>
            </w:pPr>
            <w:r>
              <w:t>Pitts</w:t>
            </w:r>
          </w:p>
        </w:tc>
        <w:tc>
          <w:tcPr>
            <w:tcW w:w="2179" w:type="dxa"/>
            <w:shd w:val="clear" w:color="auto" w:fill="auto"/>
          </w:tcPr>
          <w:p w:rsidR="00CB20DB" w:rsidRPr="00CB20DB" w:rsidRDefault="00CB20DB" w:rsidP="00CB20DB">
            <w:pPr>
              <w:ind w:firstLine="0"/>
            </w:pPr>
            <w:r>
              <w:t>Pope</w:t>
            </w:r>
          </w:p>
        </w:tc>
        <w:tc>
          <w:tcPr>
            <w:tcW w:w="2180" w:type="dxa"/>
            <w:shd w:val="clear" w:color="auto" w:fill="auto"/>
          </w:tcPr>
          <w:p w:rsidR="00CB20DB" w:rsidRPr="00CB20DB" w:rsidRDefault="00CB20DB" w:rsidP="00CB20DB">
            <w:pPr>
              <w:ind w:firstLine="0"/>
            </w:pPr>
            <w:r>
              <w:t>Putnam</w:t>
            </w:r>
          </w:p>
        </w:tc>
      </w:tr>
      <w:tr w:rsidR="00CB20DB" w:rsidRPr="00CB20DB" w:rsidTr="00CB20DB">
        <w:tc>
          <w:tcPr>
            <w:tcW w:w="2179" w:type="dxa"/>
            <w:shd w:val="clear" w:color="auto" w:fill="auto"/>
          </w:tcPr>
          <w:p w:rsidR="00CB20DB" w:rsidRPr="00CB20DB" w:rsidRDefault="00CB20DB" w:rsidP="00CB20DB">
            <w:pPr>
              <w:ind w:firstLine="0"/>
            </w:pPr>
            <w:r>
              <w:t>Quinn</w:t>
            </w:r>
          </w:p>
        </w:tc>
        <w:tc>
          <w:tcPr>
            <w:tcW w:w="2179" w:type="dxa"/>
            <w:shd w:val="clear" w:color="auto" w:fill="auto"/>
          </w:tcPr>
          <w:p w:rsidR="00CB20DB" w:rsidRPr="00CB20DB" w:rsidRDefault="00CB20DB" w:rsidP="00CB20DB">
            <w:pPr>
              <w:ind w:firstLine="0"/>
            </w:pPr>
            <w:r>
              <w:t>Ryan</w:t>
            </w:r>
          </w:p>
        </w:tc>
        <w:tc>
          <w:tcPr>
            <w:tcW w:w="2180" w:type="dxa"/>
            <w:shd w:val="clear" w:color="auto" w:fill="auto"/>
          </w:tcPr>
          <w:p w:rsidR="00CB20DB" w:rsidRPr="00CB20DB" w:rsidRDefault="00CB20DB" w:rsidP="00CB20DB">
            <w:pPr>
              <w:ind w:firstLine="0"/>
            </w:pPr>
            <w:r>
              <w:t>Sandifer</w:t>
            </w:r>
          </w:p>
        </w:tc>
      </w:tr>
      <w:tr w:rsidR="00CB20DB" w:rsidRPr="00CB20DB" w:rsidTr="00CB20DB">
        <w:tc>
          <w:tcPr>
            <w:tcW w:w="2179" w:type="dxa"/>
            <w:shd w:val="clear" w:color="auto" w:fill="auto"/>
          </w:tcPr>
          <w:p w:rsidR="00CB20DB" w:rsidRPr="00CB20DB" w:rsidRDefault="00CB20DB" w:rsidP="00CB20DB">
            <w:pPr>
              <w:ind w:firstLine="0"/>
            </w:pPr>
            <w:r>
              <w:t>Simrill</w:t>
            </w:r>
          </w:p>
        </w:tc>
        <w:tc>
          <w:tcPr>
            <w:tcW w:w="2179" w:type="dxa"/>
            <w:shd w:val="clear" w:color="auto" w:fill="auto"/>
          </w:tcPr>
          <w:p w:rsidR="00CB20DB" w:rsidRPr="00CB20DB" w:rsidRDefault="00CB20DB" w:rsidP="00CB20DB">
            <w:pPr>
              <w:ind w:firstLine="0"/>
            </w:pPr>
            <w:r>
              <w:t>Skelton</w:t>
            </w:r>
          </w:p>
        </w:tc>
        <w:tc>
          <w:tcPr>
            <w:tcW w:w="2180" w:type="dxa"/>
            <w:shd w:val="clear" w:color="auto" w:fill="auto"/>
          </w:tcPr>
          <w:p w:rsidR="00CB20DB" w:rsidRPr="00CB20DB" w:rsidRDefault="00CB20DB" w:rsidP="00CB20DB">
            <w:pPr>
              <w:ind w:firstLine="0"/>
            </w:pPr>
            <w:r>
              <w:t>G. M. Smith</w:t>
            </w:r>
          </w:p>
        </w:tc>
      </w:tr>
      <w:tr w:rsidR="00CB20DB" w:rsidRPr="00CB20DB" w:rsidTr="00CB20DB">
        <w:tc>
          <w:tcPr>
            <w:tcW w:w="2179" w:type="dxa"/>
            <w:shd w:val="clear" w:color="auto" w:fill="auto"/>
          </w:tcPr>
          <w:p w:rsidR="00CB20DB" w:rsidRPr="00CB20DB" w:rsidRDefault="00CB20DB" w:rsidP="00CB20DB">
            <w:pPr>
              <w:ind w:firstLine="0"/>
            </w:pPr>
            <w:r>
              <w:t>G. R. Smith</w:t>
            </w:r>
          </w:p>
        </w:tc>
        <w:tc>
          <w:tcPr>
            <w:tcW w:w="2179" w:type="dxa"/>
            <w:shd w:val="clear" w:color="auto" w:fill="auto"/>
          </w:tcPr>
          <w:p w:rsidR="00CB20DB" w:rsidRPr="00CB20DB" w:rsidRDefault="00CB20DB" w:rsidP="00CB20DB">
            <w:pPr>
              <w:ind w:firstLine="0"/>
            </w:pPr>
            <w:r>
              <w:t>J. R. Smith</w:t>
            </w:r>
          </w:p>
        </w:tc>
        <w:tc>
          <w:tcPr>
            <w:tcW w:w="2180" w:type="dxa"/>
            <w:shd w:val="clear" w:color="auto" w:fill="auto"/>
          </w:tcPr>
          <w:p w:rsidR="00CB20DB" w:rsidRPr="00CB20DB" w:rsidRDefault="00CB20DB" w:rsidP="00CB20DB">
            <w:pPr>
              <w:ind w:firstLine="0"/>
            </w:pPr>
            <w:r>
              <w:t>Sottile</w:t>
            </w:r>
          </w:p>
        </w:tc>
      </w:tr>
      <w:tr w:rsidR="00CB20DB" w:rsidRPr="00CB20DB" w:rsidTr="00CB20DB">
        <w:tc>
          <w:tcPr>
            <w:tcW w:w="2179" w:type="dxa"/>
            <w:shd w:val="clear" w:color="auto" w:fill="auto"/>
          </w:tcPr>
          <w:p w:rsidR="00CB20DB" w:rsidRPr="00CB20DB" w:rsidRDefault="00CB20DB" w:rsidP="00CB20DB">
            <w:pPr>
              <w:ind w:firstLine="0"/>
            </w:pPr>
            <w:r>
              <w:t>Spires</w:t>
            </w:r>
          </w:p>
        </w:tc>
        <w:tc>
          <w:tcPr>
            <w:tcW w:w="2179" w:type="dxa"/>
            <w:shd w:val="clear" w:color="auto" w:fill="auto"/>
          </w:tcPr>
          <w:p w:rsidR="00CB20DB" w:rsidRPr="00CB20DB" w:rsidRDefault="00CB20DB" w:rsidP="00CB20DB">
            <w:pPr>
              <w:ind w:firstLine="0"/>
            </w:pPr>
            <w:r>
              <w:t>Stringer</w:t>
            </w:r>
          </w:p>
        </w:tc>
        <w:tc>
          <w:tcPr>
            <w:tcW w:w="2180" w:type="dxa"/>
            <w:shd w:val="clear" w:color="auto" w:fill="auto"/>
          </w:tcPr>
          <w:p w:rsidR="00CB20DB" w:rsidRPr="00CB20DB" w:rsidRDefault="00CB20DB" w:rsidP="00CB20DB">
            <w:pPr>
              <w:ind w:firstLine="0"/>
            </w:pPr>
            <w:r>
              <w:t>Tallon</w:t>
            </w:r>
          </w:p>
        </w:tc>
      </w:tr>
      <w:tr w:rsidR="00CB20DB" w:rsidRPr="00CB20DB" w:rsidTr="00CB20DB">
        <w:tc>
          <w:tcPr>
            <w:tcW w:w="2179" w:type="dxa"/>
            <w:shd w:val="clear" w:color="auto" w:fill="auto"/>
          </w:tcPr>
          <w:p w:rsidR="00CB20DB" w:rsidRPr="00CB20DB" w:rsidRDefault="00CB20DB" w:rsidP="00CB20DB">
            <w:pPr>
              <w:ind w:firstLine="0"/>
            </w:pPr>
            <w:r>
              <w:t>Taylor</w:t>
            </w:r>
          </w:p>
        </w:tc>
        <w:tc>
          <w:tcPr>
            <w:tcW w:w="2179" w:type="dxa"/>
            <w:shd w:val="clear" w:color="auto" w:fill="auto"/>
          </w:tcPr>
          <w:p w:rsidR="00CB20DB" w:rsidRPr="00CB20DB" w:rsidRDefault="00CB20DB" w:rsidP="00CB20DB">
            <w:pPr>
              <w:ind w:firstLine="0"/>
            </w:pPr>
            <w:r>
              <w:t>Thayer</w:t>
            </w:r>
          </w:p>
        </w:tc>
        <w:tc>
          <w:tcPr>
            <w:tcW w:w="2180" w:type="dxa"/>
            <w:shd w:val="clear" w:color="auto" w:fill="auto"/>
          </w:tcPr>
          <w:p w:rsidR="00CB20DB" w:rsidRPr="00CB20DB" w:rsidRDefault="00CB20DB" w:rsidP="00CB20DB">
            <w:pPr>
              <w:ind w:firstLine="0"/>
            </w:pPr>
            <w:r>
              <w:t>Tribble</w:t>
            </w:r>
          </w:p>
        </w:tc>
      </w:tr>
      <w:tr w:rsidR="00CB20DB" w:rsidRPr="00CB20DB" w:rsidTr="00CB20DB">
        <w:tc>
          <w:tcPr>
            <w:tcW w:w="2179" w:type="dxa"/>
            <w:shd w:val="clear" w:color="auto" w:fill="auto"/>
          </w:tcPr>
          <w:p w:rsidR="00CB20DB" w:rsidRPr="00CB20DB" w:rsidRDefault="00CB20DB" w:rsidP="00CB20DB">
            <w:pPr>
              <w:keepNext/>
              <w:ind w:firstLine="0"/>
            </w:pPr>
            <w:r>
              <w:t>White</w:t>
            </w:r>
          </w:p>
        </w:tc>
        <w:tc>
          <w:tcPr>
            <w:tcW w:w="2179" w:type="dxa"/>
            <w:shd w:val="clear" w:color="auto" w:fill="auto"/>
          </w:tcPr>
          <w:p w:rsidR="00CB20DB" w:rsidRPr="00CB20DB" w:rsidRDefault="00CB20DB" w:rsidP="00CB20DB">
            <w:pPr>
              <w:keepNext/>
              <w:ind w:firstLine="0"/>
            </w:pPr>
            <w:r>
              <w:t>Whitmire</w:t>
            </w:r>
          </w:p>
        </w:tc>
        <w:tc>
          <w:tcPr>
            <w:tcW w:w="2180" w:type="dxa"/>
            <w:shd w:val="clear" w:color="auto" w:fill="auto"/>
          </w:tcPr>
          <w:p w:rsidR="00CB20DB" w:rsidRPr="00CB20DB" w:rsidRDefault="00CB20DB" w:rsidP="00CB20DB">
            <w:pPr>
              <w:keepNext/>
              <w:ind w:firstLine="0"/>
            </w:pPr>
            <w:r>
              <w:t>Willis</w:t>
            </w:r>
          </w:p>
        </w:tc>
      </w:tr>
      <w:tr w:rsidR="00CB20DB" w:rsidRPr="00CB20DB" w:rsidTr="00CB20DB">
        <w:tc>
          <w:tcPr>
            <w:tcW w:w="2179" w:type="dxa"/>
            <w:shd w:val="clear" w:color="auto" w:fill="auto"/>
          </w:tcPr>
          <w:p w:rsidR="00CB20DB" w:rsidRPr="00CB20DB" w:rsidRDefault="00CB20DB" w:rsidP="00CB20DB">
            <w:pPr>
              <w:keepNext/>
              <w:ind w:firstLine="0"/>
            </w:pPr>
            <w:r>
              <w:t>Young</w:t>
            </w:r>
          </w:p>
        </w:tc>
        <w:tc>
          <w:tcPr>
            <w:tcW w:w="2179" w:type="dxa"/>
            <w:shd w:val="clear" w:color="auto" w:fill="auto"/>
          </w:tcPr>
          <w:p w:rsidR="00CB20DB" w:rsidRPr="00CB20DB" w:rsidRDefault="00CB20DB" w:rsidP="00CB20DB">
            <w:pPr>
              <w:keepNext/>
              <w:ind w:firstLine="0"/>
            </w:pPr>
          </w:p>
        </w:tc>
        <w:tc>
          <w:tcPr>
            <w:tcW w:w="2180" w:type="dxa"/>
            <w:shd w:val="clear" w:color="auto" w:fill="auto"/>
          </w:tcPr>
          <w:p w:rsidR="00CB20DB" w:rsidRPr="00CB20DB" w:rsidRDefault="00CB20DB" w:rsidP="00CB20DB">
            <w:pPr>
              <w:keepNext/>
              <w:ind w:firstLine="0"/>
            </w:pPr>
          </w:p>
        </w:tc>
      </w:tr>
    </w:tbl>
    <w:p w:rsidR="00CB20DB" w:rsidRDefault="00CB20DB" w:rsidP="00CB20DB"/>
    <w:p w:rsidR="00CB20DB" w:rsidRDefault="00CB20DB" w:rsidP="00CB20DB">
      <w:pPr>
        <w:jc w:val="center"/>
        <w:rPr>
          <w:b/>
        </w:rPr>
      </w:pPr>
      <w:r w:rsidRPr="00CB20DB">
        <w:rPr>
          <w:b/>
        </w:rPr>
        <w:t>Total--76</w:t>
      </w:r>
    </w:p>
    <w:p w:rsidR="00CB20DB" w:rsidRDefault="00CB20DB" w:rsidP="00CB20DB">
      <w:pPr>
        <w:jc w:val="center"/>
        <w:rPr>
          <w:b/>
        </w:rPr>
      </w:pPr>
    </w:p>
    <w:p w:rsidR="00CB20DB" w:rsidRDefault="00CB20DB" w:rsidP="00CB20DB">
      <w:pPr>
        <w:ind w:firstLine="0"/>
      </w:pPr>
      <w:r w:rsidRPr="00CB20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Alexander</w:t>
            </w:r>
          </w:p>
        </w:tc>
        <w:tc>
          <w:tcPr>
            <w:tcW w:w="2179" w:type="dxa"/>
            <w:shd w:val="clear" w:color="auto" w:fill="auto"/>
          </w:tcPr>
          <w:p w:rsidR="00CB20DB" w:rsidRPr="00CB20DB" w:rsidRDefault="00CB20DB" w:rsidP="00CB20DB">
            <w:pPr>
              <w:keepNext/>
              <w:ind w:firstLine="0"/>
            </w:pPr>
            <w:r>
              <w:t>Allen</w:t>
            </w:r>
          </w:p>
        </w:tc>
        <w:tc>
          <w:tcPr>
            <w:tcW w:w="2180" w:type="dxa"/>
            <w:shd w:val="clear" w:color="auto" w:fill="auto"/>
          </w:tcPr>
          <w:p w:rsidR="00CB20DB" w:rsidRPr="00CB20DB" w:rsidRDefault="00CB20DB" w:rsidP="00CB20DB">
            <w:pPr>
              <w:keepNext/>
              <w:ind w:firstLine="0"/>
            </w:pPr>
            <w:r>
              <w:t>Anderson</w:t>
            </w:r>
          </w:p>
        </w:tc>
      </w:tr>
      <w:tr w:rsidR="00CB20DB" w:rsidRPr="00CB20DB" w:rsidTr="00CB20DB">
        <w:tc>
          <w:tcPr>
            <w:tcW w:w="2179" w:type="dxa"/>
            <w:shd w:val="clear" w:color="auto" w:fill="auto"/>
          </w:tcPr>
          <w:p w:rsidR="00CB20DB" w:rsidRPr="00CB20DB" w:rsidRDefault="00CB20DB" w:rsidP="00CB20DB">
            <w:pPr>
              <w:ind w:firstLine="0"/>
            </w:pPr>
            <w:r>
              <w:t>Battle</w:t>
            </w:r>
          </w:p>
        </w:tc>
        <w:tc>
          <w:tcPr>
            <w:tcW w:w="2179" w:type="dxa"/>
            <w:shd w:val="clear" w:color="auto" w:fill="auto"/>
          </w:tcPr>
          <w:p w:rsidR="00CB20DB" w:rsidRPr="00CB20DB" w:rsidRDefault="00CB20DB" w:rsidP="00CB20DB">
            <w:pPr>
              <w:ind w:firstLine="0"/>
            </w:pPr>
            <w:r>
              <w:t>Brantley</w:t>
            </w:r>
          </w:p>
        </w:tc>
        <w:tc>
          <w:tcPr>
            <w:tcW w:w="2180" w:type="dxa"/>
            <w:shd w:val="clear" w:color="auto" w:fill="auto"/>
          </w:tcPr>
          <w:p w:rsidR="00CB20DB" w:rsidRPr="00CB20DB" w:rsidRDefault="00CB20DB" w:rsidP="00CB20DB">
            <w:pPr>
              <w:ind w:firstLine="0"/>
            </w:pPr>
            <w:r>
              <w:t>H. B. Brown</w:t>
            </w:r>
          </w:p>
        </w:tc>
      </w:tr>
      <w:tr w:rsidR="00CB20DB" w:rsidRPr="00CB20DB" w:rsidTr="00CB20DB">
        <w:tc>
          <w:tcPr>
            <w:tcW w:w="2179" w:type="dxa"/>
            <w:shd w:val="clear" w:color="auto" w:fill="auto"/>
          </w:tcPr>
          <w:p w:rsidR="00CB20DB" w:rsidRPr="00CB20DB" w:rsidRDefault="00CB20DB" w:rsidP="00CB20DB">
            <w:pPr>
              <w:ind w:firstLine="0"/>
            </w:pPr>
            <w:r>
              <w:t>R. L. Brown</w:t>
            </w:r>
          </w:p>
        </w:tc>
        <w:tc>
          <w:tcPr>
            <w:tcW w:w="2179" w:type="dxa"/>
            <w:shd w:val="clear" w:color="auto" w:fill="auto"/>
          </w:tcPr>
          <w:p w:rsidR="00CB20DB" w:rsidRPr="00CB20DB" w:rsidRDefault="00CB20DB" w:rsidP="00CB20DB">
            <w:pPr>
              <w:ind w:firstLine="0"/>
            </w:pPr>
            <w:r>
              <w:t>Butler Garrick</w:t>
            </w:r>
          </w:p>
        </w:tc>
        <w:tc>
          <w:tcPr>
            <w:tcW w:w="2180" w:type="dxa"/>
            <w:shd w:val="clear" w:color="auto" w:fill="auto"/>
          </w:tcPr>
          <w:p w:rsidR="00CB20DB" w:rsidRPr="00CB20DB" w:rsidRDefault="00CB20DB" w:rsidP="00CB20DB">
            <w:pPr>
              <w:ind w:firstLine="0"/>
            </w:pPr>
            <w:r>
              <w:t>Clyburn</w:t>
            </w:r>
          </w:p>
        </w:tc>
      </w:tr>
      <w:tr w:rsidR="00CB20DB" w:rsidRPr="00CB20DB" w:rsidTr="00CB20DB">
        <w:tc>
          <w:tcPr>
            <w:tcW w:w="2179" w:type="dxa"/>
            <w:shd w:val="clear" w:color="auto" w:fill="auto"/>
          </w:tcPr>
          <w:p w:rsidR="00CB20DB" w:rsidRPr="00CB20DB" w:rsidRDefault="00CB20DB" w:rsidP="00CB20DB">
            <w:pPr>
              <w:ind w:firstLine="0"/>
            </w:pPr>
            <w:r>
              <w:t>Cobb-Hunter</w:t>
            </w:r>
          </w:p>
        </w:tc>
        <w:tc>
          <w:tcPr>
            <w:tcW w:w="2179" w:type="dxa"/>
            <w:shd w:val="clear" w:color="auto" w:fill="auto"/>
          </w:tcPr>
          <w:p w:rsidR="00CB20DB" w:rsidRPr="00CB20DB" w:rsidRDefault="00CB20DB" w:rsidP="00CB20DB">
            <w:pPr>
              <w:ind w:firstLine="0"/>
            </w:pPr>
            <w:r>
              <w:t>Dillard</w:t>
            </w:r>
          </w:p>
        </w:tc>
        <w:tc>
          <w:tcPr>
            <w:tcW w:w="2180" w:type="dxa"/>
            <w:shd w:val="clear" w:color="auto" w:fill="auto"/>
          </w:tcPr>
          <w:p w:rsidR="00CB20DB" w:rsidRPr="00CB20DB" w:rsidRDefault="00CB20DB" w:rsidP="00CB20DB">
            <w:pPr>
              <w:ind w:firstLine="0"/>
            </w:pPr>
            <w:r>
              <w:t>Gilliard</w:t>
            </w:r>
          </w:p>
        </w:tc>
      </w:tr>
      <w:tr w:rsidR="00CB20DB" w:rsidRPr="00CB20DB" w:rsidTr="00CB20DB">
        <w:tc>
          <w:tcPr>
            <w:tcW w:w="2179" w:type="dxa"/>
            <w:shd w:val="clear" w:color="auto" w:fill="auto"/>
          </w:tcPr>
          <w:p w:rsidR="00CB20DB" w:rsidRPr="00CB20DB" w:rsidRDefault="00CB20DB" w:rsidP="00CB20DB">
            <w:pPr>
              <w:ind w:firstLine="0"/>
            </w:pPr>
            <w:r>
              <w:t>Govan</w:t>
            </w:r>
          </w:p>
        </w:tc>
        <w:tc>
          <w:tcPr>
            <w:tcW w:w="2179" w:type="dxa"/>
            <w:shd w:val="clear" w:color="auto" w:fill="auto"/>
          </w:tcPr>
          <w:p w:rsidR="00CB20DB" w:rsidRPr="00CB20DB" w:rsidRDefault="00CB20DB" w:rsidP="00CB20DB">
            <w:pPr>
              <w:ind w:firstLine="0"/>
            </w:pPr>
            <w:r>
              <w:t>Hart</w:t>
            </w:r>
          </w:p>
        </w:tc>
        <w:tc>
          <w:tcPr>
            <w:tcW w:w="2180" w:type="dxa"/>
            <w:shd w:val="clear" w:color="auto" w:fill="auto"/>
          </w:tcPr>
          <w:p w:rsidR="00CB20DB" w:rsidRPr="00CB20DB" w:rsidRDefault="00CB20DB" w:rsidP="00CB20DB">
            <w:pPr>
              <w:ind w:firstLine="0"/>
            </w:pPr>
            <w:r>
              <w:t>Hosey</w:t>
            </w:r>
          </w:p>
        </w:tc>
      </w:tr>
      <w:tr w:rsidR="00CB20DB" w:rsidRPr="00CB20DB" w:rsidTr="00CB20DB">
        <w:tc>
          <w:tcPr>
            <w:tcW w:w="2179" w:type="dxa"/>
            <w:shd w:val="clear" w:color="auto" w:fill="auto"/>
          </w:tcPr>
          <w:p w:rsidR="00CB20DB" w:rsidRPr="00CB20DB" w:rsidRDefault="00CB20DB" w:rsidP="00CB20DB">
            <w:pPr>
              <w:ind w:firstLine="0"/>
            </w:pPr>
            <w:r>
              <w:t>Howard</w:t>
            </w:r>
          </w:p>
        </w:tc>
        <w:tc>
          <w:tcPr>
            <w:tcW w:w="2179" w:type="dxa"/>
            <w:shd w:val="clear" w:color="auto" w:fill="auto"/>
          </w:tcPr>
          <w:p w:rsidR="00CB20DB" w:rsidRPr="00CB20DB" w:rsidRDefault="00CB20DB" w:rsidP="00CB20DB">
            <w:pPr>
              <w:ind w:firstLine="0"/>
            </w:pPr>
            <w:r>
              <w:t>Jefferson</w:t>
            </w:r>
          </w:p>
        </w:tc>
        <w:tc>
          <w:tcPr>
            <w:tcW w:w="2180" w:type="dxa"/>
            <w:shd w:val="clear" w:color="auto" w:fill="auto"/>
          </w:tcPr>
          <w:p w:rsidR="00CB20DB" w:rsidRPr="00CB20DB" w:rsidRDefault="00CB20DB" w:rsidP="00CB20DB">
            <w:pPr>
              <w:ind w:firstLine="0"/>
            </w:pPr>
            <w:r>
              <w:t>Johnson</w:t>
            </w:r>
          </w:p>
        </w:tc>
      </w:tr>
      <w:tr w:rsidR="00CB20DB" w:rsidRPr="00CB20DB" w:rsidTr="00CB20DB">
        <w:tc>
          <w:tcPr>
            <w:tcW w:w="2179" w:type="dxa"/>
            <w:shd w:val="clear" w:color="auto" w:fill="auto"/>
          </w:tcPr>
          <w:p w:rsidR="00CB20DB" w:rsidRPr="00CB20DB" w:rsidRDefault="00CB20DB" w:rsidP="00CB20DB">
            <w:pPr>
              <w:ind w:firstLine="0"/>
            </w:pPr>
            <w:r>
              <w:t>King</w:t>
            </w:r>
          </w:p>
        </w:tc>
        <w:tc>
          <w:tcPr>
            <w:tcW w:w="2179" w:type="dxa"/>
            <w:shd w:val="clear" w:color="auto" w:fill="auto"/>
          </w:tcPr>
          <w:p w:rsidR="00CB20DB" w:rsidRPr="00CB20DB" w:rsidRDefault="00CB20DB" w:rsidP="00CB20DB">
            <w:pPr>
              <w:ind w:firstLine="0"/>
            </w:pPr>
            <w:r>
              <w:t>Mack</w:t>
            </w:r>
          </w:p>
        </w:tc>
        <w:tc>
          <w:tcPr>
            <w:tcW w:w="2180" w:type="dxa"/>
            <w:shd w:val="clear" w:color="auto" w:fill="auto"/>
          </w:tcPr>
          <w:p w:rsidR="00CB20DB" w:rsidRPr="00CB20DB" w:rsidRDefault="00CB20DB" w:rsidP="00CB20DB">
            <w:pPr>
              <w:ind w:firstLine="0"/>
            </w:pPr>
            <w:r>
              <w:t>McEachern</w:t>
            </w:r>
          </w:p>
        </w:tc>
      </w:tr>
      <w:tr w:rsidR="00CB20DB" w:rsidRPr="00CB20DB" w:rsidTr="00CB20DB">
        <w:tc>
          <w:tcPr>
            <w:tcW w:w="2179" w:type="dxa"/>
            <w:shd w:val="clear" w:color="auto" w:fill="auto"/>
          </w:tcPr>
          <w:p w:rsidR="00CB20DB" w:rsidRPr="00CB20DB" w:rsidRDefault="00CB20DB" w:rsidP="00CB20DB">
            <w:pPr>
              <w:ind w:firstLine="0"/>
            </w:pPr>
            <w:r>
              <w:t>McLeod</w:t>
            </w:r>
          </w:p>
        </w:tc>
        <w:tc>
          <w:tcPr>
            <w:tcW w:w="2179" w:type="dxa"/>
            <w:shd w:val="clear" w:color="auto" w:fill="auto"/>
          </w:tcPr>
          <w:p w:rsidR="00CB20DB" w:rsidRPr="00CB20DB" w:rsidRDefault="00CB20DB" w:rsidP="00CB20DB">
            <w:pPr>
              <w:ind w:firstLine="0"/>
            </w:pPr>
            <w:r>
              <w:t>Munnerlyn</w:t>
            </w:r>
          </w:p>
        </w:tc>
        <w:tc>
          <w:tcPr>
            <w:tcW w:w="2180" w:type="dxa"/>
            <w:shd w:val="clear" w:color="auto" w:fill="auto"/>
          </w:tcPr>
          <w:p w:rsidR="00CB20DB" w:rsidRPr="00CB20DB" w:rsidRDefault="00CB20DB" w:rsidP="00CB20DB">
            <w:pPr>
              <w:ind w:firstLine="0"/>
            </w:pPr>
            <w:r>
              <w:t>J. H. Neal</w:t>
            </w:r>
          </w:p>
        </w:tc>
      </w:tr>
      <w:tr w:rsidR="00CB20DB" w:rsidRPr="00CB20DB" w:rsidTr="00CB20DB">
        <w:tc>
          <w:tcPr>
            <w:tcW w:w="2179" w:type="dxa"/>
            <w:shd w:val="clear" w:color="auto" w:fill="auto"/>
          </w:tcPr>
          <w:p w:rsidR="00CB20DB" w:rsidRPr="00CB20DB" w:rsidRDefault="00CB20DB" w:rsidP="00CB20DB">
            <w:pPr>
              <w:ind w:firstLine="0"/>
            </w:pPr>
            <w:r>
              <w:t>Neilson</w:t>
            </w:r>
          </w:p>
        </w:tc>
        <w:tc>
          <w:tcPr>
            <w:tcW w:w="2179" w:type="dxa"/>
            <w:shd w:val="clear" w:color="auto" w:fill="auto"/>
          </w:tcPr>
          <w:p w:rsidR="00CB20DB" w:rsidRPr="00CB20DB" w:rsidRDefault="00CB20DB" w:rsidP="00CB20DB">
            <w:pPr>
              <w:ind w:firstLine="0"/>
            </w:pPr>
            <w:r>
              <w:t>Parks</w:t>
            </w:r>
          </w:p>
        </w:tc>
        <w:tc>
          <w:tcPr>
            <w:tcW w:w="2180" w:type="dxa"/>
            <w:shd w:val="clear" w:color="auto" w:fill="auto"/>
          </w:tcPr>
          <w:p w:rsidR="00CB20DB" w:rsidRPr="00CB20DB" w:rsidRDefault="00CB20DB" w:rsidP="00CB20DB">
            <w:pPr>
              <w:ind w:firstLine="0"/>
            </w:pPr>
            <w:r>
              <w:t>Rutherford</w:t>
            </w:r>
          </w:p>
        </w:tc>
      </w:tr>
      <w:tr w:rsidR="00CB20DB" w:rsidRPr="00CB20DB" w:rsidTr="00CB20DB">
        <w:tc>
          <w:tcPr>
            <w:tcW w:w="2179" w:type="dxa"/>
            <w:shd w:val="clear" w:color="auto" w:fill="auto"/>
          </w:tcPr>
          <w:p w:rsidR="00CB20DB" w:rsidRPr="00CB20DB" w:rsidRDefault="00CB20DB" w:rsidP="00CB20DB">
            <w:pPr>
              <w:keepNext/>
              <w:ind w:firstLine="0"/>
            </w:pPr>
            <w:r>
              <w:t>Sabb</w:t>
            </w:r>
          </w:p>
        </w:tc>
        <w:tc>
          <w:tcPr>
            <w:tcW w:w="2179" w:type="dxa"/>
            <w:shd w:val="clear" w:color="auto" w:fill="auto"/>
          </w:tcPr>
          <w:p w:rsidR="00CB20DB" w:rsidRPr="00CB20DB" w:rsidRDefault="00CB20DB" w:rsidP="00CB20DB">
            <w:pPr>
              <w:keepNext/>
              <w:ind w:firstLine="0"/>
            </w:pPr>
            <w:r>
              <w:t>Sellers</w:t>
            </w:r>
          </w:p>
        </w:tc>
        <w:tc>
          <w:tcPr>
            <w:tcW w:w="2180" w:type="dxa"/>
            <w:shd w:val="clear" w:color="auto" w:fill="auto"/>
          </w:tcPr>
          <w:p w:rsidR="00CB20DB" w:rsidRPr="00CB20DB" w:rsidRDefault="00CB20DB" w:rsidP="00CB20DB">
            <w:pPr>
              <w:keepNext/>
              <w:ind w:firstLine="0"/>
            </w:pPr>
            <w:r>
              <w:t>J. E. Smith</w:t>
            </w:r>
          </w:p>
        </w:tc>
      </w:tr>
      <w:tr w:rsidR="00CB20DB" w:rsidRPr="00CB20DB" w:rsidTr="00CB20DB">
        <w:tc>
          <w:tcPr>
            <w:tcW w:w="2179" w:type="dxa"/>
            <w:shd w:val="clear" w:color="auto" w:fill="auto"/>
          </w:tcPr>
          <w:p w:rsidR="00CB20DB" w:rsidRPr="00CB20DB" w:rsidRDefault="00CB20DB" w:rsidP="00CB20DB">
            <w:pPr>
              <w:keepNext/>
              <w:ind w:firstLine="0"/>
            </w:pPr>
            <w:r>
              <w:t>Vick</w:t>
            </w:r>
          </w:p>
        </w:tc>
        <w:tc>
          <w:tcPr>
            <w:tcW w:w="2179" w:type="dxa"/>
            <w:shd w:val="clear" w:color="auto" w:fill="auto"/>
          </w:tcPr>
          <w:p w:rsidR="00CB20DB" w:rsidRPr="00CB20DB" w:rsidRDefault="00CB20DB" w:rsidP="00CB20DB">
            <w:pPr>
              <w:keepNext/>
              <w:ind w:firstLine="0"/>
            </w:pPr>
            <w:r>
              <w:t>Weeks</w:t>
            </w:r>
          </w:p>
        </w:tc>
        <w:tc>
          <w:tcPr>
            <w:tcW w:w="2180" w:type="dxa"/>
            <w:shd w:val="clear" w:color="auto" w:fill="auto"/>
          </w:tcPr>
          <w:p w:rsidR="00CB20DB" w:rsidRPr="00CB20DB" w:rsidRDefault="00CB20DB" w:rsidP="00CB20DB">
            <w:pPr>
              <w:keepNext/>
              <w:ind w:firstLine="0"/>
            </w:pPr>
            <w:r>
              <w:t>Williams</w:t>
            </w:r>
          </w:p>
        </w:tc>
      </w:tr>
    </w:tbl>
    <w:p w:rsidR="00CB20DB" w:rsidRDefault="00CB20DB" w:rsidP="00CB20DB"/>
    <w:p w:rsidR="00CB20DB" w:rsidRDefault="00CB20DB" w:rsidP="00CB20DB">
      <w:pPr>
        <w:jc w:val="center"/>
        <w:rPr>
          <w:b/>
        </w:rPr>
      </w:pPr>
      <w:r w:rsidRPr="00CB20DB">
        <w:rPr>
          <w:b/>
        </w:rPr>
        <w:t>Total--33</w:t>
      </w:r>
    </w:p>
    <w:p w:rsidR="00CB20DB" w:rsidRDefault="00CB20DB" w:rsidP="00CB20DB">
      <w:pPr>
        <w:jc w:val="center"/>
        <w:rPr>
          <w:b/>
        </w:rPr>
      </w:pPr>
    </w:p>
    <w:p w:rsidR="00CB20DB" w:rsidRDefault="00CB20DB" w:rsidP="00CB20DB">
      <w:r>
        <w:t>So, the amendment was tabled.</w:t>
      </w:r>
    </w:p>
    <w:p w:rsidR="00CB20DB" w:rsidRDefault="00CB20DB" w:rsidP="00CB20DB"/>
    <w:p w:rsidR="00CB20DB" w:rsidRDefault="00CB20DB" w:rsidP="00CB20DB">
      <w:r>
        <w:t>Rep. H. B. BROWN spoke against the Bill.</w:t>
      </w:r>
    </w:p>
    <w:p w:rsidR="00CB20DB" w:rsidRDefault="00CB20DB" w:rsidP="00CB20DB">
      <w:r>
        <w:t>Rep. J. E. SMITH spoke against the Bill.</w:t>
      </w:r>
    </w:p>
    <w:p w:rsidR="00CB20DB" w:rsidRDefault="00CB20DB" w:rsidP="00CB20DB"/>
    <w:p w:rsidR="00CB20DB" w:rsidRDefault="00CB20DB" w:rsidP="00CB20DB">
      <w:r>
        <w:t>Rep. J. E. SMITH moved to table the Bill.</w:t>
      </w:r>
    </w:p>
    <w:p w:rsidR="00CB20DB" w:rsidRDefault="00CB20DB" w:rsidP="00CB20DB"/>
    <w:p w:rsidR="00CB20DB" w:rsidRDefault="00CB20DB" w:rsidP="00CB20DB">
      <w:r>
        <w:t>Rep. DELLENEY demanded the yeas and nays which were taken, resulting as follows:</w:t>
      </w:r>
    </w:p>
    <w:p w:rsidR="00CB20DB" w:rsidRDefault="00CB20DB" w:rsidP="00CB20DB">
      <w:pPr>
        <w:jc w:val="center"/>
      </w:pPr>
      <w:bookmarkStart w:id="132" w:name="vote_start217"/>
      <w:bookmarkEnd w:id="132"/>
      <w:r>
        <w:t>Yeas 33; Nays 77</w:t>
      </w:r>
    </w:p>
    <w:p w:rsidR="00CB20DB" w:rsidRDefault="00CB20DB" w:rsidP="00CB20DB">
      <w:pPr>
        <w:jc w:val="center"/>
      </w:pPr>
    </w:p>
    <w:p w:rsidR="00CB20DB" w:rsidRDefault="00CB20DB" w:rsidP="00CB20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Alexander</w:t>
            </w:r>
          </w:p>
        </w:tc>
        <w:tc>
          <w:tcPr>
            <w:tcW w:w="2179" w:type="dxa"/>
            <w:shd w:val="clear" w:color="auto" w:fill="auto"/>
          </w:tcPr>
          <w:p w:rsidR="00CB20DB" w:rsidRPr="00CB20DB" w:rsidRDefault="00CB20DB" w:rsidP="00CB20DB">
            <w:pPr>
              <w:keepNext/>
              <w:ind w:firstLine="0"/>
            </w:pPr>
            <w:r>
              <w:t>Allen</w:t>
            </w:r>
          </w:p>
        </w:tc>
        <w:tc>
          <w:tcPr>
            <w:tcW w:w="2180" w:type="dxa"/>
            <w:shd w:val="clear" w:color="auto" w:fill="auto"/>
          </w:tcPr>
          <w:p w:rsidR="00CB20DB" w:rsidRPr="00CB20DB" w:rsidRDefault="00CB20DB" w:rsidP="00CB20DB">
            <w:pPr>
              <w:keepNext/>
              <w:ind w:firstLine="0"/>
            </w:pPr>
            <w:r>
              <w:t>Anderson</w:t>
            </w:r>
          </w:p>
        </w:tc>
      </w:tr>
      <w:tr w:rsidR="00CB20DB" w:rsidRPr="00CB20DB" w:rsidTr="00CB20DB">
        <w:tc>
          <w:tcPr>
            <w:tcW w:w="2179" w:type="dxa"/>
            <w:shd w:val="clear" w:color="auto" w:fill="auto"/>
          </w:tcPr>
          <w:p w:rsidR="00CB20DB" w:rsidRPr="00CB20DB" w:rsidRDefault="00CB20DB" w:rsidP="00CB20DB">
            <w:pPr>
              <w:ind w:firstLine="0"/>
            </w:pPr>
            <w:r>
              <w:t>Bales</w:t>
            </w:r>
          </w:p>
        </w:tc>
        <w:tc>
          <w:tcPr>
            <w:tcW w:w="2179" w:type="dxa"/>
            <w:shd w:val="clear" w:color="auto" w:fill="auto"/>
          </w:tcPr>
          <w:p w:rsidR="00CB20DB" w:rsidRPr="00CB20DB" w:rsidRDefault="00CB20DB" w:rsidP="00CB20DB">
            <w:pPr>
              <w:ind w:firstLine="0"/>
            </w:pPr>
            <w:r>
              <w:t>Battle</w:t>
            </w:r>
          </w:p>
        </w:tc>
        <w:tc>
          <w:tcPr>
            <w:tcW w:w="2180" w:type="dxa"/>
            <w:shd w:val="clear" w:color="auto" w:fill="auto"/>
          </w:tcPr>
          <w:p w:rsidR="00CB20DB" w:rsidRPr="00CB20DB" w:rsidRDefault="00CB20DB" w:rsidP="00CB20DB">
            <w:pPr>
              <w:ind w:firstLine="0"/>
            </w:pPr>
            <w:r>
              <w:t>Brantley</w:t>
            </w:r>
          </w:p>
        </w:tc>
      </w:tr>
      <w:tr w:rsidR="00CB20DB" w:rsidRPr="00CB20DB" w:rsidTr="00CB20DB">
        <w:tc>
          <w:tcPr>
            <w:tcW w:w="2179" w:type="dxa"/>
            <w:shd w:val="clear" w:color="auto" w:fill="auto"/>
          </w:tcPr>
          <w:p w:rsidR="00CB20DB" w:rsidRPr="00CB20DB" w:rsidRDefault="00CB20DB" w:rsidP="00CB20DB">
            <w:pPr>
              <w:ind w:firstLine="0"/>
            </w:pPr>
            <w:r>
              <w:t>H. B. Brown</w:t>
            </w:r>
          </w:p>
        </w:tc>
        <w:tc>
          <w:tcPr>
            <w:tcW w:w="2179" w:type="dxa"/>
            <w:shd w:val="clear" w:color="auto" w:fill="auto"/>
          </w:tcPr>
          <w:p w:rsidR="00CB20DB" w:rsidRPr="00CB20DB" w:rsidRDefault="00CB20DB" w:rsidP="00CB20DB">
            <w:pPr>
              <w:ind w:firstLine="0"/>
            </w:pPr>
            <w:r>
              <w:t>R. L. Brown</w:t>
            </w:r>
          </w:p>
        </w:tc>
        <w:tc>
          <w:tcPr>
            <w:tcW w:w="2180" w:type="dxa"/>
            <w:shd w:val="clear" w:color="auto" w:fill="auto"/>
          </w:tcPr>
          <w:p w:rsidR="00CB20DB" w:rsidRPr="00CB20DB" w:rsidRDefault="00CB20DB" w:rsidP="00CB20DB">
            <w:pPr>
              <w:ind w:firstLine="0"/>
            </w:pPr>
            <w:r>
              <w:t>Butler Garrick</w:t>
            </w:r>
          </w:p>
        </w:tc>
      </w:tr>
      <w:tr w:rsidR="00CB20DB" w:rsidRPr="00CB20DB" w:rsidTr="00CB20DB">
        <w:tc>
          <w:tcPr>
            <w:tcW w:w="2179" w:type="dxa"/>
            <w:shd w:val="clear" w:color="auto" w:fill="auto"/>
          </w:tcPr>
          <w:p w:rsidR="00CB20DB" w:rsidRPr="00CB20DB" w:rsidRDefault="00CB20DB" w:rsidP="00CB20DB">
            <w:pPr>
              <w:ind w:firstLine="0"/>
            </w:pPr>
            <w:r>
              <w:t>Cobb-Hunter</w:t>
            </w:r>
          </w:p>
        </w:tc>
        <w:tc>
          <w:tcPr>
            <w:tcW w:w="2179" w:type="dxa"/>
            <w:shd w:val="clear" w:color="auto" w:fill="auto"/>
          </w:tcPr>
          <w:p w:rsidR="00CB20DB" w:rsidRPr="00CB20DB" w:rsidRDefault="00CB20DB" w:rsidP="00CB20DB">
            <w:pPr>
              <w:ind w:firstLine="0"/>
            </w:pPr>
            <w:r>
              <w:t>Dillard</w:t>
            </w:r>
          </w:p>
        </w:tc>
        <w:tc>
          <w:tcPr>
            <w:tcW w:w="2180" w:type="dxa"/>
            <w:shd w:val="clear" w:color="auto" w:fill="auto"/>
          </w:tcPr>
          <w:p w:rsidR="00CB20DB" w:rsidRPr="00CB20DB" w:rsidRDefault="00CB20DB" w:rsidP="00CB20DB">
            <w:pPr>
              <w:ind w:firstLine="0"/>
            </w:pPr>
            <w:r>
              <w:t>Gilliard</w:t>
            </w:r>
          </w:p>
        </w:tc>
      </w:tr>
      <w:tr w:rsidR="00CB20DB" w:rsidRPr="00CB20DB" w:rsidTr="00CB20DB">
        <w:tc>
          <w:tcPr>
            <w:tcW w:w="2179" w:type="dxa"/>
            <w:shd w:val="clear" w:color="auto" w:fill="auto"/>
          </w:tcPr>
          <w:p w:rsidR="00CB20DB" w:rsidRPr="00CB20DB" w:rsidRDefault="00CB20DB" w:rsidP="00CB20DB">
            <w:pPr>
              <w:ind w:firstLine="0"/>
            </w:pPr>
            <w:r>
              <w:t>Govan</w:t>
            </w:r>
          </w:p>
        </w:tc>
        <w:tc>
          <w:tcPr>
            <w:tcW w:w="2179" w:type="dxa"/>
            <w:shd w:val="clear" w:color="auto" w:fill="auto"/>
          </w:tcPr>
          <w:p w:rsidR="00CB20DB" w:rsidRPr="00CB20DB" w:rsidRDefault="00CB20DB" w:rsidP="00CB20DB">
            <w:pPr>
              <w:ind w:firstLine="0"/>
            </w:pPr>
            <w:r>
              <w:t>Hart</w:t>
            </w:r>
          </w:p>
        </w:tc>
        <w:tc>
          <w:tcPr>
            <w:tcW w:w="2180" w:type="dxa"/>
            <w:shd w:val="clear" w:color="auto" w:fill="auto"/>
          </w:tcPr>
          <w:p w:rsidR="00CB20DB" w:rsidRPr="00CB20DB" w:rsidRDefault="00CB20DB" w:rsidP="00CB20DB">
            <w:pPr>
              <w:ind w:firstLine="0"/>
            </w:pPr>
            <w:r>
              <w:t>Hosey</w:t>
            </w:r>
          </w:p>
        </w:tc>
      </w:tr>
      <w:tr w:rsidR="00CB20DB" w:rsidRPr="00CB20DB" w:rsidTr="00CB20DB">
        <w:tc>
          <w:tcPr>
            <w:tcW w:w="2179" w:type="dxa"/>
            <w:shd w:val="clear" w:color="auto" w:fill="auto"/>
          </w:tcPr>
          <w:p w:rsidR="00CB20DB" w:rsidRPr="00CB20DB" w:rsidRDefault="00CB20DB" w:rsidP="00CB20DB">
            <w:pPr>
              <w:ind w:firstLine="0"/>
            </w:pPr>
            <w:r>
              <w:t>Howard</w:t>
            </w:r>
          </w:p>
        </w:tc>
        <w:tc>
          <w:tcPr>
            <w:tcW w:w="2179" w:type="dxa"/>
            <w:shd w:val="clear" w:color="auto" w:fill="auto"/>
          </w:tcPr>
          <w:p w:rsidR="00CB20DB" w:rsidRPr="00CB20DB" w:rsidRDefault="00CB20DB" w:rsidP="00CB20DB">
            <w:pPr>
              <w:ind w:firstLine="0"/>
            </w:pPr>
            <w:r>
              <w:t>Jefferson</w:t>
            </w:r>
          </w:p>
        </w:tc>
        <w:tc>
          <w:tcPr>
            <w:tcW w:w="2180" w:type="dxa"/>
            <w:shd w:val="clear" w:color="auto" w:fill="auto"/>
          </w:tcPr>
          <w:p w:rsidR="00CB20DB" w:rsidRPr="00CB20DB" w:rsidRDefault="00CB20DB" w:rsidP="00CB20DB">
            <w:pPr>
              <w:ind w:firstLine="0"/>
            </w:pPr>
            <w:r>
              <w:t>Johnson</w:t>
            </w:r>
          </w:p>
        </w:tc>
      </w:tr>
      <w:tr w:rsidR="00CB20DB" w:rsidRPr="00CB20DB" w:rsidTr="00CB20DB">
        <w:tc>
          <w:tcPr>
            <w:tcW w:w="2179" w:type="dxa"/>
            <w:shd w:val="clear" w:color="auto" w:fill="auto"/>
          </w:tcPr>
          <w:p w:rsidR="00CB20DB" w:rsidRPr="00CB20DB" w:rsidRDefault="00CB20DB" w:rsidP="00CB20DB">
            <w:pPr>
              <w:ind w:firstLine="0"/>
            </w:pPr>
            <w:r>
              <w:t>King</w:t>
            </w:r>
          </w:p>
        </w:tc>
        <w:tc>
          <w:tcPr>
            <w:tcW w:w="2179" w:type="dxa"/>
            <w:shd w:val="clear" w:color="auto" w:fill="auto"/>
          </w:tcPr>
          <w:p w:rsidR="00CB20DB" w:rsidRPr="00CB20DB" w:rsidRDefault="00CB20DB" w:rsidP="00CB20DB">
            <w:pPr>
              <w:ind w:firstLine="0"/>
            </w:pPr>
            <w:r>
              <w:t>Mack</w:t>
            </w:r>
          </w:p>
        </w:tc>
        <w:tc>
          <w:tcPr>
            <w:tcW w:w="2180" w:type="dxa"/>
            <w:shd w:val="clear" w:color="auto" w:fill="auto"/>
          </w:tcPr>
          <w:p w:rsidR="00CB20DB" w:rsidRPr="00CB20DB" w:rsidRDefault="00CB20DB" w:rsidP="00CB20DB">
            <w:pPr>
              <w:ind w:firstLine="0"/>
            </w:pPr>
            <w:r>
              <w:t>McEachern</w:t>
            </w:r>
          </w:p>
        </w:tc>
      </w:tr>
      <w:tr w:rsidR="00CB20DB" w:rsidRPr="00CB20DB" w:rsidTr="00CB20DB">
        <w:tc>
          <w:tcPr>
            <w:tcW w:w="2179" w:type="dxa"/>
            <w:shd w:val="clear" w:color="auto" w:fill="auto"/>
          </w:tcPr>
          <w:p w:rsidR="00CB20DB" w:rsidRPr="00CB20DB" w:rsidRDefault="00CB20DB" w:rsidP="00CB20DB">
            <w:pPr>
              <w:ind w:firstLine="0"/>
            </w:pPr>
            <w:r>
              <w:t>McLeod</w:t>
            </w:r>
          </w:p>
        </w:tc>
        <w:tc>
          <w:tcPr>
            <w:tcW w:w="2179" w:type="dxa"/>
            <w:shd w:val="clear" w:color="auto" w:fill="auto"/>
          </w:tcPr>
          <w:p w:rsidR="00CB20DB" w:rsidRPr="00CB20DB" w:rsidRDefault="00CB20DB" w:rsidP="00CB20DB">
            <w:pPr>
              <w:ind w:firstLine="0"/>
            </w:pPr>
            <w:r>
              <w:t>Munnerlyn</w:t>
            </w:r>
          </w:p>
        </w:tc>
        <w:tc>
          <w:tcPr>
            <w:tcW w:w="2180" w:type="dxa"/>
            <w:shd w:val="clear" w:color="auto" w:fill="auto"/>
          </w:tcPr>
          <w:p w:rsidR="00CB20DB" w:rsidRPr="00CB20DB" w:rsidRDefault="00CB20DB" w:rsidP="00CB20DB">
            <w:pPr>
              <w:ind w:firstLine="0"/>
            </w:pPr>
            <w:r>
              <w:t>J. H. Neal</w:t>
            </w:r>
          </w:p>
        </w:tc>
      </w:tr>
      <w:tr w:rsidR="00CB20DB" w:rsidRPr="00CB20DB" w:rsidTr="00CB20DB">
        <w:tc>
          <w:tcPr>
            <w:tcW w:w="2179" w:type="dxa"/>
            <w:shd w:val="clear" w:color="auto" w:fill="auto"/>
          </w:tcPr>
          <w:p w:rsidR="00CB20DB" w:rsidRPr="00CB20DB" w:rsidRDefault="00CB20DB" w:rsidP="00CB20DB">
            <w:pPr>
              <w:ind w:firstLine="0"/>
            </w:pPr>
            <w:r>
              <w:t>Parks</w:t>
            </w:r>
          </w:p>
        </w:tc>
        <w:tc>
          <w:tcPr>
            <w:tcW w:w="2179" w:type="dxa"/>
            <w:shd w:val="clear" w:color="auto" w:fill="auto"/>
          </w:tcPr>
          <w:p w:rsidR="00CB20DB" w:rsidRPr="00CB20DB" w:rsidRDefault="00CB20DB" w:rsidP="00CB20DB">
            <w:pPr>
              <w:ind w:firstLine="0"/>
            </w:pPr>
            <w:r>
              <w:t>Rutherford</w:t>
            </w:r>
          </w:p>
        </w:tc>
        <w:tc>
          <w:tcPr>
            <w:tcW w:w="2180" w:type="dxa"/>
            <w:shd w:val="clear" w:color="auto" w:fill="auto"/>
          </w:tcPr>
          <w:p w:rsidR="00CB20DB" w:rsidRPr="00CB20DB" w:rsidRDefault="00CB20DB" w:rsidP="00CB20DB">
            <w:pPr>
              <w:ind w:firstLine="0"/>
            </w:pPr>
            <w:r>
              <w:t>Sabb</w:t>
            </w:r>
          </w:p>
        </w:tc>
      </w:tr>
      <w:tr w:rsidR="00CB20DB" w:rsidRPr="00CB20DB" w:rsidTr="00CB20DB">
        <w:tc>
          <w:tcPr>
            <w:tcW w:w="2179" w:type="dxa"/>
            <w:shd w:val="clear" w:color="auto" w:fill="auto"/>
          </w:tcPr>
          <w:p w:rsidR="00CB20DB" w:rsidRPr="00CB20DB" w:rsidRDefault="00CB20DB" w:rsidP="00CB20DB">
            <w:pPr>
              <w:keepNext/>
              <w:ind w:firstLine="0"/>
            </w:pPr>
            <w:r>
              <w:t>Sellers</w:t>
            </w:r>
          </w:p>
        </w:tc>
        <w:tc>
          <w:tcPr>
            <w:tcW w:w="2179" w:type="dxa"/>
            <w:shd w:val="clear" w:color="auto" w:fill="auto"/>
          </w:tcPr>
          <w:p w:rsidR="00CB20DB" w:rsidRPr="00CB20DB" w:rsidRDefault="00CB20DB" w:rsidP="00CB20DB">
            <w:pPr>
              <w:keepNext/>
              <w:ind w:firstLine="0"/>
            </w:pPr>
            <w:r>
              <w:t>J. E. Smith</w:t>
            </w:r>
          </w:p>
        </w:tc>
        <w:tc>
          <w:tcPr>
            <w:tcW w:w="2180" w:type="dxa"/>
            <w:shd w:val="clear" w:color="auto" w:fill="auto"/>
          </w:tcPr>
          <w:p w:rsidR="00CB20DB" w:rsidRPr="00CB20DB" w:rsidRDefault="00CB20DB" w:rsidP="00CB20DB">
            <w:pPr>
              <w:keepNext/>
              <w:ind w:firstLine="0"/>
            </w:pPr>
            <w:r>
              <w:t>Southard</w:t>
            </w:r>
          </w:p>
        </w:tc>
      </w:tr>
      <w:tr w:rsidR="00CB20DB" w:rsidRPr="00CB20DB" w:rsidTr="00CB20DB">
        <w:tc>
          <w:tcPr>
            <w:tcW w:w="2179" w:type="dxa"/>
            <w:shd w:val="clear" w:color="auto" w:fill="auto"/>
          </w:tcPr>
          <w:p w:rsidR="00CB20DB" w:rsidRPr="00CB20DB" w:rsidRDefault="00CB20DB" w:rsidP="00CB20DB">
            <w:pPr>
              <w:keepNext/>
              <w:ind w:firstLine="0"/>
            </w:pPr>
            <w:r>
              <w:t>Vick</w:t>
            </w:r>
          </w:p>
        </w:tc>
        <w:tc>
          <w:tcPr>
            <w:tcW w:w="2179" w:type="dxa"/>
            <w:shd w:val="clear" w:color="auto" w:fill="auto"/>
          </w:tcPr>
          <w:p w:rsidR="00CB20DB" w:rsidRPr="00CB20DB" w:rsidRDefault="00CB20DB" w:rsidP="00CB20DB">
            <w:pPr>
              <w:keepNext/>
              <w:ind w:firstLine="0"/>
            </w:pPr>
            <w:r>
              <w:t>Weeks</w:t>
            </w:r>
          </w:p>
        </w:tc>
        <w:tc>
          <w:tcPr>
            <w:tcW w:w="2180" w:type="dxa"/>
            <w:shd w:val="clear" w:color="auto" w:fill="auto"/>
          </w:tcPr>
          <w:p w:rsidR="00CB20DB" w:rsidRPr="00CB20DB" w:rsidRDefault="00CB20DB" w:rsidP="00CB20DB">
            <w:pPr>
              <w:keepNext/>
              <w:ind w:firstLine="0"/>
            </w:pPr>
            <w:r>
              <w:t>Williams</w:t>
            </w:r>
          </w:p>
        </w:tc>
      </w:tr>
    </w:tbl>
    <w:p w:rsidR="00CB20DB" w:rsidRDefault="00CB20DB" w:rsidP="00CB20DB"/>
    <w:p w:rsidR="00CB20DB" w:rsidRDefault="00CB20DB" w:rsidP="00CB20DB">
      <w:pPr>
        <w:jc w:val="center"/>
        <w:rPr>
          <w:b/>
        </w:rPr>
      </w:pPr>
      <w:r w:rsidRPr="00CB20DB">
        <w:rPr>
          <w:b/>
        </w:rPr>
        <w:t>Total--33</w:t>
      </w:r>
    </w:p>
    <w:p w:rsidR="00CB20DB" w:rsidRDefault="00CB20DB" w:rsidP="00CB20DB">
      <w:pPr>
        <w:jc w:val="center"/>
        <w:rPr>
          <w:b/>
        </w:rPr>
      </w:pPr>
    </w:p>
    <w:p w:rsidR="00CB20DB" w:rsidRDefault="00CB20DB" w:rsidP="00CB20DB">
      <w:pPr>
        <w:ind w:firstLine="0"/>
      </w:pPr>
      <w:r w:rsidRPr="00CB20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Allison</w:t>
            </w:r>
          </w:p>
        </w:tc>
        <w:tc>
          <w:tcPr>
            <w:tcW w:w="2179" w:type="dxa"/>
            <w:shd w:val="clear" w:color="auto" w:fill="auto"/>
          </w:tcPr>
          <w:p w:rsidR="00CB20DB" w:rsidRPr="00CB20DB" w:rsidRDefault="00CB20DB" w:rsidP="00CB20DB">
            <w:pPr>
              <w:keepNext/>
              <w:ind w:firstLine="0"/>
            </w:pPr>
            <w:r>
              <w:t>Anthony</w:t>
            </w:r>
          </w:p>
        </w:tc>
        <w:tc>
          <w:tcPr>
            <w:tcW w:w="2180" w:type="dxa"/>
            <w:shd w:val="clear" w:color="auto" w:fill="auto"/>
          </w:tcPr>
          <w:p w:rsidR="00CB20DB" w:rsidRPr="00CB20DB" w:rsidRDefault="00CB20DB" w:rsidP="00CB20DB">
            <w:pPr>
              <w:keepNext/>
              <w:ind w:firstLine="0"/>
            </w:pPr>
            <w:r>
              <w:t>Atwater</w:t>
            </w:r>
          </w:p>
        </w:tc>
      </w:tr>
      <w:tr w:rsidR="00CB20DB" w:rsidRPr="00CB20DB" w:rsidTr="00CB20DB">
        <w:tc>
          <w:tcPr>
            <w:tcW w:w="2179" w:type="dxa"/>
            <w:shd w:val="clear" w:color="auto" w:fill="auto"/>
          </w:tcPr>
          <w:p w:rsidR="00CB20DB" w:rsidRPr="00CB20DB" w:rsidRDefault="00CB20DB" w:rsidP="00CB20DB">
            <w:pPr>
              <w:ind w:firstLine="0"/>
            </w:pPr>
            <w:r>
              <w:t>Ballentine</w:t>
            </w:r>
          </w:p>
        </w:tc>
        <w:tc>
          <w:tcPr>
            <w:tcW w:w="2179" w:type="dxa"/>
            <w:shd w:val="clear" w:color="auto" w:fill="auto"/>
          </w:tcPr>
          <w:p w:rsidR="00CB20DB" w:rsidRPr="00CB20DB" w:rsidRDefault="00CB20DB" w:rsidP="00CB20DB">
            <w:pPr>
              <w:ind w:firstLine="0"/>
            </w:pPr>
            <w:r>
              <w:t>Bannister</w:t>
            </w:r>
          </w:p>
        </w:tc>
        <w:tc>
          <w:tcPr>
            <w:tcW w:w="2180" w:type="dxa"/>
            <w:shd w:val="clear" w:color="auto" w:fill="auto"/>
          </w:tcPr>
          <w:p w:rsidR="00CB20DB" w:rsidRPr="00CB20DB" w:rsidRDefault="00CB20DB" w:rsidP="00CB20DB">
            <w:pPr>
              <w:ind w:firstLine="0"/>
            </w:pPr>
            <w:r>
              <w:t>Barfield</w:t>
            </w:r>
          </w:p>
        </w:tc>
      </w:tr>
      <w:tr w:rsidR="00CB20DB" w:rsidRPr="00CB20DB" w:rsidTr="00CB20DB">
        <w:tc>
          <w:tcPr>
            <w:tcW w:w="2179" w:type="dxa"/>
            <w:shd w:val="clear" w:color="auto" w:fill="auto"/>
          </w:tcPr>
          <w:p w:rsidR="00CB20DB" w:rsidRPr="00CB20DB" w:rsidRDefault="00CB20DB" w:rsidP="00CB20DB">
            <w:pPr>
              <w:ind w:firstLine="0"/>
            </w:pPr>
            <w:r>
              <w:t>Bedingfield</w:t>
            </w:r>
          </w:p>
        </w:tc>
        <w:tc>
          <w:tcPr>
            <w:tcW w:w="2179" w:type="dxa"/>
            <w:shd w:val="clear" w:color="auto" w:fill="auto"/>
          </w:tcPr>
          <w:p w:rsidR="00CB20DB" w:rsidRPr="00CB20DB" w:rsidRDefault="00CB20DB" w:rsidP="00CB20DB">
            <w:pPr>
              <w:ind w:firstLine="0"/>
            </w:pPr>
            <w:r>
              <w:t>Bingham</w:t>
            </w:r>
          </w:p>
        </w:tc>
        <w:tc>
          <w:tcPr>
            <w:tcW w:w="2180" w:type="dxa"/>
            <w:shd w:val="clear" w:color="auto" w:fill="auto"/>
          </w:tcPr>
          <w:p w:rsidR="00CB20DB" w:rsidRPr="00CB20DB" w:rsidRDefault="00CB20DB" w:rsidP="00CB20DB">
            <w:pPr>
              <w:ind w:firstLine="0"/>
            </w:pPr>
            <w:r>
              <w:t>Bowen</w:t>
            </w:r>
          </w:p>
        </w:tc>
      </w:tr>
      <w:tr w:rsidR="00CB20DB" w:rsidRPr="00CB20DB" w:rsidTr="00CB20DB">
        <w:tc>
          <w:tcPr>
            <w:tcW w:w="2179" w:type="dxa"/>
            <w:shd w:val="clear" w:color="auto" w:fill="auto"/>
          </w:tcPr>
          <w:p w:rsidR="00CB20DB" w:rsidRPr="00CB20DB" w:rsidRDefault="00CB20DB" w:rsidP="00CB20DB">
            <w:pPr>
              <w:ind w:firstLine="0"/>
            </w:pPr>
            <w:r>
              <w:t>Brady</w:t>
            </w:r>
          </w:p>
        </w:tc>
        <w:tc>
          <w:tcPr>
            <w:tcW w:w="2179" w:type="dxa"/>
            <w:shd w:val="clear" w:color="auto" w:fill="auto"/>
          </w:tcPr>
          <w:p w:rsidR="00CB20DB" w:rsidRPr="00CB20DB" w:rsidRDefault="00CB20DB" w:rsidP="00CB20DB">
            <w:pPr>
              <w:ind w:firstLine="0"/>
            </w:pPr>
            <w:r>
              <w:t>Brannon</w:t>
            </w:r>
          </w:p>
        </w:tc>
        <w:tc>
          <w:tcPr>
            <w:tcW w:w="2180" w:type="dxa"/>
            <w:shd w:val="clear" w:color="auto" w:fill="auto"/>
          </w:tcPr>
          <w:p w:rsidR="00CB20DB" w:rsidRPr="00CB20DB" w:rsidRDefault="00CB20DB" w:rsidP="00CB20DB">
            <w:pPr>
              <w:ind w:firstLine="0"/>
            </w:pPr>
            <w:r>
              <w:t>Chumley</w:t>
            </w:r>
          </w:p>
        </w:tc>
      </w:tr>
      <w:tr w:rsidR="00CB20DB" w:rsidRPr="00CB20DB" w:rsidTr="00CB20DB">
        <w:tc>
          <w:tcPr>
            <w:tcW w:w="2179" w:type="dxa"/>
            <w:shd w:val="clear" w:color="auto" w:fill="auto"/>
          </w:tcPr>
          <w:p w:rsidR="00CB20DB" w:rsidRPr="00CB20DB" w:rsidRDefault="00CB20DB" w:rsidP="00CB20DB">
            <w:pPr>
              <w:ind w:firstLine="0"/>
            </w:pPr>
            <w:r>
              <w:t>Clemmons</w:t>
            </w:r>
          </w:p>
        </w:tc>
        <w:tc>
          <w:tcPr>
            <w:tcW w:w="2179" w:type="dxa"/>
            <w:shd w:val="clear" w:color="auto" w:fill="auto"/>
          </w:tcPr>
          <w:p w:rsidR="00CB20DB" w:rsidRPr="00CB20DB" w:rsidRDefault="00CB20DB" w:rsidP="00CB20DB">
            <w:pPr>
              <w:ind w:firstLine="0"/>
            </w:pPr>
            <w:r>
              <w:t>Cole</w:t>
            </w:r>
          </w:p>
        </w:tc>
        <w:tc>
          <w:tcPr>
            <w:tcW w:w="2180" w:type="dxa"/>
            <w:shd w:val="clear" w:color="auto" w:fill="auto"/>
          </w:tcPr>
          <w:p w:rsidR="00CB20DB" w:rsidRPr="00CB20DB" w:rsidRDefault="00CB20DB" w:rsidP="00CB20DB">
            <w:pPr>
              <w:ind w:firstLine="0"/>
            </w:pPr>
            <w:r>
              <w:t>Corbin</w:t>
            </w:r>
          </w:p>
        </w:tc>
      </w:tr>
      <w:tr w:rsidR="00CB20DB" w:rsidRPr="00CB20DB" w:rsidTr="00CB20DB">
        <w:tc>
          <w:tcPr>
            <w:tcW w:w="2179" w:type="dxa"/>
            <w:shd w:val="clear" w:color="auto" w:fill="auto"/>
          </w:tcPr>
          <w:p w:rsidR="00CB20DB" w:rsidRPr="00CB20DB" w:rsidRDefault="00CB20DB" w:rsidP="00CB20DB">
            <w:pPr>
              <w:ind w:firstLine="0"/>
            </w:pPr>
            <w:r>
              <w:t>Crawford</w:t>
            </w:r>
          </w:p>
        </w:tc>
        <w:tc>
          <w:tcPr>
            <w:tcW w:w="2179" w:type="dxa"/>
            <w:shd w:val="clear" w:color="auto" w:fill="auto"/>
          </w:tcPr>
          <w:p w:rsidR="00CB20DB" w:rsidRPr="00CB20DB" w:rsidRDefault="00CB20DB" w:rsidP="00CB20DB">
            <w:pPr>
              <w:ind w:firstLine="0"/>
            </w:pPr>
            <w:r>
              <w:t>Crosby</w:t>
            </w:r>
          </w:p>
        </w:tc>
        <w:tc>
          <w:tcPr>
            <w:tcW w:w="2180" w:type="dxa"/>
            <w:shd w:val="clear" w:color="auto" w:fill="auto"/>
          </w:tcPr>
          <w:p w:rsidR="00CB20DB" w:rsidRPr="00CB20DB" w:rsidRDefault="00CB20DB" w:rsidP="00CB20DB">
            <w:pPr>
              <w:ind w:firstLine="0"/>
            </w:pPr>
            <w:r>
              <w:t>Daning</w:t>
            </w:r>
          </w:p>
        </w:tc>
      </w:tr>
      <w:tr w:rsidR="00CB20DB" w:rsidRPr="00CB20DB" w:rsidTr="00CB20DB">
        <w:tc>
          <w:tcPr>
            <w:tcW w:w="2179" w:type="dxa"/>
            <w:shd w:val="clear" w:color="auto" w:fill="auto"/>
          </w:tcPr>
          <w:p w:rsidR="00CB20DB" w:rsidRPr="00CB20DB" w:rsidRDefault="00CB20DB" w:rsidP="00CB20DB">
            <w:pPr>
              <w:ind w:firstLine="0"/>
            </w:pPr>
            <w:r>
              <w:t>Delleney</w:t>
            </w:r>
          </w:p>
        </w:tc>
        <w:tc>
          <w:tcPr>
            <w:tcW w:w="2179" w:type="dxa"/>
            <w:shd w:val="clear" w:color="auto" w:fill="auto"/>
          </w:tcPr>
          <w:p w:rsidR="00CB20DB" w:rsidRPr="00CB20DB" w:rsidRDefault="00CB20DB" w:rsidP="00CB20DB">
            <w:pPr>
              <w:ind w:firstLine="0"/>
            </w:pPr>
            <w:r>
              <w:t>Edge</w:t>
            </w:r>
          </w:p>
        </w:tc>
        <w:tc>
          <w:tcPr>
            <w:tcW w:w="2180" w:type="dxa"/>
            <w:shd w:val="clear" w:color="auto" w:fill="auto"/>
          </w:tcPr>
          <w:p w:rsidR="00CB20DB" w:rsidRPr="00CB20DB" w:rsidRDefault="00CB20DB" w:rsidP="00CB20DB">
            <w:pPr>
              <w:ind w:firstLine="0"/>
            </w:pPr>
            <w:r>
              <w:t>Erickson</w:t>
            </w:r>
          </w:p>
        </w:tc>
      </w:tr>
      <w:tr w:rsidR="00CB20DB" w:rsidRPr="00CB20DB" w:rsidTr="00CB20DB">
        <w:tc>
          <w:tcPr>
            <w:tcW w:w="2179" w:type="dxa"/>
            <w:shd w:val="clear" w:color="auto" w:fill="auto"/>
          </w:tcPr>
          <w:p w:rsidR="00CB20DB" w:rsidRPr="00CB20DB" w:rsidRDefault="00CB20DB" w:rsidP="00CB20DB">
            <w:pPr>
              <w:ind w:firstLine="0"/>
            </w:pPr>
            <w:r>
              <w:t>Forrester</w:t>
            </w:r>
          </w:p>
        </w:tc>
        <w:tc>
          <w:tcPr>
            <w:tcW w:w="2179" w:type="dxa"/>
            <w:shd w:val="clear" w:color="auto" w:fill="auto"/>
          </w:tcPr>
          <w:p w:rsidR="00CB20DB" w:rsidRPr="00CB20DB" w:rsidRDefault="00CB20DB" w:rsidP="00CB20DB">
            <w:pPr>
              <w:ind w:firstLine="0"/>
            </w:pPr>
            <w:r>
              <w:t>Frye</w:t>
            </w:r>
          </w:p>
        </w:tc>
        <w:tc>
          <w:tcPr>
            <w:tcW w:w="2180" w:type="dxa"/>
            <w:shd w:val="clear" w:color="auto" w:fill="auto"/>
          </w:tcPr>
          <w:p w:rsidR="00CB20DB" w:rsidRPr="00CB20DB" w:rsidRDefault="00CB20DB" w:rsidP="00CB20DB">
            <w:pPr>
              <w:ind w:firstLine="0"/>
            </w:pPr>
            <w:r>
              <w:t>Funderburk</w:t>
            </w:r>
          </w:p>
        </w:tc>
      </w:tr>
      <w:tr w:rsidR="00CB20DB" w:rsidRPr="00CB20DB" w:rsidTr="00CB20DB">
        <w:tc>
          <w:tcPr>
            <w:tcW w:w="2179" w:type="dxa"/>
            <w:shd w:val="clear" w:color="auto" w:fill="auto"/>
          </w:tcPr>
          <w:p w:rsidR="00CB20DB" w:rsidRPr="00CB20DB" w:rsidRDefault="00CB20DB" w:rsidP="00CB20DB">
            <w:pPr>
              <w:ind w:firstLine="0"/>
            </w:pPr>
            <w:r>
              <w:t>Gambrell</w:t>
            </w:r>
          </w:p>
        </w:tc>
        <w:tc>
          <w:tcPr>
            <w:tcW w:w="2179" w:type="dxa"/>
            <w:shd w:val="clear" w:color="auto" w:fill="auto"/>
          </w:tcPr>
          <w:p w:rsidR="00CB20DB" w:rsidRPr="00CB20DB" w:rsidRDefault="00CB20DB" w:rsidP="00CB20DB">
            <w:pPr>
              <w:ind w:firstLine="0"/>
            </w:pPr>
            <w:r>
              <w:t>Hamilton</w:t>
            </w:r>
          </w:p>
        </w:tc>
        <w:tc>
          <w:tcPr>
            <w:tcW w:w="2180" w:type="dxa"/>
            <w:shd w:val="clear" w:color="auto" w:fill="auto"/>
          </w:tcPr>
          <w:p w:rsidR="00CB20DB" w:rsidRPr="00CB20DB" w:rsidRDefault="00CB20DB" w:rsidP="00CB20DB">
            <w:pPr>
              <w:ind w:firstLine="0"/>
            </w:pPr>
            <w:r>
              <w:t>Hardwick</w:t>
            </w:r>
          </w:p>
        </w:tc>
      </w:tr>
      <w:tr w:rsidR="00CB20DB" w:rsidRPr="00CB20DB" w:rsidTr="00CB20DB">
        <w:tc>
          <w:tcPr>
            <w:tcW w:w="2179" w:type="dxa"/>
            <w:shd w:val="clear" w:color="auto" w:fill="auto"/>
          </w:tcPr>
          <w:p w:rsidR="00CB20DB" w:rsidRPr="00CB20DB" w:rsidRDefault="00CB20DB" w:rsidP="00CB20DB">
            <w:pPr>
              <w:ind w:firstLine="0"/>
            </w:pPr>
            <w:r>
              <w:t>Harrell</w:t>
            </w:r>
          </w:p>
        </w:tc>
        <w:tc>
          <w:tcPr>
            <w:tcW w:w="2179" w:type="dxa"/>
            <w:shd w:val="clear" w:color="auto" w:fill="auto"/>
          </w:tcPr>
          <w:p w:rsidR="00CB20DB" w:rsidRPr="00CB20DB" w:rsidRDefault="00CB20DB" w:rsidP="00CB20DB">
            <w:pPr>
              <w:ind w:firstLine="0"/>
            </w:pPr>
            <w:r>
              <w:t>Harrison</w:t>
            </w:r>
          </w:p>
        </w:tc>
        <w:tc>
          <w:tcPr>
            <w:tcW w:w="2180" w:type="dxa"/>
            <w:shd w:val="clear" w:color="auto" w:fill="auto"/>
          </w:tcPr>
          <w:p w:rsidR="00CB20DB" w:rsidRPr="00CB20DB" w:rsidRDefault="00CB20DB" w:rsidP="00CB20DB">
            <w:pPr>
              <w:ind w:firstLine="0"/>
            </w:pPr>
            <w:r>
              <w:t>Hearn</w:t>
            </w:r>
          </w:p>
        </w:tc>
      </w:tr>
      <w:tr w:rsidR="00CB20DB" w:rsidRPr="00CB20DB" w:rsidTr="00CB20DB">
        <w:tc>
          <w:tcPr>
            <w:tcW w:w="2179" w:type="dxa"/>
            <w:shd w:val="clear" w:color="auto" w:fill="auto"/>
          </w:tcPr>
          <w:p w:rsidR="00CB20DB" w:rsidRPr="00CB20DB" w:rsidRDefault="00CB20DB" w:rsidP="00CB20DB">
            <w:pPr>
              <w:ind w:firstLine="0"/>
            </w:pPr>
            <w:r>
              <w:t>Henderson</w:t>
            </w:r>
          </w:p>
        </w:tc>
        <w:tc>
          <w:tcPr>
            <w:tcW w:w="2179" w:type="dxa"/>
            <w:shd w:val="clear" w:color="auto" w:fill="auto"/>
          </w:tcPr>
          <w:p w:rsidR="00CB20DB" w:rsidRPr="00CB20DB" w:rsidRDefault="00CB20DB" w:rsidP="00CB20DB">
            <w:pPr>
              <w:ind w:firstLine="0"/>
            </w:pPr>
            <w:r>
              <w:t>Herbkersman</w:t>
            </w:r>
          </w:p>
        </w:tc>
        <w:tc>
          <w:tcPr>
            <w:tcW w:w="2180" w:type="dxa"/>
            <w:shd w:val="clear" w:color="auto" w:fill="auto"/>
          </w:tcPr>
          <w:p w:rsidR="00CB20DB" w:rsidRPr="00CB20DB" w:rsidRDefault="00CB20DB" w:rsidP="00CB20DB">
            <w:pPr>
              <w:ind w:firstLine="0"/>
            </w:pPr>
            <w:r>
              <w:t>Hiott</w:t>
            </w:r>
          </w:p>
        </w:tc>
      </w:tr>
      <w:tr w:rsidR="00CB20DB" w:rsidRPr="00CB20DB" w:rsidTr="00CB20DB">
        <w:tc>
          <w:tcPr>
            <w:tcW w:w="2179" w:type="dxa"/>
            <w:shd w:val="clear" w:color="auto" w:fill="auto"/>
          </w:tcPr>
          <w:p w:rsidR="00CB20DB" w:rsidRPr="00CB20DB" w:rsidRDefault="00CB20DB" w:rsidP="00CB20DB">
            <w:pPr>
              <w:ind w:firstLine="0"/>
            </w:pPr>
            <w:r>
              <w:t>Hixon</w:t>
            </w:r>
          </w:p>
        </w:tc>
        <w:tc>
          <w:tcPr>
            <w:tcW w:w="2179" w:type="dxa"/>
            <w:shd w:val="clear" w:color="auto" w:fill="auto"/>
          </w:tcPr>
          <w:p w:rsidR="00CB20DB" w:rsidRPr="00CB20DB" w:rsidRDefault="00CB20DB" w:rsidP="00CB20DB">
            <w:pPr>
              <w:ind w:firstLine="0"/>
            </w:pPr>
            <w:r>
              <w:t>Horne</w:t>
            </w:r>
          </w:p>
        </w:tc>
        <w:tc>
          <w:tcPr>
            <w:tcW w:w="2180" w:type="dxa"/>
            <w:shd w:val="clear" w:color="auto" w:fill="auto"/>
          </w:tcPr>
          <w:p w:rsidR="00CB20DB" w:rsidRPr="00CB20DB" w:rsidRDefault="00CB20DB" w:rsidP="00CB20DB">
            <w:pPr>
              <w:ind w:firstLine="0"/>
            </w:pPr>
            <w:r>
              <w:t>Huggins</w:t>
            </w:r>
          </w:p>
        </w:tc>
      </w:tr>
      <w:tr w:rsidR="00CB20DB" w:rsidRPr="00CB20DB" w:rsidTr="00CB20DB">
        <w:tc>
          <w:tcPr>
            <w:tcW w:w="2179" w:type="dxa"/>
            <w:shd w:val="clear" w:color="auto" w:fill="auto"/>
          </w:tcPr>
          <w:p w:rsidR="00CB20DB" w:rsidRPr="00CB20DB" w:rsidRDefault="00CB20DB" w:rsidP="00CB20DB">
            <w:pPr>
              <w:ind w:firstLine="0"/>
            </w:pPr>
            <w:r>
              <w:t>Knight</w:t>
            </w:r>
          </w:p>
        </w:tc>
        <w:tc>
          <w:tcPr>
            <w:tcW w:w="2179" w:type="dxa"/>
            <w:shd w:val="clear" w:color="auto" w:fill="auto"/>
          </w:tcPr>
          <w:p w:rsidR="00CB20DB" w:rsidRPr="00CB20DB" w:rsidRDefault="00CB20DB" w:rsidP="00CB20DB">
            <w:pPr>
              <w:ind w:firstLine="0"/>
            </w:pPr>
            <w:r>
              <w:t>Limehouse</w:t>
            </w:r>
          </w:p>
        </w:tc>
        <w:tc>
          <w:tcPr>
            <w:tcW w:w="2180" w:type="dxa"/>
            <w:shd w:val="clear" w:color="auto" w:fill="auto"/>
          </w:tcPr>
          <w:p w:rsidR="00CB20DB" w:rsidRPr="00CB20DB" w:rsidRDefault="00CB20DB" w:rsidP="00CB20DB">
            <w:pPr>
              <w:ind w:firstLine="0"/>
            </w:pPr>
            <w:r>
              <w:t>Loftis</w:t>
            </w:r>
          </w:p>
        </w:tc>
      </w:tr>
      <w:tr w:rsidR="00CB20DB" w:rsidRPr="00CB20DB" w:rsidTr="00CB20DB">
        <w:tc>
          <w:tcPr>
            <w:tcW w:w="2179" w:type="dxa"/>
            <w:shd w:val="clear" w:color="auto" w:fill="auto"/>
          </w:tcPr>
          <w:p w:rsidR="00CB20DB" w:rsidRPr="00CB20DB" w:rsidRDefault="00CB20DB" w:rsidP="00CB20DB">
            <w:pPr>
              <w:ind w:firstLine="0"/>
            </w:pPr>
            <w:r>
              <w:t>Long</w:t>
            </w:r>
          </w:p>
        </w:tc>
        <w:tc>
          <w:tcPr>
            <w:tcW w:w="2179" w:type="dxa"/>
            <w:shd w:val="clear" w:color="auto" w:fill="auto"/>
          </w:tcPr>
          <w:p w:rsidR="00CB20DB" w:rsidRPr="00CB20DB" w:rsidRDefault="00CB20DB" w:rsidP="00CB20DB">
            <w:pPr>
              <w:ind w:firstLine="0"/>
            </w:pPr>
            <w:r>
              <w:t>Lowe</w:t>
            </w:r>
          </w:p>
        </w:tc>
        <w:tc>
          <w:tcPr>
            <w:tcW w:w="2180" w:type="dxa"/>
            <w:shd w:val="clear" w:color="auto" w:fill="auto"/>
          </w:tcPr>
          <w:p w:rsidR="00CB20DB" w:rsidRPr="00CB20DB" w:rsidRDefault="00CB20DB" w:rsidP="00CB20DB">
            <w:pPr>
              <w:ind w:firstLine="0"/>
            </w:pPr>
            <w:r>
              <w:t>Lucas</w:t>
            </w:r>
          </w:p>
        </w:tc>
      </w:tr>
      <w:tr w:rsidR="00CB20DB" w:rsidRPr="00CB20DB" w:rsidTr="00CB20DB">
        <w:tc>
          <w:tcPr>
            <w:tcW w:w="2179" w:type="dxa"/>
            <w:shd w:val="clear" w:color="auto" w:fill="auto"/>
          </w:tcPr>
          <w:p w:rsidR="00CB20DB" w:rsidRPr="00CB20DB" w:rsidRDefault="00CB20DB" w:rsidP="00CB20DB">
            <w:pPr>
              <w:ind w:firstLine="0"/>
            </w:pPr>
            <w:r>
              <w:t>McCoy</w:t>
            </w:r>
          </w:p>
        </w:tc>
        <w:tc>
          <w:tcPr>
            <w:tcW w:w="2179" w:type="dxa"/>
            <w:shd w:val="clear" w:color="auto" w:fill="auto"/>
          </w:tcPr>
          <w:p w:rsidR="00CB20DB" w:rsidRPr="00CB20DB" w:rsidRDefault="00CB20DB" w:rsidP="00CB20DB">
            <w:pPr>
              <w:ind w:firstLine="0"/>
            </w:pPr>
            <w:r>
              <w:t>Merrill</w:t>
            </w:r>
          </w:p>
        </w:tc>
        <w:tc>
          <w:tcPr>
            <w:tcW w:w="2180" w:type="dxa"/>
            <w:shd w:val="clear" w:color="auto" w:fill="auto"/>
          </w:tcPr>
          <w:p w:rsidR="00CB20DB" w:rsidRPr="00CB20DB" w:rsidRDefault="00CB20DB" w:rsidP="00CB20DB">
            <w:pPr>
              <w:ind w:firstLine="0"/>
            </w:pPr>
            <w:r>
              <w:t>D. C. Moss</w:t>
            </w:r>
          </w:p>
        </w:tc>
      </w:tr>
      <w:tr w:rsidR="00CB20DB" w:rsidRPr="00CB20DB" w:rsidTr="00CB20DB">
        <w:tc>
          <w:tcPr>
            <w:tcW w:w="2179" w:type="dxa"/>
            <w:shd w:val="clear" w:color="auto" w:fill="auto"/>
          </w:tcPr>
          <w:p w:rsidR="00CB20DB" w:rsidRPr="00CB20DB" w:rsidRDefault="00CB20DB" w:rsidP="00CB20DB">
            <w:pPr>
              <w:ind w:firstLine="0"/>
            </w:pPr>
            <w:r>
              <w:t>V. S. Moss</w:t>
            </w:r>
          </w:p>
        </w:tc>
        <w:tc>
          <w:tcPr>
            <w:tcW w:w="2179" w:type="dxa"/>
            <w:shd w:val="clear" w:color="auto" w:fill="auto"/>
          </w:tcPr>
          <w:p w:rsidR="00CB20DB" w:rsidRPr="00CB20DB" w:rsidRDefault="00CB20DB" w:rsidP="00CB20DB">
            <w:pPr>
              <w:ind w:firstLine="0"/>
            </w:pPr>
            <w:r>
              <w:t>Murphy</w:t>
            </w:r>
          </w:p>
        </w:tc>
        <w:tc>
          <w:tcPr>
            <w:tcW w:w="2180" w:type="dxa"/>
            <w:shd w:val="clear" w:color="auto" w:fill="auto"/>
          </w:tcPr>
          <w:p w:rsidR="00CB20DB" w:rsidRPr="00CB20DB" w:rsidRDefault="00CB20DB" w:rsidP="00CB20DB">
            <w:pPr>
              <w:ind w:firstLine="0"/>
            </w:pPr>
            <w:r>
              <w:t>Nanney</w:t>
            </w:r>
          </w:p>
        </w:tc>
      </w:tr>
      <w:tr w:rsidR="00CB20DB" w:rsidRPr="00CB20DB" w:rsidTr="00CB20DB">
        <w:tc>
          <w:tcPr>
            <w:tcW w:w="2179" w:type="dxa"/>
            <w:shd w:val="clear" w:color="auto" w:fill="auto"/>
          </w:tcPr>
          <w:p w:rsidR="00CB20DB" w:rsidRPr="00CB20DB" w:rsidRDefault="00CB20DB" w:rsidP="00CB20DB">
            <w:pPr>
              <w:ind w:firstLine="0"/>
            </w:pPr>
            <w:r>
              <w:t>J. M. Neal</w:t>
            </w:r>
          </w:p>
        </w:tc>
        <w:tc>
          <w:tcPr>
            <w:tcW w:w="2179" w:type="dxa"/>
            <w:shd w:val="clear" w:color="auto" w:fill="auto"/>
          </w:tcPr>
          <w:p w:rsidR="00CB20DB" w:rsidRPr="00CB20DB" w:rsidRDefault="00CB20DB" w:rsidP="00CB20DB">
            <w:pPr>
              <w:ind w:firstLine="0"/>
            </w:pPr>
            <w:r>
              <w:t>Neilson</w:t>
            </w:r>
          </w:p>
        </w:tc>
        <w:tc>
          <w:tcPr>
            <w:tcW w:w="2180" w:type="dxa"/>
            <w:shd w:val="clear" w:color="auto" w:fill="auto"/>
          </w:tcPr>
          <w:p w:rsidR="00CB20DB" w:rsidRPr="00CB20DB" w:rsidRDefault="00CB20DB" w:rsidP="00CB20DB">
            <w:pPr>
              <w:ind w:firstLine="0"/>
            </w:pPr>
            <w:r>
              <w:t>Norman</w:t>
            </w:r>
          </w:p>
        </w:tc>
      </w:tr>
      <w:tr w:rsidR="00CB20DB" w:rsidRPr="00CB20DB" w:rsidTr="00CB20DB">
        <w:tc>
          <w:tcPr>
            <w:tcW w:w="2179" w:type="dxa"/>
            <w:shd w:val="clear" w:color="auto" w:fill="auto"/>
          </w:tcPr>
          <w:p w:rsidR="00CB20DB" w:rsidRPr="00CB20DB" w:rsidRDefault="00CB20DB" w:rsidP="00CB20DB">
            <w:pPr>
              <w:ind w:firstLine="0"/>
            </w:pPr>
            <w:r>
              <w:t>Ott</w:t>
            </w:r>
          </w:p>
        </w:tc>
        <w:tc>
          <w:tcPr>
            <w:tcW w:w="2179" w:type="dxa"/>
            <w:shd w:val="clear" w:color="auto" w:fill="auto"/>
          </w:tcPr>
          <w:p w:rsidR="00CB20DB" w:rsidRPr="00CB20DB" w:rsidRDefault="00CB20DB" w:rsidP="00CB20DB">
            <w:pPr>
              <w:ind w:firstLine="0"/>
            </w:pPr>
            <w:r>
              <w:t>Owens</w:t>
            </w:r>
          </w:p>
        </w:tc>
        <w:tc>
          <w:tcPr>
            <w:tcW w:w="2180" w:type="dxa"/>
            <w:shd w:val="clear" w:color="auto" w:fill="auto"/>
          </w:tcPr>
          <w:p w:rsidR="00CB20DB" w:rsidRPr="00CB20DB" w:rsidRDefault="00CB20DB" w:rsidP="00CB20DB">
            <w:pPr>
              <w:ind w:firstLine="0"/>
            </w:pPr>
            <w:r>
              <w:t>Parker</w:t>
            </w:r>
          </w:p>
        </w:tc>
      </w:tr>
      <w:tr w:rsidR="00CB20DB" w:rsidRPr="00CB20DB" w:rsidTr="00CB20DB">
        <w:tc>
          <w:tcPr>
            <w:tcW w:w="2179" w:type="dxa"/>
            <w:shd w:val="clear" w:color="auto" w:fill="auto"/>
          </w:tcPr>
          <w:p w:rsidR="00CB20DB" w:rsidRPr="00CB20DB" w:rsidRDefault="00CB20DB" w:rsidP="00CB20DB">
            <w:pPr>
              <w:ind w:firstLine="0"/>
            </w:pPr>
            <w:r>
              <w:t>Pinson</w:t>
            </w:r>
          </w:p>
        </w:tc>
        <w:tc>
          <w:tcPr>
            <w:tcW w:w="2179" w:type="dxa"/>
            <w:shd w:val="clear" w:color="auto" w:fill="auto"/>
          </w:tcPr>
          <w:p w:rsidR="00CB20DB" w:rsidRPr="00CB20DB" w:rsidRDefault="00CB20DB" w:rsidP="00CB20DB">
            <w:pPr>
              <w:ind w:firstLine="0"/>
            </w:pPr>
            <w:r>
              <w:t>Pitts</w:t>
            </w:r>
          </w:p>
        </w:tc>
        <w:tc>
          <w:tcPr>
            <w:tcW w:w="2180" w:type="dxa"/>
            <w:shd w:val="clear" w:color="auto" w:fill="auto"/>
          </w:tcPr>
          <w:p w:rsidR="00CB20DB" w:rsidRPr="00CB20DB" w:rsidRDefault="00CB20DB" w:rsidP="00CB20DB">
            <w:pPr>
              <w:ind w:firstLine="0"/>
            </w:pPr>
            <w:r>
              <w:t>Pope</w:t>
            </w:r>
          </w:p>
        </w:tc>
      </w:tr>
      <w:tr w:rsidR="00CB20DB" w:rsidRPr="00CB20DB" w:rsidTr="00CB20DB">
        <w:tc>
          <w:tcPr>
            <w:tcW w:w="2179" w:type="dxa"/>
            <w:shd w:val="clear" w:color="auto" w:fill="auto"/>
          </w:tcPr>
          <w:p w:rsidR="00CB20DB" w:rsidRPr="00CB20DB" w:rsidRDefault="00CB20DB" w:rsidP="00CB20DB">
            <w:pPr>
              <w:ind w:firstLine="0"/>
            </w:pPr>
            <w:r>
              <w:t>Putnam</w:t>
            </w:r>
          </w:p>
        </w:tc>
        <w:tc>
          <w:tcPr>
            <w:tcW w:w="2179" w:type="dxa"/>
            <w:shd w:val="clear" w:color="auto" w:fill="auto"/>
          </w:tcPr>
          <w:p w:rsidR="00CB20DB" w:rsidRPr="00CB20DB" w:rsidRDefault="00CB20DB" w:rsidP="00CB20DB">
            <w:pPr>
              <w:ind w:firstLine="0"/>
            </w:pPr>
            <w:r>
              <w:t>Quinn</w:t>
            </w:r>
          </w:p>
        </w:tc>
        <w:tc>
          <w:tcPr>
            <w:tcW w:w="2180" w:type="dxa"/>
            <w:shd w:val="clear" w:color="auto" w:fill="auto"/>
          </w:tcPr>
          <w:p w:rsidR="00CB20DB" w:rsidRPr="00CB20DB" w:rsidRDefault="00CB20DB" w:rsidP="00CB20DB">
            <w:pPr>
              <w:ind w:firstLine="0"/>
            </w:pPr>
            <w:r>
              <w:t>Ryan</w:t>
            </w:r>
          </w:p>
        </w:tc>
      </w:tr>
      <w:tr w:rsidR="00CB20DB" w:rsidRPr="00CB20DB" w:rsidTr="00CB20DB">
        <w:tc>
          <w:tcPr>
            <w:tcW w:w="2179" w:type="dxa"/>
            <w:shd w:val="clear" w:color="auto" w:fill="auto"/>
          </w:tcPr>
          <w:p w:rsidR="00CB20DB" w:rsidRPr="00CB20DB" w:rsidRDefault="00CB20DB" w:rsidP="00CB20DB">
            <w:pPr>
              <w:ind w:firstLine="0"/>
            </w:pPr>
            <w:r>
              <w:t>Sandifer</w:t>
            </w:r>
          </w:p>
        </w:tc>
        <w:tc>
          <w:tcPr>
            <w:tcW w:w="2179" w:type="dxa"/>
            <w:shd w:val="clear" w:color="auto" w:fill="auto"/>
          </w:tcPr>
          <w:p w:rsidR="00CB20DB" w:rsidRPr="00CB20DB" w:rsidRDefault="00CB20DB" w:rsidP="00CB20DB">
            <w:pPr>
              <w:ind w:firstLine="0"/>
            </w:pPr>
            <w:r>
              <w:t>Simrill</w:t>
            </w:r>
          </w:p>
        </w:tc>
        <w:tc>
          <w:tcPr>
            <w:tcW w:w="2180" w:type="dxa"/>
            <w:shd w:val="clear" w:color="auto" w:fill="auto"/>
          </w:tcPr>
          <w:p w:rsidR="00CB20DB" w:rsidRPr="00CB20DB" w:rsidRDefault="00CB20DB" w:rsidP="00CB20DB">
            <w:pPr>
              <w:ind w:firstLine="0"/>
            </w:pPr>
            <w:r>
              <w:t>Skelton</w:t>
            </w:r>
          </w:p>
        </w:tc>
      </w:tr>
      <w:tr w:rsidR="00CB20DB" w:rsidRPr="00CB20DB" w:rsidTr="00CB20DB">
        <w:tc>
          <w:tcPr>
            <w:tcW w:w="2179" w:type="dxa"/>
            <w:shd w:val="clear" w:color="auto" w:fill="auto"/>
          </w:tcPr>
          <w:p w:rsidR="00CB20DB" w:rsidRPr="00CB20DB" w:rsidRDefault="00CB20DB" w:rsidP="00CB20DB">
            <w:pPr>
              <w:ind w:firstLine="0"/>
            </w:pPr>
            <w:r>
              <w:t>G. M. Smith</w:t>
            </w:r>
          </w:p>
        </w:tc>
        <w:tc>
          <w:tcPr>
            <w:tcW w:w="2179" w:type="dxa"/>
            <w:shd w:val="clear" w:color="auto" w:fill="auto"/>
          </w:tcPr>
          <w:p w:rsidR="00CB20DB" w:rsidRPr="00CB20DB" w:rsidRDefault="00CB20DB" w:rsidP="00CB20DB">
            <w:pPr>
              <w:ind w:firstLine="0"/>
            </w:pPr>
            <w:r>
              <w:t>G. R. Smith</w:t>
            </w:r>
          </w:p>
        </w:tc>
        <w:tc>
          <w:tcPr>
            <w:tcW w:w="2180" w:type="dxa"/>
            <w:shd w:val="clear" w:color="auto" w:fill="auto"/>
          </w:tcPr>
          <w:p w:rsidR="00CB20DB" w:rsidRPr="00CB20DB" w:rsidRDefault="00CB20DB" w:rsidP="00CB20DB">
            <w:pPr>
              <w:ind w:firstLine="0"/>
            </w:pPr>
            <w:r>
              <w:t>J. R. Smith</w:t>
            </w:r>
          </w:p>
        </w:tc>
      </w:tr>
      <w:tr w:rsidR="00CB20DB" w:rsidRPr="00CB20DB" w:rsidTr="00CB20DB">
        <w:tc>
          <w:tcPr>
            <w:tcW w:w="2179" w:type="dxa"/>
            <w:shd w:val="clear" w:color="auto" w:fill="auto"/>
          </w:tcPr>
          <w:p w:rsidR="00CB20DB" w:rsidRPr="00CB20DB" w:rsidRDefault="00CB20DB" w:rsidP="00CB20DB">
            <w:pPr>
              <w:ind w:firstLine="0"/>
            </w:pPr>
            <w:r>
              <w:t>Sottile</w:t>
            </w:r>
          </w:p>
        </w:tc>
        <w:tc>
          <w:tcPr>
            <w:tcW w:w="2179" w:type="dxa"/>
            <w:shd w:val="clear" w:color="auto" w:fill="auto"/>
          </w:tcPr>
          <w:p w:rsidR="00CB20DB" w:rsidRPr="00CB20DB" w:rsidRDefault="00CB20DB" w:rsidP="00CB20DB">
            <w:pPr>
              <w:ind w:firstLine="0"/>
            </w:pPr>
            <w:r>
              <w:t>Spires</w:t>
            </w:r>
          </w:p>
        </w:tc>
        <w:tc>
          <w:tcPr>
            <w:tcW w:w="2180" w:type="dxa"/>
            <w:shd w:val="clear" w:color="auto" w:fill="auto"/>
          </w:tcPr>
          <w:p w:rsidR="00CB20DB" w:rsidRPr="00CB20DB" w:rsidRDefault="00CB20DB" w:rsidP="00CB20DB">
            <w:pPr>
              <w:ind w:firstLine="0"/>
            </w:pPr>
            <w:r>
              <w:t>Stringer</w:t>
            </w:r>
          </w:p>
        </w:tc>
      </w:tr>
      <w:tr w:rsidR="00CB20DB" w:rsidRPr="00CB20DB" w:rsidTr="00CB20DB">
        <w:tc>
          <w:tcPr>
            <w:tcW w:w="2179" w:type="dxa"/>
            <w:shd w:val="clear" w:color="auto" w:fill="auto"/>
          </w:tcPr>
          <w:p w:rsidR="00CB20DB" w:rsidRPr="00CB20DB" w:rsidRDefault="00CB20DB" w:rsidP="00CB20DB">
            <w:pPr>
              <w:ind w:firstLine="0"/>
            </w:pPr>
            <w:r>
              <w:t>Tallon</w:t>
            </w:r>
          </w:p>
        </w:tc>
        <w:tc>
          <w:tcPr>
            <w:tcW w:w="2179" w:type="dxa"/>
            <w:shd w:val="clear" w:color="auto" w:fill="auto"/>
          </w:tcPr>
          <w:p w:rsidR="00CB20DB" w:rsidRPr="00CB20DB" w:rsidRDefault="00CB20DB" w:rsidP="00CB20DB">
            <w:pPr>
              <w:ind w:firstLine="0"/>
            </w:pPr>
            <w:r>
              <w:t>Taylor</w:t>
            </w:r>
          </w:p>
        </w:tc>
        <w:tc>
          <w:tcPr>
            <w:tcW w:w="2180" w:type="dxa"/>
            <w:shd w:val="clear" w:color="auto" w:fill="auto"/>
          </w:tcPr>
          <w:p w:rsidR="00CB20DB" w:rsidRPr="00CB20DB" w:rsidRDefault="00CB20DB" w:rsidP="00CB20DB">
            <w:pPr>
              <w:ind w:firstLine="0"/>
            </w:pPr>
            <w:r>
              <w:t>Thayer</w:t>
            </w:r>
          </w:p>
        </w:tc>
      </w:tr>
      <w:tr w:rsidR="00CB20DB" w:rsidRPr="00CB20DB" w:rsidTr="00CB20DB">
        <w:tc>
          <w:tcPr>
            <w:tcW w:w="2179" w:type="dxa"/>
            <w:shd w:val="clear" w:color="auto" w:fill="auto"/>
          </w:tcPr>
          <w:p w:rsidR="00CB20DB" w:rsidRPr="00CB20DB" w:rsidRDefault="00CB20DB" w:rsidP="00CB20DB">
            <w:pPr>
              <w:keepNext/>
              <w:ind w:firstLine="0"/>
            </w:pPr>
            <w:r>
              <w:t>Tribble</w:t>
            </w:r>
          </w:p>
        </w:tc>
        <w:tc>
          <w:tcPr>
            <w:tcW w:w="2179" w:type="dxa"/>
            <w:shd w:val="clear" w:color="auto" w:fill="auto"/>
          </w:tcPr>
          <w:p w:rsidR="00CB20DB" w:rsidRPr="00CB20DB" w:rsidRDefault="00CB20DB" w:rsidP="00CB20DB">
            <w:pPr>
              <w:keepNext/>
              <w:ind w:firstLine="0"/>
            </w:pPr>
            <w:r>
              <w:t>White</w:t>
            </w:r>
          </w:p>
        </w:tc>
        <w:tc>
          <w:tcPr>
            <w:tcW w:w="2180" w:type="dxa"/>
            <w:shd w:val="clear" w:color="auto" w:fill="auto"/>
          </w:tcPr>
          <w:p w:rsidR="00CB20DB" w:rsidRPr="00CB20DB" w:rsidRDefault="00CB20DB" w:rsidP="00CB20DB">
            <w:pPr>
              <w:keepNext/>
              <w:ind w:firstLine="0"/>
            </w:pPr>
            <w:r>
              <w:t>Whitmire</w:t>
            </w:r>
          </w:p>
        </w:tc>
      </w:tr>
      <w:tr w:rsidR="00CB20DB" w:rsidRPr="00CB20DB" w:rsidTr="00CB20DB">
        <w:tc>
          <w:tcPr>
            <w:tcW w:w="2179" w:type="dxa"/>
            <w:shd w:val="clear" w:color="auto" w:fill="auto"/>
          </w:tcPr>
          <w:p w:rsidR="00CB20DB" w:rsidRPr="00CB20DB" w:rsidRDefault="00CB20DB" w:rsidP="00CB20DB">
            <w:pPr>
              <w:keepNext/>
              <w:ind w:firstLine="0"/>
            </w:pPr>
            <w:r>
              <w:t>Willis</w:t>
            </w:r>
          </w:p>
        </w:tc>
        <w:tc>
          <w:tcPr>
            <w:tcW w:w="2179" w:type="dxa"/>
            <w:shd w:val="clear" w:color="auto" w:fill="auto"/>
          </w:tcPr>
          <w:p w:rsidR="00CB20DB" w:rsidRPr="00CB20DB" w:rsidRDefault="00CB20DB" w:rsidP="00CB20DB">
            <w:pPr>
              <w:keepNext/>
              <w:ind w:firstLine="0"/>
            </w:pPr>
            <w:r>
              <w:t>Young</w:t>
            </w:r>
          </w:p>
        </w:tc>
        <w:tc>
          <w:tcPr>
            <w:tcW w:w="2180" w:type="dxa"/>
            <w:shd w:val="clear" w:color="auto" w:fill="auto"/>
          </w:tcPr>
          <w:p w:rsidR="00CB20DB" w:rsidRPr="00CB20DB" w:rsidRDefault="00CB20DB" w:rsidP="00CB20DB">
            <w:pPr>
              <w:keepNext/>
              <w:ind w:firstLine="0"/>
            </w:pPr>
          </w:p>
        </w:tc>
      </w:tr>
    </w:tbl>
    <w:p w:rsidR="00CB20DB" w:rsidRDefault="00CB20DB" w:rsidP="00CB20DB"/>
    <w:p w:rsidR="00CB20DB" w:rsidRDefault="00CB20DB" w:rsidP="00CB20DB">
      <w:pPr>
        <w:jc w:val="center"/>
        <w:rPr>
          <w:b/>
        </w:rPr>
      </w:pPr>
      <w:r w:rsidRPr="00CB20DB">
        <w:rPr>
          <w:b/>
        </w:rPr>
        <w:t>Total--77</w:t>
      </w:r>
    </w:p>
    <w:p w:rsidR="00CB20DB" w:rsidRDefault="00CB20DB" w:rsidP="00CB20DB">
      <w:pPr>
        <w:jc w:val="center"/>
        <w:rPr>
          <w:b/>
        </w:rPr>
      </w:pPr>
    </w:p>
    <w:p w:rsidR="00CB20DB" w:rsidRDefault="00CB20DB" w:rsidP="00CB20DB">
      <w:r>
        <w:t>So, the House refused to table the Bill.</w:t>
      </w:r>
    </w:p>
    <w:p w:rsidR="00CB20DB" w:rsidRDefault="00CB20DB" w:rsidP="00CB20DB"/>
    <w:p w:rsidR="00CB20DB" w:rsidRDefault="00CB20DB" w:rsidP="00CB20DB">
      <w:r>
        <w:t>The question then recurred to the passage of the Bill.</w:t>
      </w:r>
    </w:p>
    <w:p w:rsidR="00CB20DB" w:rsidRDefault="00CB20DB" w:rsidP="00CB20DB"/>
    <w:p w:rsidR="00CB20DB" w:rsidRDefault="00CB20DB" w:rsidP="00CB20DB">
      <w:r>
        <w:t xml:space="preserve">The yeas and nays were taken resulting as follows: </w:t>
      </w:r>
    </w:p>
    <w:p w:rsidR="00CB20DB" w:rsidRDefault="00CB20DB" w:rsidP="00CB20DB">
      <w:pPr>
        <w:jc w:val="center"/>
      </w:pPr>
      <w:r>
        <w:t xml:space="preserve"> </w:t>
      </w:r>
      <w:bookmarkStart w:id="133" w:name="vote_start220"/>
      <w:bookmarkEnd w:id="133"/>
      <w:r>
        <w:t>Yeas 78; Nays 33</w:t>
      </w:r>
    </w:p>
    <w:p w:rsidR="00CB20DB" w:rsidRDefault="00CB20DB" w:rsidP="00CB20DB">
      <w:pPr>
        <w:jc w:val="center"/>
      </w:pPr>
    </w:p>
    <w:p w:rsidR="00CB20DB" w:rsidRDefault="00CB20DB" w:rsidP="00CB20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Allison</w:t>
            </w:r>
          </w:p>
        </w:tc>
        <w:tc>
          <w:tcPr>
            <w:tcW w:w="2179" w:type="dxa"/>
            <w:shd w:val="clear" w:color="auto" w:fill="auto"/>
          </w:tcPr>
          <w:p w:rsidR="00CB20DB" w:rsidRPr="00CB20DB" w:rsidRDefault="00CB20DB" w:rsidP="00CB20DB">
            <w:pPr>
              <w:keepNext/>
              <w:ind w:firstLine="0"/>
            </w:pPr>
            <w:r>
              <w:t>Anthony</w:t>
            </w:r>
          </w:p>
        </w:tc>
        <w:tc>
          <w:tcPr>
            <w:tcW w:w="2180" w:type="dxa"/>
            <w:shd w:val="clear" w:color="auto" w:fill="auto"/>
          </w:tcPr>
          <w:p w:rsidR="00CB20DB" w:rsidRPr="00CB20DB" w:rsidRDefault="00CB20DB" w:rsidP="00CB20DB">
            <w:pPr>
              <w:keepNext/>
              <w:ind w:firstLine="0"/>
            </w:pPr>
            <w:r>
              <w:t>Atwater</w:t>
            </w:r>
          </w:p>
        </w:tc>
      </w:tr>
      <w:tr w:rsidR="00CB20DB" w:rsidRPr="00CB20DB" w:rsidTr="00CB20DB">
        <w:tc>
          <w:tcPr>
            <w:tcW w:w="2179" w:type="dxa"/>
            <w:shd w:val="clear" w:color="auto" w:fill="auto"/>
          </w:tcPr>
          <w:p w:rsidR="00CB20DB" w:rsidRPr="00CB20DB" w:rsidRDefault="00CB20DB" w:rsidP="00CB20DB">
            <w:pPr>
              <w:ind w:firstLine="0"/>
            </w:pPr>
            <w:r>
              <w:t>Ballentine</w:t>
            </w:r>
          </w:p>
        </w:tc>
        <w:tc>
          <w:tcPr>
            <w:tcW w:w="2179" w:type="dxa"/>
            <w:shd w:val="clear" w:color="auto" w:fill="auto"/>
          </w:tcPr>
          <w:p w:rsidR="00CB20DB" w:rsidRPr="00CB20DB" w:rsidRDefault="00CB20DB" w:rsidP="00CB20DB">
            <w:pPr>
              <w:ind w:firstLine="0"/>
            </w:pPr>
            <w:r>
              <w:t>Bannister</w:t>
            </w:r>
          </w:p>
        </w:tc>
        <w:tc>
          <w:tcPr>
            <w:tcW w:w="2180" w:type="dxa"/>
            <w:shd w:val="clear" w:color="auto" w:fill="auto"/>
          </w:tcPr>
          <w:p w:rsidR="00CB20DB" w:rsidRPr="00CB20DB" w:rsidRDefault="00CB20DB" w:rsidP="00CB20DB">
            <w:pPr>
              <w:ind w:firstLine="0"/>
            </w:pPr>
            <w:r>
              <w:t>Barfield</w:t>
            </w:r>
          </w:p>
        </w:tc>
      </w:tr>
      <w:tr w:rsidR="00CB20DB" w:rsidRPr="00CB20DB" w:rsidTr="00CB20DB">
        <w:tc>
          <w:tcPr>
            <w:tcW w:w="2179" w:type="dxa"/>
            <w:shd w:val="clear" w:color="auto" w:fill="auto"/>
          </w:tcPr>
          <w:p w:rsidR="00CB20DB" w:rsidRPr="00CB20DB" w:rsidRDefault="00CB20DB" w:rsidP="00CB20DB">
            <w:pPr>
              <w:ind w:firstLine="0"/>
            </w:pPr>
            <w:r>
              <w:t>Bedingfield</w:t>
            </w:r>
          </w:p>
        </w:tc>
        <w:tc>
          <w:tcPr>
            <w:tcW w:w="2179" w:type="dxa"/>
            <w:shd w:val="clear" w:color="auto" w:fill="auto"/>
          </w:tcPr>
          <w:p w:rsidR="00CB20DB" w:rsidRPr="00CB20DB" w:rsidRDefault="00CB20DB" w:rsidP="00CB20DB">
            <w:pPr>
              <w:ind w:firstLine="0"/>
            </w:pPr>
            <w:r>
              <w:t>Bingham</w:t>
            </w:r>
          </w:p>
        </w:tc>
        <w:tc>
          <w:tcPr>
            <w:tcW w:w="2180" w:type="dxa"/>
            <w:shd w:val="clear" w:color="auto" w:fill="auto"/>
          </w:tcPr>
          <w:p w:rsidR="00CB20DB" w:rsidRPr="00CB20DB" w:rsidRDefault="00CB20DB" w:rsidP="00CB20DB">
            <w:pPr>
              <w:ind w:firstLine="0"/>
            </w:pPr>
            <w:r>
              <w:t>Bowen</w:t>
            </w:r>
          </w:p>
        </w:tc>
      </w:tr>
      <w:tr w:rsidR="00CB20DB" w:rsidRPr="00CB20DB" w:rsidTr="00CB20DB">
        <w:tc>
          <w:tcPr>
            <w:tcW w:w="2179" w:type="dxa"/>
            <w:shd w:val="clear" w:color="auto" w:fill="auto"/>
          </w:tcPr>
          <w:p w:rsidR="00CB20DB" w:rsidRPr="00CB20DB" w:rsidRDefault="00CB20DB" w:rsidP="00CB20DB">
            <w:pPr>
              <w:ind w:firstLine="0"/>
            </w:pPr>
            <w:r>
              <w:t>Brady</w:t>
            </w:r>
          </w:p>
        </w:tc>
        <w:tc>
          <w:tcPr>
            <w:tcW w:w="2179" w:type="dxa"/>
            <w:shd w:val="clear" w:color="auto" w:fill="auto"/>
          </w:tcPr>
          <w:p w:rsidR="00CB20DB" w:rsidRPr="00CB20DB" w:rsidRDefault="00CB20DB" w:rsidP="00CB20DB">
            <w:pPr>
              <w:ind w:firstLine="0"/>
            </w:pPr>
            <w:r>
              <w:t>Brannon</w:t>
            </w:r>
          </w:p>
        </w:tc>
        <w:tc>
          <w:tcPr>
            <w:tcW w:w="2180" w:type="dxa"/>
            <w:shd w:val="clear" w:color="auto" w:fill="auto"/>
          </w:tcPr>
          <w:p w:rsidR="00CB20DB" w:rsidRPr="00CB20DB" w:rsidRDefault="00CB20DB" w:rsidP="00CB20DB">
            <w:pPr>
              <w:ind w:firstLine="0"/>
            </w:pPr>
            <w:r>
              <w:t>Chumley</w:t>
            </w:r>
          </w:p>
        </w:tc>
      </w:tr>
      <w:tr w:rsidR="00CB20DB" w:rsidRPr="00CB20DB" w:rsidTr="00CB20DB">
        <w:tc>
          <w:tcPr>
            <w:tcW w:w="2179" w:type="dxa"/>
            <w:shd w:val="clear" w:color="auto" w:fill="auto"/>
          </w:tcPr>
          <w:p w:rsidR="00CB20DB" w:rsidRPr="00CB20DB" w:rsidRDefault="00CB20DB" w:rsidP="00CB20DB">
            <w:pPr>
              <w:ind w:firstLine="0"/>
            </w:pPr>
            <w:r>
              <w:t>Clemmons</w:t>
            </w:r>
          </w:p>
        </w:tc>
        <w:tc>
          <w:tcPr>
            <w:tcW w:w="2179" w:type="dxa"/>
            <w:shd w:val="clear" w:color="auto" w:fill="auto"/>
          </w:tcPr>
          <w:p w:rsidR="00CB20DB" w:rsidRPr="00CB20DB" w:rsidRDefault="00CB20DB" w:rsidP="00CB20DB">
            <w:pPr>
              <w:ind w:firstLine="0"/>
            </w:pPr>
            <w:r>
              <w:t>Cole</w:t>
            </w:r>
          </w:p>
        </w:tc>
        <w:tc>
          <w:tcPr>
            <w:tcW w:w="2180" w:type="dxa"/>
            <w:shd w:val="clear" w:color="auto" w:fill="auto"/>
          </w:tcPr>
          <w:p w:rsidR="00CB20DB" w:rsidRPr="00CB20DB" w:rsidRDefault="00CB20DB" w:rsidP="00CB20DB">
            <w:pPr>
              <w:ind w:firstLine="0"/>
            </w:pPr>
            <w:r>
              <w:t>Corbin</w:t>
            </w:r>
          </w:p>
        </w:tc>
      </w:tr>
      <w:tr w:rsidR="00CB20DB" w:rsidRPr="00CB20DB" w:rsidTr="00CB20DB">
        <w:tc>
          <w:tcPr>
            <w:tcW w:w="2179" w:type="dxa"/>
            <w:shd w:val="clear" w:color="auto" w:fill="auto"/>
          </w:tcPr>
          <w:p w:rsidR="00CB20DB" w:rsidRPr="00CB20DB" w:rsidRDefault="00CB20DB" w:rsidP="00CB20DB">
            <w:pPr>
              <w:ind w:firstLine="0"/>
            </w:pPr>
            <w:r>
              <w:t>Crawford</w:t>
            </w:r>
          </w:p>
        </w:tc>
        <w:tc>
          <w:tcPr>
            <w:tcW w:w="2179" w:type="dxa"/>
            <w:shd w:val="clear" w:color="auto" w:fill="auto"/>
          </w:tcPr>
          <w:p w:rsidR="00CB20DB" w:rsidRPr="00CB20DB" w:rsidRDefault="00CB20DB" w:rsidP="00CB20DB">
            <w:pPr>
              <w:ind w:firstLine="0"/>
            </w:pPr>
            <w:r>
              <w:t>Crosby</w:t>
            </w:r>
          </w:p>
        </w:tc>
        <w:tc>
          <w:tcPr>
            <w:tcW w:w="2180" w:type="dxa"/>
            <w:shd w:val="clear" w:color="auto" w:fill="auto"/>
          </w:tcPr>
          <w:p w:rsidR="00CB20DB" w:rsidRPr="00CB20DB" w:rsidRDefault="00CB20DB" w:rsidP="00CB20DB">
            <w:pPr>
              <w:ind w:firstLine="0"/>
            </w:pPr>
            <w:r>
              <w:t>Daning</w:t>
            </w:r>
          </w:p>
        </w:tc>
      </w:tr>
      <w:tr w:rsidR="00CB20DB" w:rsidRPr="00CB20DB" w:rsidTr="00CB20DB">
        <w:tc>
          <w:tcPr>
            <w:tcW w:w="2179" w:type="dxa"/>
            <w:shd w:val="clear" w:color="auto" w:fill="auto"/>
          </w:tcPr>
          <w:p w:rsidR="00CB20DB" w:rsidRPr="00CB20DB" w:rsidRDefault="00CB20DB" w:rsidP="00CB20DB">
            <w:pPr>
              <w:ind w:firstLine="0"/>
            </w:pPr>
            <w:r>
              <w:t>Delleney</w:t>
            </w:r>
          </w:p>
        </w:tc>
        <w:tc>
          <w:tcPr>
            <w:tcW w:w="2179" w:type="dxa"/>
            <w:shd w:val="clear" w:color="auto" w:fill="auto"/>
          </w:tcPr>
          <w:p w:rsidR="00CB20DB" w:rsidRPr="00CB20DB" w:rsidRDefault="00CB20DB" w:rsidP="00CB20DB">
            <w:pPr>
              <w:ind w:firstLine="0"/>
            </w:pPr>
            <w:r>
              <w:t>Edge</w:t>
            </w:r>
          </w:p>
        </w:tc>
        <w:tc>
          <w:tcPr>
            <w:tcW w:w="2180" w:type="dxa"/>
            <w:shd w:val="clear" w:color="auto" w:fill="auto"/>
          </w:tcPr>
          <w:p w:rsidR="00CB20DB" w:rsidRPr="00CB20DB" w:rsidRDefault="00CB20DB" w:rsidP="00CB20DB">
            <w:pPr>
              <w:ind w:firstLine="0"/>
            </w:pPr>
            <w:r>
              <w:t>Erickson</w:t>
            </w:r>
          </w:p>
        </w:tc>
      </w:tr>
      <w:tr w:rsidR="00CB20DB" w:rsidRPr="00CB20DB" w:rsidTr="00CB20DB">
        <w:tc>
          <w:tcPr>
            <w:tcW w:w="2179" w:type="dxa"/>
            <w:shd w:val="clear" w:color="auto" w:fill="auto"/>
          </w:tcPr>
          <w:p w:rsidR="00CB20DB" w:rsidRPr="00CB20DB" w:rsidRDefault="00CB20DB" w:rsidP="00CB20DB">
            <w:pPr>
              <w:ind w:firstLine="0"/>
            </w:pPr>
            <w:r>
              <w:t>Forrester</w:t>
            </w:r>
          </w:p>
        </w:tc>
        <w:tc>
          <w:tcPr>
            <w:tcW w:w="2179" w:type="dxa"/>
            <w:shd w:val="clear" w:color="auto" w:fill="auto"/>
          </w:tcPr>
          <w:p w:rsidR="00CB20DB" w:rsidRPr="00CB20DB" w:rsidRDefault="00CB20DB" w:rsidP="00CB20DB">
            <w:pPr>
              <w:ind w:firstLine="0"/>
            </w:pPr>
            <w:r>
              <w:t>Frye</w:t>
            </w:r>
          </w:p>
        </w:tc>
        <w:tc>
          <w:tcPr>
            <w:tcW w:w="2180" w:type="dxa"/>
            <w:shd w:val="clear" w:color="auto" w:fill="auto"/>
          </w:tcPr>
          <w:p w:rsidR="00CB20DB" w:rsidRPr="00CB20DB" w:rsidRDefault="00CB20DB" w:rsidP="00CB20DB">
            <w:pPr>
              <w:ind w:firstLine="0"/>
            </w:pPr>
            <w:r>
              <w:t>Funderburk</w:t>
            </w:r>
          </w:p>
        </w:tc>
      </w:tr>
      <w:tr w:rsidR="00CB20DB" w:rsidRPr="00CB20DB" w:rsidTr="00CB20DB">
        <w:tc>
          <w:tcPr>
            <w:tcW w:w="2179" w:type="dxa"/>
            <w:shd w:val="clear" w:color="auto" w:fill="auto"/>
          </w:tcPr>
          <w:p w:rsidR="00CB20DB" w:rsidRPr="00CB20DB" w:rsidRDefault="00CB20DB" w:rsidP="00CB20DB">
            <w:pPr>
              <w:ind w:firstLine="0"/>
            </w:pPr>
            <w:r>
              <w:t>Gambrell</w:t>
            </w:r>
          </w:p>
        </w:tc>
        <w:tc>
          <w:tcPr>
            <w:tcW w:w="2179" w:type="dxa"/>
            <w:shd w:val="clear" w:color="auto" w:fill="auto"/>
          </w:tcPr>
          <w:p w:rsidR="00CB20DB" w:rsidRPr="00CB20DB" w:rsidRDefault="00CB20DB" w:rsidP="00CB20DB">
            <w:pPr>
              <w:ind w:firstLine="0"/>
            </w:pPr>
            <w:r>
              <w:t>Govan</w:t>
            </w:r>
          </w:p>
        </w:tc>
        <w:tc>
          <w:tcPr>
            <w:tcW w:w="2180" w:type="dxa"/>
            <w:shd w:val="clear" w:color="auto" w:fill="auto"/>
          </w:tcPr>
          <w:p w:rsidR="00CB20DB" w:rsidRPr="00CB20DB" w:rsidRDefault="00CB20DB" w:rsidP="00CB20DB">
            <w:pPr>
              <w:ind w:firstLine="0"/>
            </w:pPr>
            <w:r>
              <w:t>Hamilton</w:t>
            </w:r>
          </w:p>
        </w:tc>
      </w:tr>
      <w:tr w:rsidR="00CB20DB" w:rsidRPr="00CB20DB" w:rsidTr="00CB20DB">
        <w:tc>
          <w:tcPr>
            <w:tcW w:w="2179" w:type="dxa"/>
            <w:shd w:val="clear" w:color="auto" w:fill="auto"/>
          </w:tcPr>
          <w:p w:rsidR="00CB20DB" w:rsidRPr="00CB20DB" w:rsidRDefault="00CB20DB" w:rsidP="00CB20DB">
            <w:pPr>
              <w:ind w:firstLine="0"/>
            </w:pPr>
            <w:r>
              <w:t>Hardwick</w:t>
            </w:r>
          </w:p>
        </w:tc>
        <w:tc>
          <w:tcPr>
            <w:tcW w:w="2179" w:type="dxa"/>
            <w:shd w:val="clear" w:color="auto" w:fill="auto"/>
          </w:tcPr>
          <w:p w:rsidR="00CB20DB" w:rsidRPr="00CB20DB" w:rsidRDefault="00CB20DB" w:rsidP="00CB20DB">
            <w:pPr>
              <w:ind w:firstLine="0"/>
            </w:pPr>
            <w:r>
              <w:t>Harrell</w:t>
            </w:r>
          </w:p>
        </w:tc>
        <w:tc>
          <w:tcPr>
            <w:tcW w:w="2180" w:type="dxa"/>
            <w:shd w:val="clear" w:color="auto" w:fill="auto"/>
          </w:tcPr>
          <w:p w:rsidR="00CB20DB" w:rsidRPr="00CB20DB" w:rsidRDefault="00CB20DB" w:rsidP="00CB20DB">
            <w:pPr>
              <w:ind w:firstLine="0"/>
            </w:pPr>
            <w:r>
              <w:t>Harrison</w:t>
            </w:r>
          </w:p>
        </w:tc>
      </w:tr>
      <w:tr w:rsidR="00CB20DB" w:rsidRPr="00CB20DB" w:rsidTr="00CB20DB">
        <w:tc>
          <w:tcPr>
            <w:tcW w:w="2179" w:type="dxa"/>
            <w:shd w:val="clear" w:color="auto" w:fill="auto"/>
          </w:tcPr>
          <w:p w:rsidR="00CB20DB" w:rsidRPr="00CB20DB" w:rsidRDefault="00CB20DB" w:rsidP="00CB20DB">
            <w:pPr>
              <w:ind w:firstLine="0"/>
            </w:pPr>
            <w:r>
              <w:t>Henderson</w:t>
            </w:r>
          </w:p>
        </w:tc>
        <w:tc>
          <w:tcPr>
            <w:tcW w:w="2179" w:type="dxa"/>
            <w:shd w:val="clear" w:color="auto" w:fill="auto"/>
          </w:tcPr>
          <w:p w:rsidR="00CB20DB" w:rsidRPr="00CB20DB" w:rsidRDefault="00CB20DB" w:rsidP="00CB20DB">
            <w:pPr>
              <w:ind w:firstLine="0"/>
            </w:pPr>
            <w:r>
              <w:t>Herbkersman</w:t>
            </w:r>
          </w:p>
        </w:tc>
        <w:tc>
          <w:tcPr>
            <w:tcW w:w="2180" w:type="dxa"/>
            <w:shd w:val="clear" w:color="auto" w:fill="auto"/>
          </w:tcPr>
          <w:p w:rsidR="00CB20DB" w:rsidRPr="00CB20DB" w:rsidRDefault="00CB20DB" w:rsidP="00CB20DB">
            <w:pPr>
              <w:ind w:firstLine="0"/>
            </w:pPr>
            <w:r>
              <w:t>Hiott</w:t>
            </w:r>
          </w:p>
        </w:tc>
      </w:tr>
      <w:tr w:rsidR="00CB20DB" w:rsidRPr="00CB20DB" w:rsidTr="00CB20DB">
        <w:tc>
          <w:tcPr>
            <w:tcW w:w="2179" w:type="dxa"/>
            <w:shd w:val="clear" w:color="auto" w:fill="auto"/>
          </w:tcPr>
          <w:p w:rsidR="00CB20DB" w:rsidRPr="00CB20DB" w:rsidRDefault="00CB20DB" w:rsidP="00CB20DB">
            <w:pPr>
              <w:ind w:firstLine="0"/>
            </w:pPr>
            <w:r>
              <w:t>Hixon</w:t>
            </w:r>
          </w:p>
        </w:tc>
        <w:tc>
          <w:tcPr>
            <w:tcW w:w="2179" w:type="dxa"/>
            <w:shd w:val="clear" w:color="auto" w:fill="auto"/>
          </w:tcPr>
          <w:p w:rsidR="00CB20DB" w:rsidRPr="00CB20DB" w:rsidRDefault="00CB20DB" w:rsidP="00CB20DB">
            <w:pPr>
              <w:ind w:firstLine="0"/>
            </w:pPr>
            <w:r>
              <w:t>Horne</w:t>
            </w:r>
          </w:p>
        </w:tc>
        <w:tc>
          <w:tcPr>
            <w:tcW w:w="2180" w:type="dxa"/>
            <w:shd w:val="clear" w:color="auto" w:fill="auto"/>
          </w:tcPr>
          <w:p w:rsidR="00CB20DB" w:rsidRPr="00CB20DB" w:rsidRDefault="00CB20DB" w:rsidP="00CB20DB">
            <w:pPr>
              <w:ind w:firstLine="0"/>
            </w:pPr>
            <w:r>
              <w:t>Huggins</w:t>
            </w:r>
          </w:p>
        </w:tc>
      </w:tr>
      <w:tr w:rsidR="00CB20DB" w:rsidRPr="00CB20DB" w:rsidTr="00CB20DB">
        <w:tc>
          <w:tcPr>
            <w:tcW w:w="2179" w:type="dxa"/>
            <w:shd w:val="clear" w:color="auto" w:fill="auto"/>
          </w:tcPr>
          <w:p w:rsidR="00CB20DB" w:rsidRPr="00CB20DB" w:rsidRDefault="00CB20DB" w:rsidP="00CB20DB">
            <w:pPr>
              <w:ind w:firstLine="0"/>
            </w:pPr>
            <w:r>
              <w:t>Knight</w:t>
            </w:r>
          </w:p>
        </w:tc>
        <w:tc>
          <w:tcPr>
            <w:tcW w:w="2179" w:type="dxa"/>
            <w:shd w:val="clear" w:color="auto" w:fill="auto"/>
          </w:tcPr>
          <w:p w:rsidR="00CB20DB" w:rsidRPr="00CB20DB" w:rsidRDefault="00CB20DB" w:rsidP="00CB20DB">
            <w:pPr>
              <w:ind w:firstLine="0"/>
            </w:pPr>
            <w:r>
              <w:t>Limehouse</w:t>
            </w:r>
          </w:p>
        </w:tc>
        <w:tc>
          <w:tcPr>
            <w:tcW w:w="2180" w:type="dxa"/>
            <w:shd w:val="clear" w:color="auto" w:fill="auto"/>
          </w:tcPr>
          <w:p w:rsidR="00CB20DB" w:rsidRPr="00CB20DB" w:rsidRDefault="00CB20DB" w:rsidP="00CB20DB">
            <w:pPr>
              <w:ind w:firstLine="0"/>
            </w:pPr>
            <w:r>
              <w:t>Loftis</w:t>
            </w:r>
          </w:p>
        </w:tc>
      </w:tr>
      <w:tr w:rsidR="00CB20DB" w:rsidRPr="00CB20DB" w:rsidTr="00CB20DB">
        <w:tc>
          <w:tcPr>
            <w:tcW w:w="2179" w:type="dxa"/>
            <w:shd w:val="clear" w:color="auto" w:fill="auto"/>
          </w:tcPr>
          <w:p w:rsidR="00CB20DB" w:rsidRPr="00CB20DB" w:rsidRDefault="00CB20DB" w:rsidP="00CB20DB">
            <w:pPr>
              <w:ind w:firstLine="0"/>
            </w:pPr>
            <w:r>
              <w:t>Long</w:t>
            </w:r>
          </w:p>
        </w:tc>
        <w:tc>
          <w:tcPr>
            <w:tcW w:w="2179" w:type="dxa"/>
            <w:shd w:val="clear" w:color="auto" w:fill="auto"/>
          </w:tcPr>
          <w:p w:rsidR="00CB20DB" w:rsidRPr="00CB20DB" w:rsidRDefault="00CB20DB" w:rsidP="00CB20DB">
            <w:pPr>
              <w:ind w:firstLine="0"/>
            </w:pPr>
            <w:r>
              <w:t>Lowe</w:t>
            </w:r>
          </w:p>
        </w:tc>
        <w:tc>
          <w:tcPr>
            <w:tcW w:w="2180" w:type="dxa"/>
            <w:shd w:val="clear" w:color="auto" w:fill="auto"/>
          </w:tcPr>
          <w:p w:rsidR="00CB20DB" w:rsidRPr="00CB20DB" w:rsidRDefault="00CB20DB" w:rsidP="00CB20DB">
            <w:pPr>
              <w:ind w:firstLine="0"/>
            </w:pPr>
            <w:r>
              <w:t>Lucas</w:t>
            </w:r>
          </w:p>
        </w:tc>
      </w:tr>
      <w:tr w:rsidR="00CB20DB" w:rsidRPr="00CB20DB" w:rsidTr="00CB20DB">
        <w:tc>
          <w:tcPr>
            <w:tcW w:w="2179" w:type="dxa"/>
            <w:shd w:val="clear" w:color="auto" w:fill="auto"/>
          </w:tcPr>
          <w:p w:rsidR="00CB20DB" w:rsidRPr="00CB20DB" w:rsidRDefault="00CB20DB" w:rsidP="00CB20DB">
            <w:pPr>
              <w:ind w:firstLine="0"/>
            </w:pPr>
            <w:r>
              <w:t>McCoy</w:t>
            </w:r>
          </w:p>
        </w:tc>
        <w:tc>
          <w:tcPr>
            <w:tcW w:w="2179" w:type="dxa"/>
            <w:shd w:val="clear" w:color="auto" w:fill="auto"/>
          </w:tcPr>
          <w:p w:rsidR="00CB20DB" w:rsidRPr="00CB20DB" w:rsidRDefault="00CB20DB" w:rsidP="00CB20DB">
            <w:pPr>
              <w:ind w:firstLine="0"/>
            </w:pPr>
            <w:r>
              <w:t>Merrill</w:t>
            </w:r>
          </w:p>
        </w:tc>
        <w:tc>
          <w:tcPr>
            <w:tcW w:w="2180" w:type="dxa"/>
            <w:shd w:val="clear" w:color="auto" w:fill="auto"/>
          </w:tcPr>
          <w:p w:rsidR="00CB20DB" w:rsidRPr="00CB20DB" w:rsidRDefault="00CB20DB" w:rsidP="00CB20DB">
            <w:pPr>
              <w:ind w:firstLine="0"/>
            </w:pPr>
            <w:r>
              <w:t>D. C. Moss</w:t>
            </w:r>
          </w:p>
        </w:tc>
      </w:tr>
      <w:tr w:rsidR="00CB20DB" w:rsidRPr="00CB20DB" w:rsidTr="00CB20DB">
        <w:tc>
          <w:tcPr>
            <w:tcW w:w="2179" w:type="dxa"/>
            <w:shd w:val="clear" w:color="auto" w:fill="auto"/>
          </w:tcPr>
          <w:p w:rsidR="00CB20DB" w:rsidRPr="00CB20DB" w:rsidRDefault="00CB20DB" w:rsidP="00CB20DB">
            <w:pPr>
              <w:ind w:firstLine="0"/>
            </w:pPr>
            <w:r>
              <w:t>V. S. Moss</w:t>
            </w:r>
          </w:p>
        </w:tc>
        <w:tc>
          <w:tcPr>
            <w:tcW w:w="2179" w:type="dxa"/>
            <w:shd w:val="clear" w:color="auto" w:fill="auto"/>
          </w:tcPr>
          <w:p w:rsidR="00CB20DB" w:rsidRPr="00CB20DB" w:rsidRDefault="00CB20DB" w:rsidP="00CB20DB">
            <w:pPr>
              <w:ind w:firstLine="0"/>
            </w:pPr>
            <w:r>
              <w:t>Murphy</w:t>
            </w:r>
          </w:p>
        </w:tc>
        <w:tc>
          <w:tcPr>
            <w:tcW w:w="2180" w:type="dxa"/>
            <w:shd w:val="clear" w:color="auto" w:fill="auto"/>
          </w:tcPr>
          <w:p w:rsidR="00CB20DB" w:rsidRPr="00CB20DB" w:rsidRDefault="00CB20DB" w:rsidP="00CB20DB">
            <w:pPr>
              <w:ind w:firstLine="0"/>
            </w:pPr>
            <w:r>
              <w:t>Nanney</w:t>
            </w:r>
          </w:p>
        </w:tc>
      </w:tr>
      <w:tr w:rsidR="00CB20DB" w:rsidRPr="00CB20DB" w:rsidTr="00CB20DB">
        <w:tc>
          <w:tcPr>
            <w:tcW w:w="2179" w:type="dxa"/>
            <w:shd w:val="clear" w:color="auto" w:fill="auto"/>
          </w:tcPr>
          <w:p w:rsidR="00CB20DB" w:rsidRPr="00CB20DB" w:rsidRDefault="00CB20DB" w:rsidP="00CB20DB">
            <w:pPr>
              <w:ind w:firstLine="0"/>
            </w:pPr>
            <w:r>
              <w:t>J. M. Neal</w:t>
            </w:r>
          </w:p>
        </w:tc>
        <w:tc>
          <w:tcPr>
            <w:tcW w:w="2179" w:type="dxa"/>
            <w:shd w:val="clear" w:color="auto" w:fill="auto"/>
          </w:tcPr>
          <w:p w:rsidR="00CB20DB" w:rsidRPr="00CB20DB" w:rsidRDefault="00CB20DB" w:rsidP="00CB20DB">
            <w:pPr>
              <w:ind w:firstLine="0"/>
            </w:pPr>
            <w:r>
              <w:t>Neilson</w:t>
            </w:r>
          </w:p>
        </w:tc>
        <w:tc>
          <w:tcPr>
            <w:tcW w:w="2180" w:type="dxa"/>
            <w:shd w:val="clear" w:color="auto" w:fill="auto"/>
          </w:tcPr>
          <w:p w:rsidR="00CB20DB" w:rsidRPr="00CB20DB" w:rsidRDefault="00CB20DB" w:rsidP="00CB20DB">
            <w:pPr>
              <w:ind w:firstLine="0"/>
            </w:pPr>
            <w:r>
              <w:t>Norman</w:t>
            </w:r>
          </w:p>
        </w:tc>
      </w:tr>
      <w:tr w:rsidR="00CB20DB" w:rsidRPr="00CB20DB" w:rsidTr="00CB20DB">
        <w:tc>
          <w:tcPr>
            <w:tcW w:w="2179" w:type="dxa"/>
            <w:shd w:val="clear" w:color="auto" w:fill="auto"/>
          </w:tcPr>
          <w:p w:rsidR="00CB20DB" w:rsidRPr="00CB20DB" w:rsidRDefault="00CB20DB" w:rsidP="00CB20DB">
            <w:pPr>
              <w:ind w:firstLine="0"/>
            </w:pPr>
            <w:r>
              <w:t>Ott</w:t>
            </w:r>
          </w:p>
        </w:tc>
        <w:tc>
          <w:tcPr>
            <w:tcW w:w="2179" w:type="dxa"/>
            <w:shd w:val="clear" w:color="auto" w:fill="auto"/>
          </w:tcPr>
          <w:p w:rsidR="00CB20DB" w:rsidRPr="00CB20DB" w:rsidRDefault="00CB20DB" w:rsidP="00CB20DB">
            <w:pPr>
              <w:ind w:firstLine="0"/>
            </w:pPr>
            <w:r>
              <w:t>Owens</w:t>
            </w:r>
          </w:p>
        </w:tc>
        <w:tc>
          <w:tcPr>
            <w:tcW w:w="2180" w:type="dxa"/>
            <w:shd w:val="clear" w:color="auto" w:fill="auto"/>
          </w:tcPr>
          <w:p w:rsidR="00CB20DB" w:rsidRPr="00CB20DB" w:rsidRDefault="00CB20DB" w:rsidP="00CB20DB">
            <w:pPr>
              <w:ind w:firstLine="0"/>
            </w:pPr>
            <w:r>
              <w:t>Parker</w:t>
            </w:r>
          </w:p>
        </w:tc>
      </w:tr>
      <w:tr w:rsidR="00CB20DB" w:rsidRPr="00CB20DB" w:rsidTr="00CB20DB">
        <w:tc>
          <w:tcPr>
            <w:tcW w:w="2179" w:type="dxa"/>
            <w:shd w:val="clear" w:color="auto" w:fill="auto"/>
          </w:tcPr>
          <w:p w:rsidR="00CB20DB" w:rsidRPr="00CB20DB" w:rsidRDefault="00CB20DB" w:rsidP="00CB20DB">
            <w:pPr>
              <w:ind w:firstLine="0"/>
            </w:pPr>
            <w:r>
              <w:t>Pinson</w:t>
            </w:r>
          </w:p>
        </w:tc>
        <w:tc>
          <w:tcPr>
            <w:tcW w:w="2179" w:type="dxa"/>
            <w:shd w:val="clear" w:color="auto" w:fill="auto"/>
          </w:tcPr>
          <w:p w:rsidR="00CB20DB" w:rsidRPr="00CB20DB" w:rsidRDefault="00CB20DB" w:rsidP="00CB20DB">
            <w:pPr>
              <w:ind w:firstLine="0"/>
            </w:pPr>
            <w:r>
              <w:t>Pitts</w:t>
            </w:r>
          </w:p>
        </w:tc>
        <w:tc>
          <w:tcPr>
            <w:tcW w:w="2180" w:type="dxa"/>
            <w:shd w:val="clear" w:color="auto" w:fill="auto"/>
          </w:tcPr>
          <w:p w:rsidR="00CB20DB" w:rsidRPr="00CB20DB" w:rsidRDefault="00CB20DB" w:rsidP="00CB20DB">
            <w:pPr>
              <w:ind w:firstLine="0"/>
            </w:pPr>
            <w:r>
              <w:t>Pope</w:t>
            </w:r>
          </w:p>
        </w:tc>
      </w:tr>
      <w:tr w:rsidR="00CB20DB" w:rsidRPr="00CB20DB" w:rsidTr="00CB20DB">
        <w:tc>
          <w:tcPr>
            <w:tcW w:w="2179" w:type="dxa"/>
            <w:shd w:val="clear" w:color="auto" w:fill="auto"/>
          </w:tcPr>
          <w:p w:rsidR="00CB20DB" w:rsidRPr="00CB20DB" w:rsidRDefault="00CB20DB" w:rsidP="00CB20DB">
            <w:pPr>
              <w:ind w:firstLine="0"/>
            </w:pPr>
            <w:r>
              <w:t>Putnam</w:t>
            </w:r>
          </w:p>
        </w:tc>
        <w:tc>
          <w:tcPr>
            <w:tcW w:w="2179" w:type="dxa"/>
            <w:shd w:val="clear" w:color="auto" w:fill="auto"/>
          </w:tcPr>
          <w:p w:rsidR="00CB20DB" w:rsidRPr="00CB20DB" w:rsidRDefault="00CB20DB" w:rsidP="00CB20DB">
            <w:pPr>
              <w:ind w:firstLine="0"/>
            </w:pPr>
            <w:r>
              <w:t>Quinn</w:t>
            </w:r>
          </w:p>
        </w:tc>
        <w:tc>
          <w:tcPr>
            <w:tcW w:w="2180" w:type="dxa"/>
            <w:shd w:val="clear" w:color="auto" w:fill="auto"/>
          </w:tcPr>
          <w:p w:rsidR="00CB20DB" w:rsidRPr="00CB20DB" w:rsidRDefault="00CB20DB" w:rsidP="00CB20DB">
            <w:pPr>
              <w:ind w:firstLine="0"/>
            </w:pPr>
            <w:r>
              <w:t>Ryan</w:t>
            </w:r>
          </w:p>
        </w:tc>
      </w:tr>
      <w:tr w:rsidR="00CB20DB" w:rsidRPr="00CB20DB" w:rsidTr="00CB20DB">
        <w:tc>
          <w:tcPr>
            <w:tcW w:w="2179" w:type="dxa"/>
            <w:shd w:val="clear" w:color="auto" w:fill="auto"/>
          </w:tcPr>
          <w:p w:rsidR="00CB20DB" w:rsidRPr="00CB20DB" w:rsidRDefault="00CB20DB" w:rsidP="00CB20DB">
            <w:pPr>
              <w:ind w:firstLine="0"/>
            </w:pPr>
            <w:r>
              <w:t>Sandifer</w:t>
            </w:r>
          </w:p>
        </w:tc>
        <w:tc>
          <w:tcPr>
            <w:tcW w:w="2179" w:type="dxa"/>
            <w:shd w:val="clear" w:color="auto" w:fill="auto"/>
          </w:tcPr>
          <w:p w:rsidR="00CB20DB" w:rsidRPr="00CB20DB" w:rsidRDefault="00CB20DB" w:rsidP="00CB20DB">
            <w:pPr>
              <w:ind w:firstLine="0"/>
            </w:pPr>
            <w:r>
              <w:t>Simrill</w:t>
            </w:r>
          </w:p>
        </w:tc>
        <w:tc>
          <w:tcPr>
            <w:tcW w:w="2180" w:type="dxa"/>
            <w:shd w:val="clear" w:color="auto" w:fill="auto"/>
          </w:tcPr>
          <w:p w:rsidR="00CB20DB" w:rsidRPr="00CB20DB" w:rsidRDefault="00CB20DB" w:rsidP="00CB20DB">
            <w:pPr>
              <w:ind w:firstLine="0"/>
            </w:pPr>
            <w:r>
              <w:t>Skelton</w:t>
            </w:r>
          </w:p>
        </w:tc>
      </w:tr>
      <w:tr w:rsidR="00CB20DB" w:rsidRPr="00CB20DB" w:rsidTr="00CB20DB">
        <w:tc>
          <w:tcPr>
            <w:tcW w:w="2179" w:type="dxa"/>
            <w:shd w:val="clear" w:color="auto" w:fill="auto"/>
          </w:tcPr>
          <w:p w:rsidR="00CB20DB" w:rsidRPr="00CB20DB" w:rsidRDefault="00CB20DB" w:rsidP="00CB20DB">
            <w:pPr>
              <w:ind w:firstLine="0"/>
            </w:pPr>
            <w:r>
              <w:t>G. M. Smith</w:t>
            </w:r>
          </w:p>
        </w:tc>
        <w:tc>
          <w:tcPr>
            <w:tcW w:w="2179" w:type="dxa"/>
            <w:shd w:val="clear" w:color="auto" w:fill="auto"/>
          </w:tcPr>
          <w:p w:rsidR="00CB20DB" w:rsidRPr="00CB20DB" w:rsidRDefault="00CB20DB" w:rsidP="00CB20DB">
            <w:pPr>
              <w:ind w:firstLine="0"/>
            </w:pPr>
            <w:r>
              <w:t>G. R. Smith</w:t>
            </w:r>
          </w:p>
        </w:tc>
        <w:tc>
          <w:tcPr>
            <w:tcW w:w="2180" w:type="dxa"/>
            <w:shd w:val="clear" w:color="auto" w:fill="auto"/>
          </w:tcPr>
          <w:p w:rsidR="00CB20DB" w:rsidRPr="00CB20DB" w:rsidRDefault="00CB20DB" w:rsidP="00CB20DB">
            <w:pPr>
              <w:ind w:firstLine="0"/>
            </w:pPr>
            <w:r>
              <w:t>J. R. Smith</w:t>
            </w:r>
          </w:p>
        </w:tc>
      </w:tr>
      <w:tr w:rsidR="00CB20DB" w:rsidRPr="00CB20DB" w:rsidTr="00CB20DB">
        <w:tc>
          <w:tcPr>
            <w:tcW w:w="2179" w:type="dxa"/>
            <w:shd w:val="clear" w:color="auto" w:fill="auto"/>
          </w:tcPr>
          <w:p w:rsidR="00CB20DB" w:rsidRPr="00CB20DB" w:rsidRDefault="00CB20DB" w:rsidP="00CB20DB">
            <w:pPr>
              <w:ind w:firstLine="0"/>
            </w:pPr>
            <w:r>
              <w:t>Sottile</w:t>
            </w:r>
          </w:p>
        </w:tc>
        <w:tc>
          <w:tcPr>
            <w:tcW w:w="2179" w:type="dxa"/>
            <w:shd w:val="clear" w:color="auto" w:fill="auto"/>
          </w:tcPr>
          <w:p w:rsidR="00CB20DB" w:rsidRPr="00CB20DB" w:rsidRDefault="00CB20DB" w:rsidP="00CB20DB">
            <w:pPr>
              <w:ind w:firstLine="0"/>
            </w:pPr>
            <w:r>
              <w:t>Spires</w:t>
            </w:r>
          </w:p>
        </w:tc>
        <w:tc>
          <w:tcPr>
            <w:tcW w:w="2180" w:type="dxa"/>
            <w:shd w:val="clear" w:color="auto" w:fill="auto"/>
          </w:tcPr>
          <w:p w:rsidR="00CB20DB" w:rsidRPr="00CB20DB" w:rsidRDefault="00CB20DB" w:rsidP="00CB20DB">
            <w:pPr>
              <w:ind w:firstLine="0"/>
            </w:pPr>
            <w:r>
              <w:t>Stringer</w:t>
            </w:r>
          </w:p>
        </w:tc>
      </w:tr>
      <w:tr w:rsidR="00CB20DB" w:rsidRPr="00CB20DB" w:rsidTr="00CB20DB">
        <w:tc>
          <w:tcPr>
            <w:tcW w:w="2179" w:type="dxa"/>
            <w:shd w:val="clear" w:color="auto" w:fill="auto"/>
          </w:tcPr>
          <w:p w:rsidR="00CB20DB" w:rsidRPr="00CB20DB" w:rsidRDefault="00CB20DB" w:rsidP="00CB20DB">
            <w:pPr>
              <w:ind w:firstLine="0"/>
            </w:pPr>
            <w:r>
              <w:t>Tallon</w:t>
            </w:r>
          </w:p>
        </w:tc>
        <w:tc>
          <w:tcPr>
            <w:tcW w:w="2179" w:type="dxa"/>
            <w:shd w:val="clear" w:color="auto" w:fill="auto"/>
          </w:tcPr>
          <w:p w:rsidR="00CB20DB" w:rsidRPr="00CB20DB" w:rsidRDefault="00CB20DB" w:rsidP="00CB20DB">
            <w:pPr>
              <w:ind w:firstLine="0"/>
            </w:pPr>
            <w:r>
              <w:t>Taylor</w:t>
            </w:r>
          </w:p>
        </w:tc>
        <w:tc>
          <w:tcPr>
            <w:tcW w:w="2180" w:type="dxa"/>
            <w:shd w:val="clear" w:color="auto" w:fill="auto"/>
          </w:tcPr>
          <w:p w:rsidR="00CB20DB" w:rsidRPr="00CB20DB" w:rsidRDefault="00CB20DB" w:rsidP="00CB20DB">
            <w:pPr>
              <w:ind w:firstLine="0"/>
            </w:pPr>
            <w:r>
              <w:t>Thayer</w:t>
            </w:r>
          </w:p>
        </w:tc>
      </w:tr>
      <w:tr w:rsidR="00CB20DB" w:rsidRPr="00CB20DB" w:rsidTr="00CB20DB">
        <w:tc>
          <w:tcPr>
            <w:tcW w:w="2179" w:type="dxa"/>
            <w:shd w:val="clear" w:color="auto" w:fill="auto"/>
          </w:tcPr>
          <w:p w:rsidR="00CB20DB" w:rsidRPr="00CB20DB" w:rsidRDefault="00CB20DB" w:rsidP="00CB20DB">
            <w:pPr>
              <w:keepNext/>
              <w:ind w:firstLine="0"/>
            </w:pPr>
            <w:r>
              <w:t>Tribble</w:t>
            </w:r>
          </w:p>
        </w:tc>
        <w:tc>
          <w:tcPr>
            <w:tcW w:w="2179" w:type="dxa"/>
            <w:shd w:val="clear" w:color="auto" w:fill="auto"/>
          </w:tcPr>
          <w:p w:rsidR="00CB20DB" w:rsidRPr="00CB20DB" w:rsidRDefault="00CB20DB" w:rsidP="00CB20DB">
            <w:pPr>
              <w:keepNext/>
              <w:ind w:firstLine="0"/>
            </w:pPr>
            <w:r>
              <w:t>Vick</w:t>
            </w:r>
          </w:p>
        </w:tc>
        <w:tc>
          <w:tcPr>
            <w:tcW w:w="2180" w:type="dxa"/>
            <w:shd w:val="clear" w:color="auto" w:fill="auto"/>
          </w:tcPr>
          <w:p w:rsidR="00CB20DB" w:rsidRPr="00CB20DB" w:rsidRDefault="00CB20DB" w:rsidP="00CB20DB">
            <w:pPr>
              <w:keepNext/>
              <w:ind w:firstLine="0"/>
            </w:pPr>
            <w:r>
              <w:t>White</w:t>
            </w:r>
          </w:p>
        </w:tc>
      </w:tr>
      <w:tr w:rsidR="00CB20DB" w:rsidRPr="00CB20DB" w:rsidTr="00CB20DB">
        <w:tc>
          <w:tcPr>
            <w:tcW w:w="2179" w:type="dxa"/>
            <w:shd w:val="clear" w:color="auto" w:fill="auto"/>
          </w:tcPr>
          <w:p w:rsidR="00CB20DB" w:rsidRPr="00CB20DB" w:rsidRDefault="00CB20DB" w:rsidP="00CB20DB">
            <w:pPr>
              <w:keepNext/>
              <w:ind w:firstLine="0"/>
            </w:pPr>
            <w:r>
              <w:t>Whitmire</w:t>
            </w:r>
          </w:p>
        </w:tc>
        <w:tc>
          <w:tcPr>
            <w:tcW w:w="2179" w:type="dxa"/>
            <w:shd w:val="clear" w:color="auto" w:fill="auto"/>
          </w:tcPr>
          <w:p w:rsidR="00CB20DB" w:rsidRPr="00CB20DB" w:rsidRDefault="00CB20DB" w:rsidP="00CB20DB">
            <w:pPr>
              <w:keepNext/>
              <w:ind w:firstLine="0"/>
            </w:pPr>
            <w:r>
              <w:t>Willis</w:t>
            </w:r>
          </w:p>
        </w:tc>
        <w:tc>
          <w:tcPr>
            <w:tcW w:w="2180" w:type="dxa"/>
            <w:shd w:val="clear" w:color="auto" w:fill="auto"/>
          </w:tcPr>
          <w:p w:rsidR="00CB20DB" w:rsidRPr="00CB20DB" w:rsidRDefault="00CB20DB" w:rsidP="00CB20DB">
            <w:pPr>
              <w:keepNext/>
              <w:ind w:firstLine="0"/>
            </w:pPr>
            <w:r>
              <w:t>Young</w:t>
            </w:r>
          </w:p>
        </w:tc>
      </w:tr>
    </w:tbl>
    <w:p w:rsidR="00CB20DB" w:rsidRDefault="00CB20DB" w:rsidP="00CB20DB"/>
    <w:p w:rsidR="00CB20DB" w:rsidRDefault="00CB20DB" w:rsidP="00CB20DB">
      <w:pPr>
        <w:jc w:val="center"/>
        <w:rPr>
          <w:b/>
        </w:rPr>
      </w:pPr>
      <w:r w:rsidRPr="00CB20DB">
        <w:rPr>
          <w:b/>
        </w:rPr>
        <w:t>Total--78</w:t>
      </w:r>
    </w:p>
    <w:p w:rsidR="00CB20DB" w:rsidRDefault="00CB20DB" w:rsidP="00CB20DB">
      <w:pPr>
        <w:jc w:val="center"/>
        <w:rPr>
          <w:b/>
        </w:rPr>
      </w:pPr>
    </w:p>
    <w:p w:rsidR="00CB20DB" w:rsidRDefault="00CB20DB" w:rsidP="00CB20DB">
      <w:pPr>
        <w:ind w:firstLine="0"/>
      </w:pPr>
      <w:r w:rsidRPr="00CB20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20DB" w:rsidRPr="00CB20DB" w:rsidTr="00CB20DB">
        <w:tc>
          <w:tcPr>
            <w:tcW w:w="2179" w:type="dxa"/>
            <w:shd w:val="clear" w:color="auto" w:fill="auto"/>
          </w:tcPr>
          <w:p w:rsidR="00CB20DB" w:rsidRPr="00CB20DB" w:rsidRDefault="00CB20DB" w:rsidP="00CB20DB">
            <w:pPr>
              <w:keepNext/>
              <w:ind w:firstLine="0"/>
            </w:pPr>
            <w:r>
              <w:t>Alexander</w:t>
            </w:r>
          </w:p>
        </w:tc>
        <w:tc>
          <w:tcPr>
            <w:tcW w:w="2179" w:type="dxa"/>
            <w:shd w:val="clear" w:color="auto" w:fill="auto"/>
          </w:tcPr>
          <w:p w:rsidR="00CB20DB" w:rsidRPr="00CB20DB" w:rsidRDefault="00CB20DB" w:rsidP="00CB20DB">
            <w:pPr>
              <w:keepNext/>
              <w:ind w:firstLine="0"/>
            </w:pPr>
            <w:r>
              <w:t>Allen</w:t>
            </w:r>
          </w:p>
        </w:tc>
        <w:tc>
          <w:tcPr>
            <w:tcW w:w="2180" w:type="dxa"/>
            <w:shd w:val="clear" w:color="auto" w:fill="auto"/>
          </w:tcPr>
          <w:p w:rsidR="00CB20DB" w:rsidRPr="00CB20DB" w:rsidRDefault="00CB20DB" w:rsidP="00CB20DB">
            <w:pPr>
              <w:keepNext/>
              <w:ind w:firstLine="0"/>
            </w:pPr>
            <w:r>
              <w:t>Anderson</w:t>
            </w:r>
          </w:p>
        </w:tc>
      </w:tr>
      <w:tr w:rsidR="00CB20DB" w:rsidRPr="00CB20DB" w:rsidTr="00CB20DB">
        <w:tc>
          <w:tcPr>
            <w:tcW w:w="2179" w:type="dxa"/>
            <w:shd w:val="clear" w:color="auto" w:fill="auto"/>
          </w:tcPr>
          <w:p w:rsidR="00CB20DB" w:rsidRPr="00CB20DB" w:rsidRDefault="00CB20DB" w:rsidP="00CB20DB">
            <w:pPr>
              <w:ind w:firstLine="0"/>
            </w:pPr>
            <w:r>
              <w:t>Bales</w:t>
            </w:r>
          </w:p>
        </w:tc>
        <w:tc>
          <w:tcPr>
            <w:tcW w:w="2179" w:type="dxa"/>
            <w:shd w:val="clear" w:color="auto" w:fill="auto"/>
          </w:tcPr>
          <w:p w:rsidR="00CB20DB" w:rsidRPr="00CB20DB" w:rsidRDefault="00CB20DB" w:rsidP="00CB20DB">
            <w:pPr>
              <w:ind w:firstLine="0"/>
            </w:pPr>
            <w:r>
              <w:t>Battle</w:t>
            </w:r>
          </w:p>
        </w:tc>
        <w:tc>
          <w:tcPr>
            <w:tcW w:w="2180" w:type="dxa"/>
            <w:shd w:val="clear" w:color="auto" w:fill="auto"/>
          </w:tcPr>
          <w:p w:rsidR="00CB20DB" w:rsidRPr="00CB20DB" w:rsidRDefault="00CB20DB" w:rsidP="00CB20DB">
            <w:pPr>
              <w:ind w:firstLine="0"/>
            </w:pPr>
            <w:r>
              <w:t>Branham</w:t>
            </w:r>
          </w:p>
        </w:tc>
      </w:tr>
      <w:tr w:rsidR="00CB20DB" w:rsidRPr="00CB20DB" w:rsidTr="00CB20DB">
        <w:tc>
          <w:tcPr>
            <w:tcW w:w="2179" w:type="dxa"/>
            <w:shd w:val="clear" w:color="auto" w:fill="auto"/>
          </w:tcPr>
          <w:p w:rsidR="00CB20DB" w:rsidRPr="00CB20DB" w:rsidRDefault="00CB20DB" w:rsidP="00CB20DB">
            <w:pPr>
              <w:ind w:firstLine="0"/>
            </w:pPr>
            <w:r>
              <w:t>Brantley</w:t>
            </w:r>
          </w:p>
        </w:tc>
        <w:tc>
          <w:tcPr>
            <w:tcW w:w="2179" w:type="dxa"/>
            <w:shd w:val="clear" w:color="auto" w:fill="auto"/>
          </w:tcPr>
          <w:p w:rsidR="00CB20DB" w:rsidRPr="00CB20DB" w:rsidRDefault="00CB20DB" w:rsidP="00CB20DB">
            <w:pPr>
              <w:ind w:firstLine="0"/>
            </w:pPr>
            <w:r>
              <w:t>H. B. Brown</w:t>
            </w:r>
          </w:p>
        </w:tc>
        <w:tc>
          <w:tcPr>
            <w:tcW w:w="2180" w:type="dxa"/>
            <w:shd w:val="clear" w:color="auto" w:fill="auto"/>
          </w:tcPr>
          <w:p w:rsidR="00CB20DB" w:rsidRPr="00CB20DB" w:rsidRDefault="00CB20DB" w:rsidP="00CB20DB">
            <w:pPr>
              <w:ind w:firstLine="0"/>
            </w:pPr>
            <w:r>
              <w:t>R. L. Brown</w:t>
            </w:r>
          </w:p>
        </w:tc>
      </w:tr>
      <w:tr w:rsidR="00CB20DB" w:rsidRPr="00CB20DB" w:rsidTr="00CB20DB">
        <w:tc>
          <w:tcPr>
            <w:tcW w:w="2179" w:type="dxa"/>
            <w:shd w:val="clear" w:color="auto" w:fill="auto"/>
          </w:tcPr>
          <w:p w:rsidR="00CB20DB" w:rsidRPr="00CB20DB" w:rsidRDefault="00CB20DB" w:rsidP="00CB20DB">
            <w:pPr>
              <w:ind w:firstLine="0"/>
            </w:pPr>
            <w:r>
              <w:t>Butler Garrick</w:t>
            </w:r>
          </w:p>
        </w:tc>
        <w:tc>
          <w:tcPr>
            <w:tcW w:w="2179" w:type="dxa"/>
            <w:shd w:val="clear" w:color="auto" w:fill="auto"/>
          </w:tcPr>
          <w:p w:rsidR="00CB20DB" w:rsidRPr="00CB20DB" w:rsidRDefault="00CB20DB" w:rsidP="00CB20DB">
            <w:pPr>
              <w:ind w:firstLine="0"/>
            </w:pPr>
            <w:r>
              <w:t>Clyburn</w:t>
            </w:r>
          </w:p>
        </w:tc>
        <w:tc>
          <w:tcPr>
            <w:tcW w:w="2180" w:type="dxa"/>
            <w:shd w:val="clear" w:color="auto" w:fill="auto"/>
          </w:tcPr>
          <w:p w:rsidR="00CB20DB" w:rsidRPr="00CB20DB" w:rsidRDefault="00CB20DB" w:rsidP="00CB20DB">
            <w:pPr>
              <w:ind w:firstLine="0"/>
            </w:pPr>
            <w:r>
              <w:t>Cobb-Hunter</w:t>
            </w:r>
          </w:p>
        </w:tc>
      </w:tr>
      <w:tr w:rsidR="00CB20DB" w:rsidRPr="00CB20DB" w:rsidTr="00CB20DB">
        <w:tc>
          <w:tcPr>
            <w:tcW w:w="2179" w:type="dxa"/>
            <w:shd w:val="clear" w:color="auto" w:fill="auto"/>
          </w:tcPr>
          <w:p w:rsidR="00CB20DB" w:rsidRPr="00CB20DB" w:rsidRDefault="00CB20DB" w:rsidP="00CB20DB">
            <w:pPr>
              <w:ind w:firstLine="0"/>
            </w:pPr>
            <w:r>
              <w:t>Dillard</w:t>
            </w:r>
          </w:p>
        </w:tc>
        <w:tc>
          <w:tcPr>
            <w:tcW w:w="2179" w:type="dxa"/>
            <w:shd w:val="clear" w:color="auto" w:fill="auto"/>
          </w:tcPr>
          <w:p w:rsidR="00CB20DB" w:rsidRPr="00CB20DB" w:rsidRDefault="00CB20DB" w:rsidP="00CB20DB">
            <w:pPr>
              <w:ind w:firstLine="0"/>
            </w:pPr>
            <w:r>
              <w:t>Gilliard</w:t>
            </w:r>
          </w:p>
        </w:tc>
        <w:tc>
          <w:tcPr>
            <w:tcW w:w="2180" w:type="dxa"/>
            <w:shd w:val="clear" w:color="auto" w:fill="auto"/>
          </w:tcPr>
          <w:p w:rsidR="00CB20DB" w:rsidRPr="00CB20DB" w:rsidRDefault="00CB20DB" w:rsidP="00CB20DB">
            <w:pPr>
              <w:ind w:firstLine="0"/>
            </w:pPr>
            <w:r>
              <w:t>Hart</w:t>
            </w:r>
          </w:p>
        </w:tc>
      </w:tr>
      <w:tr w:rsidR="00CB20DB" w:rsidRPr="00CB20DB" w:rsidTr="00CB20DB">
        <w:tc>
          <w:tcPr>
            <w:tcW w:w="2179" w:type="dxa"/>
            <w:shd w:val="clear" w:color="auto" w:fill="auto"/>
          </w:tcPr>
          <w:p w:rsidR="00CB20DB" w:rsidRPr="00CB20DB" w:rsidRDefault="00CB20DB" w:rsidP="00CB20DB">
            <w:pPr>
              <w:ind w:firstLine="0"/>
            </w:pPr>
            <w:r>
              <w:t>Hosey</w:t>
            </w:r>
          </w:p>
        </w:tc>
        <w:tc>
          <w:tcPr>
            <w:tcW w:w="2179" w:type="dxa"/>
            <w:shd w:val="clear" w:color="auto" w:fill="auto"/>
          </w:tcPr>
          <w:p w:rsidR="00CB20DB" w:rsidRPr="00CB20DB" w:rsidRDefault="00CB20DB" w:rsidP="00CB20DB">
            <w:pPr>
              <w:ind w:firstLine="0"/>
            </w:pPr>
            <w:r>
              <w:t>Howard</w:t>
            </w:r>
          </w:p>
        </w:tc>
        <w:tc>
          <w:tcPr>
            <w:tcW w:w="2180" w:type="dxa"/>
            <w:shd w:val="clear" w:color="auto" w:fill="auto"/>
          </w:tcPr>
          <w:p w:rsidR="00CB20DB" w:rsidRPr="00CB20DB" w:rsidRDefault="00CB20DB" w:rsidP="00CB20DB">
            <w:pPr>
              <w:ind w:firstLine="0"/>
            </w:pPr>
            <w:r>
              <w:t>Jefferson</w:t>
            </w:r>
          </w:p>
        </w:tc>
      </w:tr>
      <w:tr w:rsidR="00CB20DB" w:rsidRPr="00CB20DB" w:rsidTr="00CB20DB">
        <w:tc>
          <w:tcPr>
            <w:tcW w:w="2179" w:type="dxa"/>
            <w:shd w:val="clear" w:color="auto" w:fill="auto"/>
          </w:tcPr>
          <w:p w:rsidR="00CB20DB" w:rsidRPr="00CB20DB" w:rsidRDefault="00CB20DB" w:rsidP="00CB20DB">
            <w:pPr>
              <w:ind w:firstLine="0"/>
            </w:pPr>
            <w:r>
              <w:t>Johnson</w:t>
            </w:r>
          </w:p>
        </w:tc>
        <w:tc>
          <w:tcPr>
            <w:tcW w:w="2179" w:type="dxa"/>
            <w:shd w:val="clear" w:color="auto" w:fill="auto"/>
          </w:tcPr>
          <w:p w:rsidR="00CB20DB" w:rsidRPr="00CB20DB" w:rsidRDefault="00CB20DB" w:rsidP="00CB20DB">
            <w:pPr>
              <w:ind w:firstLine="0"/>
            </w:pPr>
            <w:r>
              <w:t>King</w:t>
            </w:r>
          </w:p>
        </w:tc>
        <w:tc>
          <w:tcPr>
            <w:tcW w:w="2180" w:type="dxa"/>
            <w:shd w:val="clear" w:color="auto" w:fill="auto"/>
          </w:tcPr>
          <w:p w:rsidR="00CB20DB" w:rsidRPr="00CB20DB" w:rsidRDefault="00CB20DB" w:rsidP="00CB20DB">
            <w:pPr>
              <w:ind w:firstLine="0"/>
            </w:pPr>
            <w:r>
              <w:t>Mack</w:t>
            </w:r>
          </w:p>
        </w:tc>
      </w:tr>
      <w:tr w:rsidR="00CB20DB" w:rsidRPr="00CB20DB" w:rsidTr="00CB20DB">
        <w:tc>
          <w:tcPr>
            <w:tcW w:w="2179" w:type="dxa"/>
            <w:shd w:val="clear" w:color="auto" w:fill="auto"/>
          </w:tcPr>
          <w:p w:rsidR="00CB20DB" w:rsidRPr="00CB20DB" w:rsidRDefault="00CB20DB" w:rsidP="00CB20DB">
            <w:pPr>
              <w:ind w:firstLine="0"/>
            </w:pPr>
            <w:r>
              <w:t>McEachern</w:t>
            </w:r>
          </w:p>
        </w:tc>
        <w:tc>
          <w:tcPr>
            <w:tcW w:w="2179" w:type="dxa"/>
            <w:shd w:val="clear" w:color="auto" w:fill="auto"/>
          </w:tcPr>
          <w:p w:rsidR="00CB20DB" w:rsidRPr="00CB20DB" w:rsidRDefault="00CB20DB" w:rsidP="00CB20DB">
            <w:pPr>
              <w:ind w:firstLine="0"/>
            </w:pPr>
            <w:r>
              <w:t>McLeod</w:t>
            </w:r>
          </w:p>
        </w:tc>
        <w:tc>
          <w:tcPr>
            <w:tcW w:w="2180" w:type="dxa"/>
            <w:shd w:val="clear" w:color="auto" w:fill="auto"/>
          </w:tcPr>
          <w:p w:rsidR="00CB20DB" w:rsidRPr="00CB20DB" w:rsidRDefault="00CB20DB" w:rsidP="00CB20DB">
            <w:pPr>
              <w:ind w:firstLine="0"/>
            </w:pPr>
            <w:r>
              <w:t>Munnerlyn</w:t>
            </w:r>
          </w:p>
        </w:tc>
      </w:tr>
      <w:tr w:rsidR="00CB20DB" w:rsidRPr="00CB20DB" w:rsidTr="00CB20DB">
        <w:tc>
          <w:tcPr>
            <w:tcW w:w="2179" w:type="dxa"/>
            <w:shd w:val="clear" w:color="auto" w:fill="auto"/>
          </w:tcPr>
          <w:p w:rsidR="00CB20DB" w:rsidRPr="00CB20DB" w:rsidRDefault="00CB20DB" w:rsidP="00CB20DB">
            <w:pPr>
              <w:ind w:firstLine="0"/>
            </w:pPr>
            <w:r>
              <w:t>J. H. Neal</w:t>
            </w:r>
          </w:p>
        </w:tc>
        <w:tc>
          <w:tcPr>
            <w:tcW w:w="2179" w:type="dxa"/>
            <w:shd w:val="clear" w:color="auto" w:fill="auto"/>
          </w:tcPr>
          <w:p w:rsidR="00CB20DB" w:rsidRPr="00CB20DB" w:rsidRDefault="00CB20DB" w:rsidP="00CB20DB">
            <w:pPr>
              <w:ind w:firstLine="0"/>
            </w:pPr>
            <w:r>
              <w:t>Parks</w:t>
            </w:r>
          </w:p>
        </w:tc>
        <w:tc>
          <w:tcPr>
            <w:tcW w:w="2180" w:type="dxa"/>
            <w:shd w:val="clear" w:color="auto" w:fill="auto"/>
          </w:tcPr>
          <w:p w:rsidR="00CB20DB" w:rsidRPr="00CB20DB" w:rsidRDefault="00CB20DB" w:rsidP="00CB20DB">
            <w:pPr>
              <w:ind w:firstLine="0"/>
            </w:pPr>
            <w:r>
              <w:t>Rutherford</w:t>
            </w:r>
          </w:p>
        </w:tc>
      </w:tr>
      <w:tr w:rsidR="00CB20DB" w:rsidRPr="00CB20DB" w:rsidTr="00CB20DB">
        <w:tc>
          <w:tcPr>
            <w:tcW w:w="2179" w:type="dxa"/>
            <w:shd w:val="clear" w:color="auto" w:fill="auto"/>
          </w:tcPr>
          <w:p w:rsidR="00CB20DB" w:rsidRPr="00CB20DB" w:rsidRDefault="00CB20DB" w:rsidP="00CB20DB">
            <w:pPr>
              <w:keepNext/>
              <w:ind w:firstLine="0"/>
            </w:pPr>
            <w:r>
              <w:t>Sabb</w:t>
            </w:r>
          </w:p>
        </w:tc>
        <w:tc>
          <w:tcPr>
            <w:tcW w:w="2179" w:type="dxa"/>
            <w:shd w:val="clear" w:color="auto" w:fill="auto"/>
          </w:tcPr>
          <w:p w:rsidR="00CB20DB" w:rsidRPr="00CB20DB" w:rsidRDefault="00CB20DB" w:rsidP="00CB20DB">
            <w:pPr>
              <w:keepNext/>
              <w:ind w:firstLine="0"/>
            </w:pPr>
            <w:r>
              <w:t>Sellers</w:t>
            </w:r>
          </w:p>
        </w:tc>
        <w:tc>
          <w:tcPr>
            <w:tcW w:w="2180" w:type="dxa"/>
            <w:shd w:val="clear" w:color="auto" w:fill="auto"/>
          </w:tcPr>
          <w:p w:rsidR="00CB20DB" w:rsidRPr="00CB20DB" w:rsidRDefault="00CB20DB" w:rsidP="00CB20DB">
            <w:pPr>
              <w:keepNext/>
              <w:ind w:firstLine="0"/>
            </w:pPr>
            <w:r>
              <w:t>J. E. Smith</w:t>
            </w:r>
          </w:p>
        </w:tc>
      </w:tr>
      <w:tr w:rsidR="00CB20DB" w:rsidRPr="00CB20DB" w:rsidTr="00CB20DB">
        <w:tc>
          <w:tcPr>
            <w:tcW w:w="2179" w:type="dxa"/>
            <w:shd w:val="clear" w:color="auto" w:fill="auto"/>
          </w:tcPr>
          <w:p w:rsidR="00CB20DB" w:rsidRPr="00CB20DB" w:rsidRDefault="00CB20DB" w:rsidP="00CB20DB">
            <w:pPr>
              <w:keepNext/>
              <w:ind w:firstLine="0"/>
            </w:pPr>
            <w:r>
              <w:t>Southard</w:t>
            </w:r>
          </w:p>
        </w:tc>
        <w:tc>
          <w:tcPr>
            <w:tcW w:w="2179" w:type="dxa"/>
            <w:shd w:val="clear" w:color="auto" w:fill="auto"/>
          </w:tcPr>
          <w:p w:rsidR="00CB20DB" w:rsidRPr="00CB20DB" w:rsidRDefault="00CB20DB" w:rsidP="00CB20DB">
            <w:pPr>
              <w:keepNext/>
              <w:ind w:firstLine="0"/>
            </w:pPr>
            <w:r>
              <w:t>Weeks</w:t>
            </w:r>
          </w:p>
        </w:tc>
        <w:tc>
          <w:tcPr>
            <w:tcW w:w="2180" w:type="dxa"/>
            <w:shd w:val="clear" w:color="auto" w:fill="auto"/>
          </w:tcPr>
          <w:p w:rsidR="00CB20DB" w:rsidRPr="00CB20DB" w:rsidRDefault="00CB20DB" w:rsidP="00CB20DB">
            <w:pPr>
              <w:keepNext/>
              <w:ind w:firstLine="0"/>
            </w:pPr>
            <w:r>
              <w:t>Williams</w:t>
            </w:r>
          </w:p>
        </w:tc>
      </w:tr>
    </w:tbl>
    <w:p w:rsidR="00CB20DB" w:rsidRDefault="00CB20DB" w:rsidP="00CB20DB"/>
    <w:p w:rsidR="00CB20DB" w:rsidRDefault="00CB20DB" w:rsidP="00CB20DB">
      <w:pPr>
        <w:jc w:val="center"/>
        <w:rPr>
          <w:b/>
        </w:rPr>
      </w:pPr>
      <w:r w:rsidRPr="00CB20DB">
        <w:rPr>
          <w:b/>
        </w:rPr>
        <w:t>Total--33</w:t>
      </w:r>
    </w:p>
    <w:p w:rsidR="00CB20DB" w:rsidRDefault="00CB20DB" w:rsidP="00CB20DB">
      <w:pPr>
        <w:jc w:val="center"/>
        <w:rPr>
          <w:b/>
        </w:rPr>
      </w:pPr>
    </w:p>
    <w:p w:rsidR="00CB20DB" w:rsidRDefault="00CB20DB" w:rsidP="00CB20DB">
      <w:r>
        <w:t xml:space="preserve">So, the Bill was read the second time and ordered to third reading.  </w:t>
      </w:r>
    </w:p>
    <w:p w:rsidR="00CB20DB" w:rsidRDefault="00CB20DB" w:rsidP="00CB20DB"/>
    <w:p w:rsidR="00CB20DB" w:rsidRDefault="00CB20DB" w:rsidP="00CB20DB">
      <w:pPr>
        <w:keepNext/>
        <w:jc w:val="center"/>
        <w:rPr>
          <w:b/>
        </w:rPr>
      </w:pPr>
      <w:r>
        <w:rPr>
          <w:b/>
        </w:rPr>
        <w:br w:type="page"/>
      </w:r>
      <w:r w:rsidRPr="00CB20DB">
        <w:rPr>
          <w:b/>
        </w:rPr>
        <w:t xml:space="preserve">S. 102--MOTION TO RECONSIDER TABLED  </w:t>
      </w:r>
    </w:p>
    <w:p w:rsidR="00CB20DB" w:rsidRDefault="00CB20DB" w:rsidP="00CB20DB">
      <w:r>
        <w:t>Rep. DELLENEY moved to reconsider the vote whereby the following Bill was given second reading:</w:t>
      </w:r>
    </w:p>
    <w:p w:rsidR="00CB20DB" w:rsidRDefault="00CB20DB" w:rsidP="00CB20DB">
      <w:bookmarkStart w:id="134" w:name="include_clip_start_223"/>
      <w:bookmarkEnd w:id="134"/>
    </w:p>
    <w:p w:rsidR="00CB20DB" w:rsidRDefault="00CB20DB" w:rsidP="00CB20DB">
      <w:r>
        <w:t>S. 102 -- Senators Grooms, Fair, Verdin and Campsen: A BILL TO AMEND ARTICLE 1, CHAPTER 71, TITLE 38 OF THE 1976 CODE, RELATING TO ACCIDENT AND HEALTH INSURANCE, BY ADDING SECTION 38-71-238 TO PROHIBIT QUALIFIED HEALTH PLANS OFFERED THROUGH A HEALTH CARE EXCHANGE REQUIRED BY THE FEDERAL "PATIENT PROTECTION AND AFFORDABLE CARE ACT" FROM OFFERING ABORTION COVERAGE, AND TO PROVIDE FOR CERTAIN EXCEPTIONS.</w:t>
      </w:r>
    </w:p>
    <w:p w:rsidR="00CB20DB" w:rsidRDefault="00CB20DB" w:rsidP="00CB20DB">
      <w:bookmarkStart w:id="135" w:name="include_clip_end_223"/>
      <w:bookmarkEnd w:id="135"/>
    </w:p>
    <w:p w:rsidR="00CB20DB" w:rsidRDefault="00CB20DB" w:rsidP="00CB20DB">
      <w:r>
        <w:t>Rep. DELLENEY moved to table the motion to reconsider, which was agreed to.</w:t>
      </w:r>
    </w:p>
    <w:p w:rsidR="00CB20DB" w:rsidRDefault="00CB20DB" w:rsidP="00CB20DB"/>
    <w:p w:rsidR="00CB20DB" w:rsidRDefault="00CB20DB" w:rsidP="00CB20DB">
      <w:r>
        <w:t>Rep. TAYLOR moved that the House do now adjourn pending ratification, which was agreed to.</w:t>
      </w:r>
    </w:p>
    <w:p w:rsidR="00CB20DB" w:rsidRDefault="00CB20DB" w:rsidP="00CB20DB"/>
    <w:p w:rsidR="00CB20DB" w:rsidRDefault="00CB20DB" w:rsidP="00CB20DB">
      <w:pPr>
        <w:keepNext/>
        <w:jc w:val="center"/>
        <w:rPr>
          <w:b/>
        </w:rPr>
      </w:pPr>
      <w:r w:rsidRPr="00CB20DB">
        <w:rPr>
          <w:b/>
        </w:rPr>
        <w:t>RATIFICATION OF ACTS</w:t>
      </w:r>
    </w:p>
    <w:p w:rsidR="00CB20DB" w:rsidRDefault="00CB20DB" w:rsidP="00CB20DB">
      <w:r>
        <w:t>At 1:35 p.m. the House attended in the Senate Chamber, where the following Acts and Joint Resolutions were duly ratified:</w:t>
      </w:r>
    </w:p>
    <w:p w:rsidR="00CB20DB" w:rsidRDefault="00CB20DB" w:rsidP="00CB20DB"/>
    <w:p w:rsidR="00CB20DB" w:rsidRPr="00E6461E" w:rsidRDefault="00CB20DB" w:rsidP="00CB20DB">
      <w:pPr>
        <w:ind w:firstLine="0"/>
        <w:rPr>
          <w:szCs w:val="22"/>
        </w:rPr>
      </w:pPr>
      <w:bookmarkStart w:id="136" w:name="file_start228"/>
      <w:bookmarkEnd w:id="136"/>
      <w:r w:rsidRPr="00E6461E">
        <w:rPr>
          <w:szCs w:val="22"/>
        </w:rPr>
        <w:tab/>
        <w:t>(R199, S. 220) -- Senators Jackson and Ford: AN ACT TO AMEND THE CODE OF LAWS OF SOUTH CAROLINA 1976, BY ADDING SECTION 44</w:t>
      </w:r>
      <w:r w:rsidRPr="00E6461E">
        <w:rPr>
          <w:szCs w:val="22"/>
        </w:rPr>
        <w:noBreakHyphen/>
        <w:t>1</w:t>
      </w:r>
      <w:r w:rsidRPr="00E6461E">
        <w:rPr>
          <w:szCs w:val="22"/>
        </w:rPr>
        <w:noBreakHyphen/>
        <w:t>148 SO AS TO PROHIBIT THE RESALE FOR HUMAN CONSUMPTION OF MEAT AND MEAT PRODUCTS THAT HAVE BEEN SOLD TO AND RETURNED BY A CONSUMER.</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(R200, S. 1149) -- Senators Campsen, Campbell, Massey, Shoopman, Bright, Gregory, Alexander, Peeler, Grooms, Bryant, S. Martin, Davis, Knotts, L. Martin, Rose, Hayes and Thomas: AN ACT TO AMEND THE CODE OF LAWS OF SOUTH CAROLINA, 1976, SO AS TO ENACT THE “BORN ALIVE INFANT PROTECTION ACT”; TO AMEND SECTION 2</w:t>
      </w:r>
      <w:r w:rsidRPr="00E6461E">
        <w:rPr>
          <w:szCs w:val="22"/>
        </w:rPr>
        <w:noBreakHyphen/>
        <w:t>7</w:t>
      </w:r>
      <w:r w:rsidRPr="00E6461E">
        <w:rPr>
          <w:szCs w:val="22"/>
        </w:rPr>
        <w:noBreakHyphen/>
        <w:t>30, RELATING TO CONSTRUCTION OF WORDS IN LEGISLATIVE ENACTMENTS, SO AS TO PROVIDE FOR CONSTRUCTION OF THE TERM “BORN ALIVE”.</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(R201, S. 1213) -- Senators Alexander, L. Martin, Scott, Knotts, Peeler, Cromer, Setzler, Leventis, Hayes, Nicholson, Ryberg and Ford: AN ACT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(R202, S. 1268) -- Senators Peeler, Shoopman and Ford: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(R203, S. 1307) -- Senators Courson, Setzler, Matthews, Hayes and Ford: AN ACT TO AMEND SECTION 59</w:t>
      </w:r>
      <w:r w:rsidRPr="00E6461E">
        <w:rPr>
          <w:szCs w:val="22"/>
        </w:rPr>
        <w:noBreakHyphen/>
        <w:t>7</w:t>
      </w:r>
      <w:r w:rsidRPr="00E6461E">
        <w:rPr>
          <w:szCs w:val="22"/>
        </w:rPr>
        <w:noBreakHyphen/>
        <w:t>10, CODE OF LAWS OF SOUTH CAROLINA, 1976, RELATING TO THE SOUTH CAROLINA EDUCATIONAL TELEVISION COMMISSION, SO AS TO ADD A MEMBER TO BE APPOINTED FROM THE SEVENTH CONGRESSIONAL DISTRICT; TO AMEND SECTION 59</w:t>
      </w:r>
      <w:r w:rsidRPr="00E6461E">
        <w:rPr>
          <w:szCs w:val="22"/>
        </w:rPr>
        <w:noBreakHyphen/>
        <w:t>47</w:t>
      </w:r>
      <w:r w:rsidRPr="00E6461E">
        <w:rPr>
          <w:szCs w:val="22"/>
        </w:rPr>
        <w:noBreakHyphen/>
        <w:t>10, RELATING TO THE SOUTH CAROLINA SCHOOL FOR THE DEAF AND THE BLIND BOARD OF COMMISSIONERS, SO AS TO ADD A MEMBER TO BE APPOINTED FROM THE SEVENTH CONGRESSIONAL DISTRICT; TO AMEND SECTION 59</w:t>
      </w:r>
      <w:r w:rsidRPr="00E6461E">
        <w:rPr>
          <w:szCs w:val="22"/>
        </w:rPr>
        <w:noBreakHyphen/>
        <w:t>48</w:t>
      </w:r>
      <w:r w:rsidRPr="00E6461E">
        <w:rPr>
          <w:szCs w:val="22"/>
        </w:rPr>
        <w:noBreakHyphen/>
        <w:t>20, RELATING TO THE SPECIAL SCHOOL OF SCIENCE AND MATHEMATICS BOARD OF TRUSTEES, SO AS TO ADD A BOARD MEMBER TO BE APPOINTED FROM THE SEVENTH CONGRESSIONAL DISTRICT AND TO ELIMINATE THE SEAT HELD BY THE CHAIRMAN OF THE JOINT LEGISLATIVE COMMITTEE TO STUDY THE STATE’S PUBLIC EDUCATION SYSTEM; TO AMEND SECTION 59</w:t>
      </w:r>
      <w:r w:rsidRPr="00E6461E">
        <w:rPr>
          <w:szCs w:val="22"/>
        </w:rPr>
        <w:noBreakHyphen/>
        <w:t>50</w:t>
      </w:r>
      <w:r w:rsidRPr="00E6461E">
        <w:rPr>
          <w:szCs w:val="22"/>
        </w:rPr>
        <w:noBreakHyphen/>
        <w:t>20, AS AMENDED, RELATING TO THE SOUTH CAROLINA GOVERNOR’S SCHOOL FOR ARTS AND HUMANITIES BOARD OF DIRECTORS, SO AS TO ADD A MEMBER TO BE APPOINTED FROM THE SEVENTH CONGRESSIONAL DISTRICT; TO AMEND SECTION 59</w:t>
      </w:r>
      <w:r w:rsidRPr="00E6461E">
        <w:rPr>
          <w:szCs w:val="22"/>
        </w:rPr>
        <w:noBreakHyphen/>
        <w:t>53</w:t>
      </w:r>
      <w:r w:rsidRPr="00E6461E">
        <w:rPr>
          <w:szCs w:val="22"/>
        </w:rPr>
        <w:noBreakHyphen/>
        <w:t>10, RELATING TO THE STATE BOARD FOR TECHNICAL AND COMPREHENSIVE EDUCATION, SO AS TO ADD A BOARD MEMBER TO BE APPOINTED FROM THE SEVENTH CONGRESSIONAL DISTRICT; TO AMEND SECTION 59</w:t>
      </w:r>
      <w:r w:rsidRPr="00E6461E">
        <w:rPr>
          <w:szCs w:val="22"/>
        </w:rPr>
        <w:noBreakHyphen/>
        <w:t>103</w:t>
      </w:r>
      <w:r w:rsidRPr="00E6461E">
        <w:rPr>
          <w:szCs w:val="22"/>
        </w:rPr>
        <w:noBreakHyphen/>
        <w:t>10, RELATING TO THE STATE COMMISSION ON HIGHER EDUCATION, SO AS TO ADD A MEMBER TO BE APPOINTED FROM THE SEVENTH CONGRESSIONAL DISTRICT; TO AMEND SECTION 59</w:t>
      </w:r>
      <w:r w:rsidRPr="00E6461E">
        <w:rPr>
          <w:szCs w:val="22"/>
        </w:rPr>
        <w:noBreakHyphen/>
        <w:t>123</w:t>
      </w:r>
      <w:r w:rsidRPr="00E6461E">
        <w:rPr>
          <w:szCs w:val="22"/>
        </w:rPr>
        <w:noBreakHyphen/>
        <w:t>40, RELATING TO THE MEDICAL UNIVERSITY OF SOUTH CAROLINA BOARD OF TRUSTEES, SO AS TO ADD TWO MEMBERS TO BE APPOINTED FROM THE SEVENTH CONGRESSIONAL DISTRICT; TO AMEND SECTION 59</w:t>
      </w:r>
      <w:r w:rsidRPr="00E6461E">
        <w:rPr>
          <w:szCs w:val="22"/>
        </w:rPr>
        <w:noBreakHyphen/>
        <w:t>123</w:t>
      </w:r>
      <w:r w:rsidRPr="00E6461E">
        <w:rPr>
          <w:szCs w:val="22"/>
        </w:rPr>
        <w:noBreakHyphen/>
        <w:t>50, RELATING TO THE MEDICAL UNIVERSITY OF SOUTH CAROLINA BOARD OF TRUSTEES, SO AS TO PROVIDE FOR THE ELECTION OF A MEMBER OF THE MEDICAL PROFESSION AND A MEMBER OF A NONMEDICAL PROFESSION FROM THE SEVENTH CONGRESSIONAL DISTRICT; TO AMEND SECTION 59</w:t>
      </w:r>
      <w:r w:rsidRPr="00E6461E">
        <w:rPr>
          <w:szCs w:val="22"/>
        </w:rPr>
        <w:noBreakHyphen/>
        <w:t>125</w:t>
      </w:r>
      <w:r w:rsidRPr="00E6461E">
        <w:rPr>
          <w:szCs w:val="22"/>
        </w:rPr>
        <w:noBreakHyphen/>
        <w:t>20, AS AMENDED, RELATING TO THE WINTHROP UNIVERSITY BOARD OF TRUSTEES, SO AS TO ADD A MEMBER TO BE APPOINTED FROM THE SEVENTH CONGRESSIONAL DISTRICT; TO AMEND SECTION 59</w:t>
      </w:r>
      <w:r w:rsidRPr="00E6461E">
        <w:rPr>
          <w:szCs w:val="22"/>
        </w:rPr>
        <w:noBreakHyphen/>
        <w:t>125</w:t>
      </w:r>
      <w:r w:rsidRPr="00E6461E">
        <w:rPr>
          <w:szCs w:val="22"/>
        </w:rPr>
        <w:noBreakHyphen/>
        <w:t>30, AS AMENDED, RELATING TO THE ELECTION OF THE WINTHROP UNIVERSITY BOARD OF TRUSTEES, SO AS TO DESIGNATE THE SEAT NUMBER FOR THE NEWLY ESTABLISHED BOARD MEMBER FROM THE SEVENTH CONGRESSIONAL DISTRICT FOR THE WINTHROP UNIVERSITY BOARD OF TRUSTEES AND TO ADJUST THE BOARD MEMBER SEAT NUMBERS ACCORDINGLY; TO AMEND SECTION 59</w:t>
      </w:r>
      <w:r w:rsidRPr="00E6461E">
        <w:rPr>
          <w:szCs w:val="22"/>
        </w:rPr>
        <w:noBreakHyphen/>
        <w:t>127</w:t>
      </w:r>
      <w:r w:rsidRPr="00E6461E">
        <w:rPr>
          <w:szCs w:val="22"/>
        </w:rPr>
        <w:noBreakHyphen/>
        <w:t>20, RELATING TO THE SOUTH CAROLINA STATE UNIVERSITY BOARD OF TRUSTEES, SO AS TO ADD A MEMBER TO BE APPOINTED FROM THE SEVENTH CONGRESSIONAL DISTRICT, TO REMOVE AN AT</w:t>
      </w:r>
      <w:r w:rsidRPr="00E6461E">
        <w:rPr>
          <w:szCs w:val="22"/>
        </w:rPr>
        <w:noBreakHyphen/>
        <w:t>LARGE MEMBER, AND TO ADJUST THE BOARD MEMBER SEAT NUMBERS ACCORDINGLY; TO AMEND SECTION 59</w:t>
      </w:r>
      <w:r w:rsidRPr="00E6461E">
        <w:rPr>
          <w:szCs w:val="22"/>
        </w:rPr>
        <w:noBreakHyphen/>
        <w:t>130</w:t>
      </w:r>
      <w:r w:rsidRPr="00E6461E">
        <w:rPr>
          <w:szCs w:val="22"/>
        </w:rPr>
        <w:noBreakHyphen/>
        <w:t>10, AS AMENDED, RELATING TO THE COLLEGE OF CHARLESTON BOARD OF TRUSTEES, SO AS TO ADD TWO MEMBERS TO BE APPOINTED FROM THE SEVENTH CONGRESSIONAL DISTRICT AND TO ADJUST THE BOARD MEMBER SEAT NUMBERS ACCORDINGLY; TO AMEND SECTION 59</w:t>
      </w:r>
      <w:r w:rsidRPr="00E6461E">
        <w:rPr>
          <w:szCs w:val="22"/>
        </w:rPr>
        <w:noBreakHyphen/>
        <w:t>133</w:t>
      </w:r>
      <w:r w:rsidRPr="00E6461E">
        <w:rPr>
          <w:szCs w:val="22"/>
        </w:rPr>
        <w:noBreakHyphen/>
        <w:t>10, AS AMENDED, RELATING TO THE FRANCIS MARION UNIVERSITY BOARD OF TRUSTEES, SO AS TO REDUCE THE NUMBER OF BOARD MEMBERS FOR EACH CONGRESSIONAL DISTRICT FROM TWO TO ONE, TO ADD A MEMBER TO BE APPOINTED FROM THE SEVENTH CONGRESSIONAL DISTRICT, TO MOVE FIVE TRUSTEES TO NEWLY CREATED AT</w:t>
      </w:r>
      <w:r w:rsidRPr="00E6461E">
        <w:rPr>
          <w:szCs w:val="22"/>
        </w:rPr>
        <w:noBreakHyphen/>
        <w:t>LARGE SEATS, AND TO ADJUST THE BOARD MEMBER SEAT NUMBERS ACCORDINGLY; TO AMEND SECTION 59</w:t>
      </w:r>
      <w:r w:rsidRPr="00E6461E">
        <w:rPr>
          <w:szCs w:val="22"/>
        </w:rPr>
        <w:noBreakHyphen/>
        <w:t>135</w:t>
      </w:r>
      <w:r w:rsidRPr="00E6461E">
        <w:rPr>
          <w:szCs w:val="22"/>
        </w:rPr>
        <w:noBreakHyphen/>
        <w:t>10, RELATING TO THE LANDER UNIVERSITY BOARD OF TRUSTEES, SO AS TO REDUCE THE NUMBER OF BOARD MEMBERS FOR EACH CONGRESSIONAL DISTRICT FROM TWO TO ONE, TO ADD A MEMBER TO BE APPOINTED FROM THE NEWLY CREATED SEVENTH CONGRESSIONAL DISTRICT, TO MOVE FIVE TRUSTEES TO NEWLY CREATED AT</w:t>
      </w:r>
      <w:r w:rsidRPr="00E6461E">
        <w:rPr>
          <w:szCs w:val="22"/>
        </w:rPr>
        <w:noBreakHyphen/>
        <w:t>LARGE SEATS, AND TO ADJUST THE BOARD MEMBER SEAT NUMBERS ACCORDINGLY; TO AMEND SECTION 59</w:t>
      </w:r>
      <w:r w:rsidRPr="00E6461E">
        <w:rPr>
          <w:szCs w:val="22"/>
        </w:rPr>
        <w:noBreakHyphen/>
        <w:t>136</w:t>
      </w:r>
      <w:r w:rsidRPr="00E6461E">
        <w:rPr>
          <w:szCs w:val="22"/>
        </w:rPr>
        <w:noBreakHyphen/>
        <w:t>110, RELATING TO THE COASTAL CAROLINA UNIVERSITY BOARD OF TRUSTEES, SO AS TO REDUCE THE NUMBER OF BOARD MEMBERS FOR EACH CONGRESSIONAL DISTRICT FROM TWO TO ONE, TO ADD A MEMBER TO BE APPOINTED FROM THE NEWLY CREATED SEVENTH CONGRESSIONAL DISTRICT, TO MOVE FIVE TRUSTEES TO NEWLY CREATED AT</w:t>
      </w:r>
      <w:r w:rsidRPr="00E6461E">
        <w:rPr>
          <w:szCs w:val="22"/>
        </w:rPr>
        <w:noBreakHyphen/>
        <w:t>LARGE SEATS, AND TO ADJUST THE BOARD MEMBER SEAT NUMBERS ACCORDINGLY; TO AMEND SECTION 60</w:t>
      </w:r>
      <w:r w:rsidRPr="00E6461E">
        <w:rPr>
          <w:szCs w:val="22"/>
        </w:rPr>
        <w:noBreakHyphen/>
        <w:t>1</w:t>
      </w:r>
      <w:r w:rsidRPr="00E6461E">
        <w:rPr>
          <w:szCs w:val="22"/>
        </w:rPr>
        <w:noBreakHyphen/>
        <w:t>10, RELATING TO THE SOUTH CAROLINA STATE LIBRARY BOARD, SO AS TO ADD A MEMBER TO BE APPOINTED FROM THE NEWLY CREATED SEVENTH CONGRESSIONAL DISTRICT AND TO ELIMINATE ONE AT</w:t>
      </w:r>
      <w:r w:rsidRPr="00E6461E">
        <w:rPr>
          <w:szCs w:val="22"/>
        </w:rPr>
        <w:noBreakHyphen/>
        <w:t>LARGE SEAT; TO AMEND SECTION 60</w:t>
      </w:r>
      <w:r w:rsidRPr="00E6461E">
        <w:rPr>
          <w:szCs w:val="22"/>
        </w:rPr>
        <w:noBreakHyphen/>
        <w:t>13</w:t>
      </w:r>
      <w:r w:rsidRPr="00E6461E">
        <w:rPr>
          <w:szCs w:val="22"/>
        </w:rPr>
        <w:noBreakHyphen/>
        <w:t>10, RELATING TO THE SOUTH CAROLINA MUSEUM COMMISSION, SO AS TO INCREASE THE NUMBER OF COMMISSION MEMBERS FOR THE SOUTH CAROLINA MUSEUM COMMISSION AND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TO REQUIRE THAT WHEN A VACANCY OCCURS IN THE DISTRICT TO WHICH A MEMBER HAS BEEN TRANSFERRED, THE VACANCY MUST NOT BE FILLED UNTIL THE FULL TERM OF THE TRANSFERRED MEMBER EXPIRES; AND TO ALLOW FOR RETENTION OF CURRENT MEMBERS OF THE VARIOUS BOARDS OF TRUSTEES IN THE EVENT ELECTIONS ARE NOT HELD BEFORE JUNE 30, 2012.</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(R204, H. 3152) -- Reps. Young, Daning, Harrison, Allison, G.R. Smith, Stringer, Taylor, Forrester, Hamilton, Murphy, G.M.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BY ADDING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SERVICE OF THE LIEUTENANT GOVERNOR AS PRESIDENT OF THE SENATE AND, WHILE PRESIDING IN THE SENATE, HAVING NO VOTE, UNLESS THE SENATE IS EQUALLY DIVIDED, SO AS TO DELETE INCONSISTENT PROVISIONS; TO AMEND SECTION 11 OF ARTICLE IV OF THE CONSTITUTION OF THIS STATE, RELATING TO THE DEATH, RESIGNATION, OR REMOVAL OF THE GOVERNOR UNDER CERTAIN CIRCUMSTANCES, SO AS TO INCLUDE THE LIEUTENANT GOVERNOR IN THE PURVIEW OF THE SECTION; TO AMEND SECTION 12 OF ARTICLE IV OF THE CONSTITUTION OF THIS STATE, RELATING TO THE DISABILITY OF THE GOVERNOR, SO AS TO CONFORM APPROPRIATE REFERENCES; AND TO PROVIDE THAT THE PROPOSED AMENDMENTS TO ARTICLE IV OF THE CONSTITUTION OF THIS STATE BECOME EFFECTIVE FOR THE 2018 GENERAL ELECTION.</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(R205, H. 3259) -- Reps. Herbkersman and Forrester: AN ACT TO AMEND THE CODE OF LAWS OF SOUTH CAROLINA, 1976, BY ADDING SECTION 56</w:t>
      </w:r>
      <w:r w:rsidRPr="00E6461E">
        <w:rPr>
          <w:szCs w:val="22"/>
        </w:rPr>
        <w:noBreakHyphen/>
        <w:t>2</w:t>
      </w:r>
      <w:r w:rsidRPr="00E6461E">
        <w:rPr>
          <w:szCs w:val="22"/>
        </w:rPr>
        <w:noBreakHyphen/>
        <w:t>105 SO AS TO DEFINE THE TERM “GATED COMMUNITY”, TO PROVIDE THAT AN OWNER OF A GOLF CART MUST OBTAIN A PERMIT DECAL AND REGISTRATION FROM THE DEPARTMENT OF MOTOR VEHICLES TO OPERATE THE GOLF CART DURING DAYLIGHT HOURS, TO PROVIDE CERTAIN RESTRICTIONS UPON A PERSON WHO OPERATES A GOLF CART, TO PROVIDE THAT A POLITICAL SUBDIVISION MAY REDUCE THE AREA IN WHICH A GOLF CART MAY BE OPERATED, AND TO PROVIDE THAT CERTAIN RESTRICTIONS UPON THE OPERATION OF A GOLF CART CONTAINED IN THIS SECTION DO NOT APPLY TO A PUBLIC SAFETY AGENCY IN CONNECTION WITH THE PERFORMANCE OF ITS DUTIES; AND TO REPEAL SECTION 56</w:t>
      </w:r>
      <w:r w:rsidRPr="00E6461E">
        <w:rPr>
          <w:szCs w:val="22"/>
        </w:rPr>
        <w:noBreakHyphen/>
        <w:t>3</w:t>
      </w:r>
      <w:r w:rsidRPr="00E6461E">
        <w:rPr>
          <w:szCs w:val="22"/>
        </w:rPr>
        <w:noBreakHyphen/>
        <w:t>115 RELATING TO THE ISSUANCE OF PERMITS BY THE DEPARTMENT OF MOTOR VEHICLES THAT ALLOW A GOLF CART TO BE OPERATED ON A SECONDARY HIGHWAY.</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(R206, H. 3417) -- Rep. Funderburk: AN ACT TO AMEND SECTION 6</w:t>
      </w:r>
      <w:r w:rsidRPr="00E6461E">
        <w:rPr>
          <w:szCs w:val="22"/>
        </w:rPr>
        <w:noBreakHyphen/>
        <w:t>11</w:t>
      </w:r>
      <w:r w:rsidRPr="00E6461E">
        <w:rPr>
          <w:szCs w:val="22"/>
        </w:rPr>
        <w:noBreakHyphen/>
        <w:t>10, CODE OF LAWS OF SOUTH CAROLINA, 1976, RELATING TO THE AUTHORITY TO ESTABLISH SPECIAL PURPOSE OR PUBLIC SERVICE DISTRICTS, SO AS TO CLARIFY THAT THE PROVISION OF FIRE PROTECTION SERVICES MAY OR MAY NOT INCLUDE RESCUE RESPONSE SERVICES AS AN AUTHORIZED PURPOSE FOR WHICH A SPECIAL PURPOSE OR PUBLIC SERVICE DISTRICT MAY BE ESTABLISHED.</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(R207, H. 3934) -- 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 AN ACT TO AMEND SECTION 12</w:t>
      </w:r>
      <w:r w:rsidRPr="00E6461E">
        <w:rPr>
          <w:szCs w:val="22"/>
        </w:rPr>
        <w:noBreakHyphen/>
        <w:t>43</w:t>
      </w:r>
      <w:r w:rsidRPr="00E6461E">
        <w:rPr>
          <w:szCs w:val="22"/>
        </w:rPr>
        <w:noBreakHyphen/>
        <w:t>225, AS AMENDED, CODE OF LAWS OF SOUTH CAROLINA, 1976, RELATING TO MULTIPLE LOT DISCOUNTS, SO AS TO PROVIDE THAT APPLICATION FOR THE DISCOUNTED RATE ONLY MUST BE MADE IN THE FIRST YEAR, TO PROVIDE THAT IF APPLICATION FOR THE DISCOUNTED RATE IS LATE, THE ASSESSOR STILL SHALL GRANT THE DISCOUNT IF ALL OTHER REQUIREMENTS ARE MET AND A LATE APPLICATION PENALTY IS PAID, AND TO PROVIDE AN ADDITIONAL THREE YEARS OF ELIGIBILITY IN CERTAIN CIRCUMSTANCES; TO AMEND SECTION 12</w:t>
      </w:r>
      <w:r w:rsidRPr="00E6461E">
        <w:rPr>
          <w:szCs w:val="22"/>
        </w:rPr>
        <w:noBreakHyphen/>
        <w:t>43</w:t>
      </w:r>
      <w:r w:rsidRPr="00E6461E">
        <w:rPr>
          <w:szCs w:val="22"/>
        </w:rPr>
        <w:noBreakHyphen/>
        <w:t>224, RELATING TO THE ASSESSMENT OF UNDEVELOPED ACREAGE SUBDIVIDED INTO LOTS, SO AS TO PROVIDE THAT LOTS NOT RECEIVING THE DISCOUNT ON DECEMBER 31, 2011, MAY NOT RECEIVE THE DISCOUNT; TO AMEND SECTION 12</w:t>
      </w:r>
      <w:r w:rsidRPr="00E6461E">
        <w:rPr>
          <w:szCs w:val="22"/>
        </w:rPr>
        <w:noBreakHyphen/>
        <w:t>43</w:t>
      </w:r>
      <w:r w:rsidRPr="00E6461E">
        <w:rPr>
          <w:szCs w:val="22"/>
        </w:rPr>
        <w:noBreakHyphen/>
        <w:t>220, AS AMENDED, RELATING TO QUALIFICATIONS FOR THE SPECIAL FOUR PERCENT ASSESSMENT RATIO, SO AS TO REQUIRE THE TAXPAYER TO CERTIFY THAT THE TAXPAYER NOR ANY MEMBER OF THE TAXPAYER’S HOUSEHOLD CLAIMS TO BE A RESIDENT OF ANOTHER JURISDICTION OR CLAIMS THE SPECIAL FOUR PERCENT ASSESSMENT RATIO ON ANOTHER RESIDENCE, AND TO PROVIDE FOR AN APPORTIONMENT OF THE SPECIAL FOUR PERCENT ASSESSMENT RATIO IN CERTAIN CIRCUMSTANCES; AND TO AMEND SECTION 12</w:t>
      </w:r>
      <w:r w:rsidRPr="00E6461E">
        <w:rPr>
          <w:szCs w:val="22"/>
        </w:rPr>
        <w:noBreakHyphen/>
        <w:t>37</w:t>
      </w:r>
      <w:r w:rsidRPr="00E6461E">
        <w:rPr>
          <w:szCs w:val="22"/>
        </w:rPr>
        <w:noBreakHyphen/>
        <w:t>3150, AS AMENDED, RELATING TO ASSESSABLE TRANSFERS OF INTEREST, SO AS TO PROVIDE THAT A TRANSFER OF A FRACTIONAL INTEREST BETWEEN FAMILY MEMBERS FOR ZERO OR DE MINIMIS CONSIDERATION  IN CERTAIN CIRCUMSTANCES IS NOT AN ASSESSABLE TRANSFER OF INTEREST.</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(R208, H. 4761) -- Reps. Hiott, D.C. Moss, Agnew, Skelton, Frye, Spires, Owens, Atwater, Bowen, Gambrell, Corbin, Hardwick, Whitmire, Branham, Thayer, Crosby, Allison, Southard, J.R. Smith, Daning, Delleney, Harrison, Hayes, Hixon, V.S. Moss, Pitts, Putnam, Taylor, White and Loftis: AN ACT TO AMEND THE CODE OF LAWS OF SOUTH CAROLINA, 1976, BY ADDING SECTION 56</w:t>
      </w:r>
      <w:r w:rsidRPr="00E6461E">
        <w:rPr>
          <w:szCs w:val="22"/>
        </w:rPr>
        <w:noBreakHyphen/>
        <w:t>5</w:t>
      </w:r>
      <w:r w:rsidRPr="00E6461E">
        <w:rPr>
          <w:szCs w:val="22"/>
        </w:rPr>
        <w:noBreakHyphen/>
        <w:t>225 SO AS TO DEFINE THE TERM “FARM TRUCK”; BY ADDING SECTION 56</w:t>
      </w:r>
      <w:r w:rsidRPr="00E6461E">
        <w:rPr>
          <w:szCs w:val="22"/>
        </w:rPr>
        <w:noBreakHyphen/>
        <w:t>5</w:t>
      </w:r>
      <w:r w:rsidRPr="00E6461E">
        <w:rPr>
          <w:szCs w:val="22"/>
        </w:rPr>
        <w:noBreakHyphen/>
        <w:t>363 SO AS TO PROVIDE WHICH COMMERCIAL MOTOR VEHICLES AND THEIR DRIVERS MUST MEET THE REQUIREMENTS OF THE FEDERAL MOTOR CARRIER SAFETY REGULATIONS; TO AMEND SECTION 56</w:t>
      </w:r>
      <w:r w:rsidRPr="00E6461E">
        <w:rPr>
          <w:szCs w:val="22"/>
        </w:rPr>
        <w:noBreakHyphen/>
        <w:t>3</w:t>
      </w:r>
      <w:r w:rsidRPr="00E6461E">
        <w:rPr>
          <w:szCs w:val="22"/>
        </w:rPr>
        <w:noBreakHyphen/>
        <w:t>670, AS AMENDED, RELATING TO FEES FOR FARM TRUCK LICENSES, SO AS TO PROVIDE THAT THE DEFINITION OF “FARM TRUCK” DOES NOT INCLUDE CERTAIN VEHICLES THAT TRANSPORT HAZARDOUS MATERIALS OR SIXTEEN OR MORE PEOPLE; TO AMEND SECTION 56</w:t>
      </w:r>
      <w:r w:rsidRPr="00E6461E">
        <w:rPr>
          <w:szCs w:val="22"/>
        </w:rPr>
        <w:noBreakHyphen/>
        <w:t>5</w:t>
      </w:r>
      <w:r w:rsidRPr="00E6461E">
        <w:rPr>
          <w:szCs w:val="22"/>
        </w:rPr>
        <w:noBreakHyphen/>
        <w:t>4010, RELATING TO SIZE, WEIGHT, AND SPEED LIMITATIONS PLACED ON CERTAIN VEHICLES, SO AS TO PROVIDE THAT THE TRANSPORT POLICE DIVISION HAS THE EXCLUSIVE AUTHORITY TO ENFORCE THE COMMERCIAL MOTOR VEHICLE CARRIER LAWS WHICH INCLUDE FEDERAL MOTOR CARRIER SAFETY REGULATIONS, HAZARDOUS MATERIAL REGULATIONS, AND SIZE AND WEIGHT LAWS AND REGULATIONS; AND TO AMEND SECTION 56</w:t>
      </w:r>
      <w:r w:rsidRPr="00E6461E">
        <w:rPr>
          <w:szCs w:val="22"/>
        </w:rPr>
        <w:noBreakHyphen/>
        <w:t>5</w:t>
      </w:r>
      <w:r w:rsidRPr="00E6461E">
        <w:rPr>
          <w:szCs w:val="22"/>
        </w:rPr>
        <w:noBreakHyphen/>
        <w:t>4150, RELATING TO THE REGISTRATION OF CERTAIN VEHICLES, SO AS TO PROVIDE THAT CERTAIN “FARM TRUCKS” ARE NOT REQUIRED TO HAVE THE NAME OF THE REGISTERED OWNER, LESSOR, OR LESSEE MARKED ON THE VEHICLE.</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(R209, H. 5029) -- Reps. Thayer, Owens, Simrill, Brantley, Murphy, Gambrell, McCoy, Stavrinakis, Brannon, J.M. Neal, Agnew, Atwater, Daning, Long, Putnam, Erickson, Herbkersman, Patrick, Stringer, Ryan, Hamilton, Bedingfield, Anderson, Forrester, Sellers, Brady, Bowen, G.A. Brown, Clemmons and Toole: AN ACT TO AMEND THE CODE OF LAWS OF SOUTH CAROLINA, 1976, BY ADDING SECTION 56</w:t>
      </w:r>
      <w:r w:rsidRPr="00E6461E">
        <w:rPr>
          <w:szCs w:val="22"/>
        </w:rPr>
        <w:noBreakHyphen/>
        <w:t>15</w:t>
      </w:r>
      <w:r w:rsidRPr="00E6461E">
        <w:rPr>
          <w:szCs w:val="22"/>
        </w:rPr>
        <w:noBreakHyphen/>
        <w:t>315 SO AS TO PROVIDE FOR OFF</w:t>
      </w:r>
      <w:r w:rsidRPr="00E6461E">
        <w:rPr>
          <w:szCs w:val="22"/>
        </w:rPr>
        <w:noBreakHyphen/>
        <w:t>SITE DISPLAYS OF AUTOMOBILES AND CERTAIN TRUCKS UNDER CERTAIN CIRCUMSTANCES, AND TO PROVIDE PENALTIES FOR VIOLATIONS OF THIS PROVISION.</w:t>
      </w:r>
    </w:p>
    <w:p w:rsidR="00CB20DB" w:rsidRPr="00E6461E" w:rsidRDefault="00CB20DB" w:rsidP="00CB20DB">
      <w:pPr>
        <w:ind w:firstLine="0"/>
        <w:rPr>
          <w:szCs w:val="22"/>
        </w:rPr>
      </w:pPr>
    </w:p>
    <w:p w:rsidR="00CB20DB" w:rsidRPr="00E6461E" w:rsidRDefault="00CB20DB" w:rsidP="00CB20DB">
      <w:pPr>
        <w:ind w:firstLine="0"/>
        <w:rPr>
          <w:szCs w:val="22"/>
        </w:rPr>
      </w:pPr>
      <w:r w:rsidRPr="00E6461E">
        <w:rPr>
          <w:szCs w:val="22"/>
        </w:rPr>
        <w:tab/>
        <w:t>(R210, H. 5181) -- Reps. White, Anderson and Gambrell: AN ACT TO AMEND SECTION 7</w:t>
      </w:r>
      <w:r w:rsidRPr="00E6461E">
        <w:rPr>
          <w:szCs w:val="22"/>
        </w:rPr>
        <w:noBreakHyphen/>
        <w:t>7</w:t>
      </w:r>
      <w:r w:rsidRPr="00E6461E">
        <w:rPr>
          <w:szCs w:val="22"/>
        </w:rPr>
        <w:noBreakHyphen/>
        <w:t>80, AS AMENDED, CODE OF LAWS OF SOUTH CAROLINA, 1976, RELATING TO THE DESIGNATION OF PRECINCTS IN ANDERSON COUNTY, SO AS TO ADD THE “TOWN CREEK” PRECINCT, TO REDESIGNATE A MAP NUMBER ON WHICH THE NAMES OF THESE PRECINCTS MAY BE FOUND AND MAINTAINED BY THE DIVISION OF RESEARCH AND STATISTICS OF THE STATE BUDGET AND CONTROL BOARD, AND TO CORRECT ARCHAIC LANGUAGE.</w:t>
      </w:r>
    </w:p>
    <w:p w:rsidR="00CB20DB" w:rsidRPr="00E6461E" w:rsidRDefault="00CB20DB" w:rsidP="00CB20DB">
      <w:pPr>
        <w:ind w:firstLine="0"/>
        <w:rPr>
          <w:szCs w:val="22"/>
        </w:rPr>
      </w:pPr>
    </w:p>
    <w:p w:rsidR="002228AF" w:rsidRDefault="002228AF" w:rsidP="002228AF">
      <w:pPr>
        <w:keepNext/>
        <w:jc w:val="center"/>
        <w:rPr>
          <w:b/>
        </w:rPr>
      </w:pPr>
      <w:bookmarkStart w:id="137" w:name="include_clip_end_232"/>
      <w:bookmarkEnd w:id="137"/>
      <w:r w:rsidRPr="0066585F">
        <w:rPr>
          <w:b/>
        </w:rPr>
        <w:t>RETURNED WITH CONCURRENCE</w:t>
      </w:r>
    </w:p>
    <w:p w:rsidR="002228AF" w:rsidRDefault="002228AF" w:rsidP="002228AF">
      <w:r>
        <w:t>The Senate returned to the House with concurrence the following:</w:t>
      </w:r>
    </w:p>
    <w:p w:rsidR="002228AF" w:rsidRDefault="002228AF" w:rsidP="002228AF">
      <w:bookmarkStart w:id="138" w:name="include_clip_start_3"/>
      <w:bookmarkEnd w:id="138"/>
    </w:p>
    <w:p w:rsidR="002228AF" w:rsidRDefault="002228AF" w:rsidP="002228AF">
      <w:r>
        <w:t>H. 5286 -- Reps. Hardwick,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STEWART D. "DANNY" LUSSIER, ASSISTANT FIRE CHIEF OF THE MURRELLS INLET-GARDEN CITY FIRE DEPARTMENT, UPON THE OCCASION OF HIS RETIREMENT AFTER THIRTY YEARS OF OUTSTANDING SERVICE AS A FIREFIGHTER IN THE PALMETTO STATE, AND TO WISH HIM CONTINUED SUCCESS AND HAPPINESS IN ALL HIS FUTURE ENDEAVORS.</w:t>
      </w:r>
    </w:p>
    <w:p w:rsidR="002228AF" w:rsidRDefault="002228AF" w:rsidP="002228AF"/>
    <w:p w:rsidR="002228AF" w:rsidRDefault="002228AF" w:rsidP="002228AF">
      <w:r>
        <w:t>H. 5298 -- Rep. Barfield: A CONCURRENT RESOLUTION TO RECOGNIZE THE STUDENTS OF THE SCHOLARS ACADEMY AND THEIR COACH FOR WINNING THE "WE THE PEOPLE: THE CITIZEN AND THE CONSTITUTION" STATE COMPETITION AND TO COMMEND THE STUDENTS IN THE ACADEMY FOR THEIR DEDICATION AND STUDY THAT HELPED THEM SUCCEED IN THIS RIGOROUS ENDEAVOR.</w:t>
      </w:r>
    </w:p>
    <w:p w:rsidR="002228AF" w:rsidRDefault="002228AF" w:rsidP="002228AF"/>
    <w:p w:rsidR="002228AF" w:rsidRDefault="002228AF" w:rsidP="002228AF">
      <w:r>
        <w:t>H. 5306 -- Rep. Barfield: A CONCURRENT RESOLUTION TO RECOGNIZE AND HONOR CARSON ANDREW OF AYNOR</w:t>
      </w:r>
      <w:r>
        <w:tab/>
        <w:t xml:space="preserve"> FOR HIS HARD WORK IN RAISING MORE MONEY THAN ANY OTHER PARTICIPANT IN THE NATION FOR THE AMERICAN HEART ASSOCIATION'S JUMP ROPE FOR HEART CHARITY.</w:t>
      </w:r>
    </w:p>
    <w:p w:rsidR="002228AF" w:rsidRDefault="002228AF" w:rsidP="002228AF"/>
    <w:p w:rsidR="002228AF" w:rsidRDefault="002228AF" w:rsidP="002228AF">
      <w:r>
        <w:t>H. 5312 -- Reps. G. M. Smith, Weeks, Lowe,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CONCURRENT RESOLUTION TO RECOGNIZE AND HONOR DR. C. LESLIE CARPENTER OF SUMTER COUNTY UPON THE OCCASION OF HIS RETIREMENT AS DEAN OF THE UNIVERSITY OF SOUTH CAROLINA SUMTER AND TO WISH HIM CONTINUED SUCCESS IN ALL HIS FUTURE ENDEAVORS.</w:t>
      </w:r>
    </w:p>
    <w:p w:rsidR="002228AF" w:rsidRDefault="002228AF" w:rsidP="002228AF"/>
    <w:p w:rsidR="002228AF" w:rsidRDefault="002228AF" w:rsidP="002228AF">
      <w:r>
        <w:t>H. 5318 -- Reps. Hosey, Clyburn, G. A. Brown, Agnew, Alexander, Allen, Allison, Anderson, Anthony, Atwater, Bales, Ballentine, Bannister, Barfield, Battle, Bedingfield, Bikas, Bingham, Bowen, Bowers, Brady, Branham, Brannon, Brantley, H. B. Brown, R. L. Brown, Butler Garrick, Chumley, Clemmons, Cobb-Hunter, Cole, Corbin, Crawford, Crosby, Daning, Delleney, Dillard, Edge, Erickson, Forrester, Frye, Funderburk, Gambrell, Gilliard, Govan, Hamilton, Hardwick, Harrell, Harrison, Hart, Hayes, Hearn, Henderson, Herbkersman, Hiott, Hixon, Hodges, Horne,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CORPORAL JOSEPH ERIC PATSOURAKOS FOR OVER TWENTY YEARS OF OUTSTANDING SERVICE IN LAW ENFORCEMENT AND TO COMMEND HIM FOR HIS ACTS OF VALOR FOR WHICH HE WAS THE FIRST RECIPIENT OF THE LAW ENFORCEMENT CROSS OF EXCEPTIONAL HEROISM.</w:t>
      </w:r>
    </w:p>
    <w:p w:rsidR="002228AF" w:rsidRDefault="002228AF" w:rsidP="002228AF"/>
    <w:p w:rsidR="002228AF" w:rsidRDefault="002228AF" w:rsidP="002228AF">
      <w:r>
        <w:t>H. 5319 -- Rep. Barfield: A CONCURRENT RESOLUTION TO RECOGNIZE AND HONOR THE STUDENTS, FACULTY, AND PARENTS OF AYNOR HIGH SCHOOL IN HORRY COUNTY FOR THEIR COMMITMENT TO EXCELLENCE AND TO CONGRATULATE THEM FOR THEIR HIGH ACADEMIC RANKING BY U.S. NEWS &amp; WORLD REPORT MAGAZINE.</w:t>
      </w:r>
    </w:p>
    <w:p w:rsidR="002228AF" w:rsidRDefault="002228AF" w:rsidP="002228AF">
      <w:bookmarkStart w:id="139" w:name="include_clip_end_8"/>
      <w:bookmarkEnd w:id="139"/>
    </w:p>
    <w:p w:rsidR="00CB20DB" w:rsidRDefault="00CB20DB" w:rsidP="00CB20DB">
      <w:pPr>
        <w:keepNext/>
        <w:pBdr>
          <w:top w:val="single" w:sz="4" w:space="1" w:color="auto"/>
          <w:left w:val="single" w:sz="4" w:space="4" w:color="auto"/>
          <w:right w:val="single" w:sz="4" w:space="4" w:color="auto"/>
          <w:between w:val="single" w:sz="4" w:space="1" w:color="auto"/>
          <w:bar w:val="single" w:sz="4" w:color="auto"/>
        </w:pBdr>
        <w:jc w:val="center"/>
        <w:rPr>
          <w:b/>
        </w:rPr>
      </w:pPr>
      <w:r w:rsidRPr="00CB20DB">
        <w:rPr>
          <w:b/>
        </w:rPr>
        <w:t>ADJOURNMENT</w:t>
      </w:r>
    </w:p>
    <w:p w:rsidR="00CB20DB" w:rsidRDefault="00CB20DB" w:rsidP="00CB20DB">
      <w:pPr>
        <w:keepNext/>
        <w:pBdr>
          <w:left w:val="single" w:sz="4" w:space="4" w:color="auto"/>
          <w:right w:val="single" w:sz="4" w:space="4" w:color="auto"/>
          <w:between w:val="single" w:sz="4" w:space="1" w:color="auto"/>
          <w:bar w:val="single" w:sz="4" w:color="auto"/>
        </w:pBdr>
      </w:pPr>
      <w:r>
        <w:t>At 1:45 p.m. the House, in accordance with the motion of Rep. YOUNG, adjourned in memory of Master Public Safety Officer Edward Scott "Scotty" Richardson and Master Corporal Sandra E. "Sandy" Rogers of Aiken who were killed in the line of duty, to meet at 10:00 a.m. tomorrow.</w:t>
      </w:r>
    </w:p>
    <w:p w:rsidR="00261EFB" w:rsidRDefault="00CB20DB" w:rsidP="00CB20DB">
      <w:pPr>
        <w:pBdr>
          <w:left w:val="single" w:sz="4" w:space="4" w:color="auto"/>
          <w:bottom w:val="single" w:sz="4" w:space="1" w:color="auto"/>
          <w:right w:val="single" w:sz="4" w:space="4" w:color="auto"/>
          <w:between w:val="single" w:sz="4" w:space="1" w:color="auto"/>
          <w:bar w:val="single" w:sz="4" w:color="auto"/>
        </w:pBdr>
        <w:jc w:val="center"/>
      </w:pPr>
      <w:r>
        <w:t>***</w:t>
      </w:r>
    </w:p>
    <w:p w:rsidR="002228AF" w:rsidRDefault="002228AF" w:rsidP="00261EFB">
      <w:pPr>
        <w:jc w:val="center"/>
      </w:pPr>
    </w:p>
    <w:p w:rsidR="002228AF" w:rsidRDefault="002228AF" w:rsidP="00261EFB">
      <w:pPr>
        <w:jc w:val="center"/>
      </w:pPr>
    </w:p>
    <w:sectPr w:rsidR="002228AF" w:rsidSect="00C178B8">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0DB" w:rsidRDefault="00CB20DB">
      <w:r>
        <w:separator/>
      </w:r>
    </w:p>
  </w:endnote>
  <w:endnote w:type="continuationSeparator" w:id="0">
    <w:p w:rsidR="00CB20DB" w:rsidRDefault="00CB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39"/>
      <w:docPartObj>
        <w:docPartGallery w:val="Page Numbers (Bottom of Page)"/>
        <w:docPartUnique/>
      </w:docPartObj>
    </w:sdtPr>
    <w:sdtEndPr/>
    <w:sdtContent>
      <w:p w:rsidR="004677A1" w:rsidRDefault="00C27CCE" w:rsidP="004677A1">
        <w:pPr>
          <w:pStyle w:val="Footer"/>
          <w:jc w:val="center"/>
        </w:pPr>
        <w:r>
          <w:fldChar w:fldCharType="begin"/>
        </w:r>
        <w:r>
          <w:instrText xml:space="preserve"> PAGE   \* MERGEFORMAT </w:instrText>
        </w:r>
        <w:r>
          <w:fldChar w:fldCharType="separate"/>
        </w:r>
        <w:r>
          <w:rPr>
            <w:noProof/>
          </w:rPr>
          <w:t>3521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41"/>
      <w:docPartObj>
        <w:docPartGallery w:val="Page Numbers (Bottom of Page)"/>
        <w:docPartUnique/>
      </w:docPartObj>
    </w:sdtPr>
    <w:sdtEndPr/>
    <w:sdtContent>
      <w:p w:rsidR="004677A1" w:rsidRDefault="00C27CCE" w:rsidP="004677A1">
        <w:pPr>
          <w:pStyle w:val="Footer"/>
          <w:jc w:val="center"/>
        </w:pPr>
        <w:r>
          <w:fldChar w:fldCharType="begin"/>
        </w:r>
        <w:r>
          <w:instrText xml:space="preserve"> PAGE   \* MERGEFORMAT </w:instrText>
        </w:r>
        <w:r>
          <w:fldChar w:fldCharType="separate"/>
        </w:r>
        <w:r>
          <w:rPr>
            <w:noProof/>
          </w:rPr>
          <w:t>3520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0DB" w:rsidRDefault="00CB20DB">
      <w:r>
        <w:separator/>
      </w:r>
    </w:p>
  </w:footnote>
  <w:footnote w:type="continuationSeparator" w:id="0">
    <w:p w:rsidR="00CB20DB" w:rsidRDefault="00CB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7A1" w:rsidRDefault="004677A1" w:rsidP="004677A1">
    <w:pPr>
      <w:pStyle w:val="Header"/>
      <w:jc w:val="center"/>
      <w:rPr>
        <w:b/>
      </w:rPr>
    </w:pPr>
    <w:r>
      <w:rPr>
        <w:b/>
      </w:rPr>
      <w:t>WEDNESDAY, MAY 23, 2012</w:t>
    </w:r>
  </w:p>
  <w:p w:rsidR="004677A1" w:rsidRDefault="004677A1" w:rsidP="004677A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7A1" w:rsidRDefault="004677A1" w:rsidP="004677A1">
    <w:pPr>
      <w:pStyle w:val="Header"/>
      <w:jc w:val="center"/>
      <w:rPr>
        <w:b/>
      </w:rPr>
    </w:pPr>
    <w:r>
      <w:rPr>
        <w:b/>
      </w:rPr>
      <w:t>Wednesday, May 23, 2012</w:t>
    </w:r>
  </w:p>
  <w:p w:rsidR="004677A1" w:rsidRDefault="004677A1" w:rsidP="004677A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E4B50"/>
    <w:rsid w:val="00067A7C"/>
    <w:rsid w:val="00094AD2"/>
    <w:rsid w:val="000E275C"/>
    <w:rsid w:val="001B2F3B"/>
    <w:rsid w:val="00216937"/>
    <w:rsid w:val="002228AF"/>
    <w:rsid w:val="00261EFB"/>
    <w:rsid w:val="002E4B50"/>
    <w:rsid w:val="004677A1"/>
    <w:rsid w:val="004914BC"/>
    <w:rsid w:val="00576CD0"/>
    <w:rsid w:val="00A34E46"/>
    <w:rsid w:val="00B71F70"/>
    <w:rsid w:val="00C178B8"/>
    <w:rsid w:val="00C27CCE"/>
    <w:rsid w:val="00CB20DB"/>
    <w:rsid w:val="00E34994"/>
    <w:rsid w:val="00E9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CC5FE7-D8D0-44F1-BD54-431872C0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AD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4AD2"/>
    <w:pPr>
      <w:tabs>
        <w:tab w:val="center" w:pos="4320"/>
        <w:tab w:val="right" w:pos="8640"/>
      </w:tabs>
    </w:pPr>
  </w:style>
  <w:style w:type="paragraph" w:styleId="Footer">
    <w:name w:val="footer"/>
    <w:basedOn w:val="Normal"/>
    <w:link w:val="FooterChar"/>
    <w:uiPriority w:val="99"/>
    <w:rsid w:val="00094AD2"/>
    <w:pPr>
      <w:tabs>
        <w:tab w:val="center" w:pos="4320"/>
        <w:tab w:val="right" w:pos="8640"/>
      </w:tabs>
    </w:pPr>
  </w:style>
  <w:style w:type="character" w:styleId="PageNumber">
    <w:name w:val="page number"/>
    <w:basedOn w:val="DefaultParagraphFont"/>
    <w:semiHidden/>
    <w:rsid w:val="00094AD2"/>
  </w:style>
  <w:style w:type="paragraph" w:styleId="PlainText">
    <w:name w:val="Plain Text"/>
    <w:basedOn w:val="Normal"/>
    <w:semiHidden/>
    <w:rsid w:val="00094AD2"/>
    <w:pPr>
      <w:ind w:firstLine="0"/>
      <w:jc w:val="left"/>
    </w:pPr>
    <w:rPr>
      <w:rFonts w:ascii="Courier New" w:hAnsi="Courier New"/>
      <w:sz w:val="20"/>
    </w:rPr>
  </w:style>
  <w:style w:type="paragraph" w:styleId="Title">
    <w:name w:val="Title"/>
    <w:basedOn w:val="Normal"/>
    <w:link w:val="TitleChar"/>
    <w:qFormat/>
    <w:rsid w:val="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B20DB"/>
    <w:rPr>
      <w:b/>
      <w:sz w:val="30"/>
    </w:rPr>
  </w:style>
  <w:style w:type="paragraph" w:customStyle="1" w:styleId="Cover1">
    <w:name w:val="Cover1"/>
    <w:basedOn w:val="Normal"/>
    <w:rsid w:val="00CB2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B20DB"/>
    <w:pPr>
      <w:ind w:firstLine="0"/>
      <w:jc w:val="left"/>
    </w:pPr>
    <w:rPr>
      <w:sz w:val="20"/>
    </w:rPr>
  </w:style>
  <w:style w:type="paragraph" w:customStyle="1" w:styleId="Cover3">
    <w:name w:val="Cover3"/>
    <w:basedOn w:val="Normal"/>
    <w:rsid w:val="00CB20DB"/>
    <w:pPr>
      <w:ind w:firstLine="0"/>
      <w:jc w:val="center"/>
    </w:pPr>
    <w:rPr>
      <w:b/>
    </w:rPr>
  </w:style>
  <w:style w:type="paragraph" w:customStyle="1" w:styleId="Cover4">
    <w:name w:val="Cover4"/>
    <w:basedOn w:val="Cover1"/>
    <w:rsid w:val="00CB20DB"/>
    <w:pPr>
      <w:keepNext/>
    </w:pPr>
    <w:rPr>
      <w:b/>
      <w:sz w:val="20"/>
    </w:rPr>
  </w:style>
  <w:style w:type="paragraph" w:styleId="BalloonText">
    <w:name w:val="Balloon Text"/>
    <w:basedOn w:val="Normal"/>
    <w:link w:val="BalloonTextChar"/>
    <w:uiPriority w:val="99"/>
    <w:semiHidden/>
    <w:unhideWhenUsed/>
    <w:rsid w:val="00B71F70"/>
    <w:rPr>
      <w:rFonts w:ascii="Tahoma" w:hAnsi="Tahoma" w:cs="Tahoma"/>
      <w:sz w:val="16"/>
      <w:szCs w:val="16"/>
    </w:rPr>
  </w:style>
  <w:style w:type="character" w:customStyle="1" w:styleId="BalloonTextChar">
    <w:name w:val="Balloon Text Char"/>
    <w:basedOn w:val="DefaultParagraphFont"/>
    <w:link w:val="BalloonText"/>
    <w:uiPriority w:val="99"/>
    <w:semiHidden/>
    <w:rsid w:val="00B71F70"/>
    <w:rPr>
      <w:rFonts w:ascii="Tahoma" w:hAnsi="Tahoma" w:cs="Tahoma"/>
      <w:sz w:val="16"/>
      <w:szCs w:val="16"/>
    </w:rPr>
  </w:style>
  <w:style w:type="character" w:customStyle="1" w:styleId="HeaderChar">
    <w:name w:val="Header Char"/>
    <w:basedOn w:val="DefaultParagraphFont"/>
    <w:link w:val="Header"/>
    <w:uiPriority w:val="99"/>
    <w:rsid w:val="004677A1"/>
    <w:rPr>
      <w:sz w:val="22"/>
    </w:rPr>
  </w:style>
  <w:style w:type="character" w:customStyle="1" w:styleId="FooterChar">
    <w:name w:val="Footer Char"/>
    <w:basedOn w:val="DefaultParagraphFont"/>
    <w:link w:val="Footer"/>
    <w:uiPriority w:val="99"/>
    <w:rsid w:val="004677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14830</Words>
  <Characters>80267</Characters>
  <Application>Microsoft Office Word</Application>
  <DocSecurity>0</DocSecurity>
  <Lines>2799</Lines>
  <Paragraphs>1064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23, 2012 - South Carolina Legislature Online</dc:title>
  <dc:subject/>
  <dc:creator>karenlaroche</dc:creator>
  <cp:keywords/>
  <dc:description/>
  <cp:lastModifiedBy>N Cumfer</cp:lastModifiedBy>
  <cp:revision>6</cp:revision>
  <cp:lastPrinted>2012-09-11T14:05:00Z</cp:lastPrinted>
  <dcterms:created xsi:type="dcterms:W3CDTF">2012-06-04T20:27:00Z</dcterms:created>
  <dcterms:modified xsi:type="dcterms:W3CDTF">2014-11-14T21:08:00Z</dcterms:modified>
</cp:coreProperties>
</file>