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62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A961E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33F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16</w:t>
      </w:r>
      <w:r w:rsidR="003E3DD8">
        <w:rPr>
          <w:rFonts w:eastAsia="Times New Roman"/>
        </w:rPr>
        <w:noBreakHyphen/>
      </w:r>
      <w:r>
        <w:rPr>
          <w:rFonts w:eastAsia="Times New Roman"/>
        </w:rPr>
        <w:t>17</w:t>
      </w:r>
      <w:r w:rsidR="003E3DD8">
        <w:rPr>
          <w:rFonts w:eastAsia="Times New Roman"/>
        </w:rPr>
        <w:noBreakHyphen/>
      </w:r>
      <w:r>
        <w:rPr>
          <w:rFonts w:eastAsia="Times New Roman"/>
        </w:rPr>
        <w:t>445 OF THE 1976 CODE, RELATING TO THE REGULATION OF UNSOLICITED CONSUMER TELEPHONE CALLS, TO PROVIDE THAT TELEPHONE SOLICITORS MUST INCLUDE ACCURATE IDENTIFYING INFORMATION ON CALLER IDENTIFICATION DISPLAYS.</w:t>
      </w:r>
    </w:p>
    <w:p w:rsidR="00A961E4" w:rsidRDefault="00A961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0B57F3" w:rsidRPr="00DA7DD8" w:rsidRDefault="000B57F3" w:rsidP="000B57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A7DD8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0B57F3" w:rsidRPr="00DA7DD8" w:rsidRDefault="000B57F3" w:rsidP="000B57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B57F3" w:rsidRPr="00DA7DD8" w:rsidRDefault="000B57F3" w:rsidP="000B57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A7DD8">
        <w:rPr>
          <w:color w:val="000000" w:themeColor="text1"/>
          <w:u w:color="000000" w:themeColor="text1"/>
        </w:rPr>
        <w:t>SECTION</w:t>
      </w:r>
      <w:r w:rsidRPr="00DA7DD8">
        <w:rPr>
          <w:color w:val="000000" w:themeColor="text1"/>
          <w:u w:color="000000" w:themeColor="text1"/>
        </w:rPr>
        <w:tab/>
        <w:t>1.</w:t>
      </w:r>
      <w:r w:rsidRPr="00DA7DD8">
        <w:rPr>
          <w:color w:val="000000" w:themeColor="text1"/>
          <w:u w:color="000000" w:themeColor="text1"/>
        </w:rPr>
        <w:tab/>
        <w:t>Section 16</w:t>
      </w:r>
      <w:r w:rsidR="003E3DD8">
        <w:rPr>
          <w:color w:val="000000" w:themeColor="text1"/>
          <w:u w:color="000000" w:themeColor="text1"/>
        </w:rPr>
        <w:noBreakHyphen/>
      </w:r>
      <w:r w:rsidRPr="00DA7DD8">
        <w:rPr>
          <w:color w:val="000000" w:themeColor="text1"/>
          <w:u w:color="000000" w:themeColor="text1"/>
        </w:rPr>
        <w:t>17</w:t>
      </w:r>
      <w:r w:rsidR="003E3DD8">
        <w:rPr>
          <w:color w:val="000000" w:themeColor="text1"/>
          <w:u w:color="000000" w:themeColor="text1"/>
        </w:rPr>
        <w:noBreakHyphen/>
      </w:r>
      <w:r w:rsidRPr="00DA7DD8">
        <w:rPr>
          <w:color w:val="000000" w:themeColor="text1"/>
          <w:u w:color="000000" w:themeColor="text1"/>
        </w:rPr>
        <w:t>445 of the 1976 Code is amended by adding an appropriately lettered subsection to read:</w:t>
      </w:r>
    </w:p>
    <w:p w:rsidR="000B57F3" w:rsidRPr="00DA7DD8" w:rsidRDefault="000B57F3" w:rsidP="000B57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B57F3" w:rsidRPr="00DA7DD8" w:rsidRDefault="004B7F8D" w:rsidP="000B57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B57F3" w:rsidRPr="00DA7DD8">
        <w:rPr>
          <w:color w:val="000000" w:themeColor="text1"/>
          <w:u w:color="000000" w:themeColor="text1"/>
        </w:rPr>
        <w:t>“(  )</w:t>
      </w:r>
      <w:r w:rsidR="000B57F3" w:rsidRPr="00DA7DD8">
        <w:rPr>
          <w:color w:val="000000" w:themeColor="text1"/>
          <w:u w:color="000000" w:themeColor="text1"/>
        </w:rPr>
        <w:tab/>
        <w:t>Every telephone solicitor operating in this State who makes unsolicited consumer telephone calls shall display on caller identification the solicitor</w:t>
      </w:r>
      <w:r w:rsidR="003E3DD8" w:rsidRPr="003E3DD8">
        <w:rPr>
          <w:color w:val="000000" w:themeColor="text1"/>
          <w:u w:color="000000" w:themeColor="text1"/>
        </w:rPr>
        <w:t>’</w:t>
      </w:r>
      <w:r w:rsidR="000B57F3" w:rsidRPr="00DA7DD8">
        <w:rPr>
          <w:color w:val="000000" w:themeColor="text1"/>
          <w:u w:color="000000" w:themeColor="text1"/>
        </w:rPr>
        <w:t>s telephone number and, if possible, the solicitor</w:t>
      </w:r>
      <w:r w:rsidR="003E3DD8" w:rsidRPr="003E3DD8">
        <w:rPr>
          <w:color w:val="000000" w:themeColor="text1"/>
          <w:u w:color="000000" w:themeColor="text1"/>
        </w:rPr>
        <w:t>’</w:t>
      </w:r>
      <w:r w:rsidR="000B57F3" w:rsidRPr="00DA7DD8">
        <w:rPr>
          <w:color w:val="000000" w:themeColor="text1"/>
          <w:u w:color="000000" w:themeColor="text1"/>
        </w:rPr>
        <w:t xml:space="preserve">s name, or the telephone number, and if possible, the name of the entity </w:t>
      </w:r>
      <w:r w:rsidR="003E3DD8">
        <w:rPr>
          <w:color w:val="000000" w:themeColor="text1"/>
          <w:u w:color="000000" w:themeColor="text1"/>
        </w:rPr>
        <w:t xml:space="preserve">for which they are soliciting. </w:t>
      </w:r>
      <w:r w:rsidR="000B57F3" w:rsidRPr="00DA7DD8">
        <w:rPr>
          <w:color w:val="000000" w:themeColor="text1"/>
          <w:u w:color="000000" w:themeColor="text1"/>
        </w:rPr>
        <w:t>The display must include a telephone number that the subscriber may call during regular business hours to request that the telephone solicitor remove the subscriber from call lists pursuant to subsection (E)</w:t>
      </w:r>
      <w:r w:rsidR="003E3DD8">
        <w:rPr>
          <w:color w:val="000000" w:themeColor="text1"/>
          <w:u w:color="000000" w:themeColor="text1"/>
        </w:rPr>
        <w:t xml:space="preserve"> of this section</w:t>
      </w:r>
      <w:r w:rsidR="000B57F3" w:rsidRPr="00DA7DD8">
        <w:rPr>
          <w:color w:val="000000" w:themeColor="text1"/>
          <w:u w:color="000000" w:themeColor="text1"/>
        </w:rPr>
        <w:t>. The department has the authority to monitor compliance with this provision.”</w:t>
      </w:r>
    </w:p>
    <w:p w:rsidR="000B57F3" w:rsidRPr="00DA7DD8" w:rsidRDefault="000B57F3" w:rsidP="000B57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B57F3" w:rsidRPr="00DA7DD8" w:rsidRDefault="000B57F3" w:rsidP="000B57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A7DD8">
        <w:rPr>
          <w:color w:val="000000" w:themeColor="text1"/>
          <w:u w:color="000000" w:themeColor="text1"/>
        </w:rPr>
        <w:t>SECTION</w:t>
      </w:r>
      <w:r w:rsidRPr="00DA7DD8">
        <w:rPr>
          <w:color w:val="000000" w:themeColor="text1"/>
          <w:u w:color="000000" w:themeColor="text1"/>
        </w:rPr>
        <w:tab/>
        <w:t>2.</w:t>
      </w:r>
      <w:r w:rsidRPr="00DA7DD8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A62401" w:rsidRDefault="003E3DD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62401" w:rsidRDefault="00A62401" w:rsidP="00A62401">
      <w:pPr>
        <w:suppressAutoHyphens/>
        <w:jc w:val="both"/>
        <w:rPr>
          <w:rFonts w:eastAsia="Times New Roman"/>
        </w:rPr>
      </w:pPr>
    </w:p>
    <w:sectPr w:rsidR="00A62401" w:rsidSect="00A6240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61E4" w:rsidRDefault="00A961E4" w:rsidP="00522CE0">
      <w:r>
        <w:separator/>
      </w:r>
    </w:p>
  </w:endnote>
  <w:endnote w:type="continuationSeparator" w:id="0">
    <w:p w:rsidR="00A961E4" w:rsidRDefault="00A961E4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A94F3B-0C2A-4C7B-A9EC-B3AE02320048}"/>
    <w:embedBold r:id="rId2" w:fontKey="{117BA051-5B52-4A6D-99CF-C9A2EAD7817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FBF2577-42C3-4465-ABB4-90FCC12997B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4CEC97E-2519-41D0-9D79-D5B1F94B7BA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9B3" w:rsidRPr="00A62401" w:rsidRDefault="00A62401" w:rsidP="00A624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61E4" w:rsidRDefault="00A961E4" w:rsidP="00522CE0">
      <w:r>
        <w:separator/>
      </w:r>
    </w:p>
  </w:footnote>
  <w:footnote w:type="continuationSeparator" w:id="0">
    <w:p w:rsidR="00A961E4" w:rsidRDefault="00A961E4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02ANTI.KMM.RWC"/>
    <w:docVar w:name="CoverAttorneyInitials" w:val="KMM"/>
    <w:docVar w:name="CoverAttorneyLastName" w:val="Moffitt"/>
    <w:docVar w:name="CoverBillType" w:val="b"/>
    <w:docVar w:name="CoverSenator" w:val="RWC"/>
    <w:docVar w:name="dvBillNumber" w:val="1004"/>
    <w:docVar w:name="dvBillNumberPrefix" w:val="S. "/>
    <w:docVar w:name="dvOriginalBody" w:val="Senate"/>
    <w:docVar w:name="fulldraftpath" w:val="L:\S-RES\RWC\002ANTI.KMM.RWC.DOCX"/>
    <w:docVar w:name="NameofBody" w:val="S"/>
    <w:docVar w:name="vgroup2" w:val="S-RES"/>
  </w:docVars>
  <w:rsids>
    <w:rsidRoot w:val="003D0166"/>
    <w:rsid w:val="00042AC1"/>
    <w:rsid w:val="00046516"/>
    <w:rsid w:val="0007601D"/>
    <w:rsid w:val="000B0720"/>
    <w:rsid w:val="000B57F3"/>
    <w:rsid w:val="000B5EAF"/>
    <w:rsid w:val="000E002D"/>
    <w:rsid w:val="00133F4E"/>
    <w:rsid w:val="00170561"/>
    <w:rsid w:val="00186AC9"/>
    <w:rsid w:val="00197DF1"/>
    <w:rsid w:val="001B3DD9"/>
    <w:rsid w:val="001B7E5D"/>
    <w:rsid w:val="001C39CC"/>
    <w:rsid w:val="001D3BAC"/>
    <w:rsid w:val="00245C4E"/>
    <w:rsid w:val="002C1321"/>
    <w:rsid w:val="002C5896"/>
    <w:rsid w:val="002D3BED"/>
    <w:rsid w:val="00307C2B"/>
    <w:rsid w:val="00383247"/>
    <w:rsid w:val="003D0166"/>
    <w:rsid w:val="003D6E2B"/>
    <w:rsid w:val="003E3DD8"/>
    <w:rsid w:val="003E7597"/>
    <w:rsid w:val="00450668"/>
    <w:rsid w:val="00453255"/>
    <w:rsid w:val="004952FA"/>
    <w:rsid w:val="004B6A22"/>
    <w:rsid w:val="004B7F8D"/>
    <w:rsid w:val="004D7F37"/>
    <w:rsid w:val="00522CE0"/>
    <w:rsid w:val="00565148"/>
    <w:rsid w:val="00593361"/>
    <w:rsid w:val="005A413B"/>
    <w:rsid w:val="005A5017"/>
    <w:rsid w:val="005A648C"/>
    <w:rsid w:val="005F1745"/>
    <w:rsid w:val="006C74EA"/>
    <w:rsid w:val="00720D40"/>
    <w:rsid w:val="007318D4"/>
    <w:rsid w:val="00732CC1"/>
    <w:rsid w:val="00765784"/>
    <w:rsid w:val="007A4390"/>
    <w:rsid w:val="007E5CB7"/>
    <w:rsid w:val="008314D2"/>
    <w:rsid w:val="00880F41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62401"/>
    <w:rsid w:val="00A86015"/>
    <w:rsid w:val="00A9594E"/>
    <w:rsid w:val="00A961E4"/>
    <w:rsid w:val="00AC5E7F"/>
    <w:rsid w:val="00AE59C8"/>
    <w:rsid w:val="00B10098"/>
    <w:rsid w:val="00B5790D"/>
    <w:rsid w:val="00B84955"/>
    <w:rsid w:val="00B945C5"/>
    <w:rsid w:val="00BA20EA"/>
    <w:rsid w:val="00BB5AFC"/>
    <w:rsid w:val="00BC0A56"/>
    <w:rsid w:val="00C057CA"/>
    <w:rsid w:val="00C45366"/>
    <w:rsid w:val="00C57023"/>
    <w:rsid w:val="00C74052"/>
    <w:rsid w:val="00C83EC4"/>
    <w:rsid w:val="00CB187A"/>
    <w:rsid w:val="00CC0EC7"/>
    <w:rsid w:val="00D1088B"/>
    <w:rsid w:val="00D14DE6"/>
    <w:rsid w:val="00D156D2"/>
    <w:rsid w:val="00D86943"/>
    <w:rsid w:val="00DA47B9"/>
    <w:rsid w:val="00E058D3"/>
    <w:rsid w:val="00E76541"/>
    <w:rsid w:val="00E76AD9"/>
    <w:rsid w:val="00E91E2F"/>
    <w:rsid w:val="00EA3546"/>
    <w:rsid w:val="00EB47AE"/>
    <w:rsid w:val="00EC34E1"/>
    <w:rsid w:val="00F0234A"/>
    <w:rsid w:val="00F059B3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957</Characters>
  <Application>Microsoft Office Word</Application>
  <DocSecurity>0</DocSecurity>
  <Lines>7</Lines>
  <Paragraphs>2</Paragraphs>
  <ScaleCrop>false</ScaleCrop>
  <Company> </Company>
  <LinksUpToDate>false</LinksUpToDate>
  <CharactersWithSpaces>1122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NSC</cp:lastModifiedBy>
  <cp:revision>2</cp:revision>
  <cp:lastPrinted>2011-11-22T20:19:00Z</cp:lastPrinted>
  <dcterms:created xsi:type="dcterms:W3CDTF">2011-11-28T20:06:00Z</dcterms:created>
  <dcterms:modified xsi:type="dcterms:W3CDTF">2011-11-28T20:06:00Z</dcterms:modified>
</cp:coreProperties>
</file>