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45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3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3160, CODE OF LAWS OF SOUTH CAROLINA, 1976, RELATING TO PEDESTRIANS WALKING ALONG HIGHWAYS, SO AS TO PROVIDE THAT A PEDESTRIAN MUST WEAR REFLECTIVE CLOTHING WHILE WAL</w:t>
      </w:r>
      <w:r w:rsidR="005604BC">
        <w:t>K</w:t>
      </w:r>
      <w:r>
        <w:t>ING ALONG A ROADWAY</w:t>
      </w:r>
      <w:r w:rsidR="000B4011">
        <w:t xml:space="preserve"> OR HIGHWAY</w:t>
      </w:r>
      <w:r>
        <w:t xml:space="preserve"> AT NIGHT.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3696">
        <w:t>Section 56</w:t>
      </w:r>
      <w:r w:rsidR="00533696">
        <w:noBreakHyphen/>
        <w:t>5</w:t>
      </w:r>
      <w:r w:rsidR="00533696">
        <w:noBreakHyphen/>
        <w:t>3160 of the 1976 Code is amended to read:</w:t>
      </w:r>
    </w:p>
    <w:p w:rsidR="00533696" w:rsidRDefault="00533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3160.</w:t>
      </w:r>
      <w:r>
        <w:tab/>
      </w:r>
      <w:r w:rsidRPr="00533696">
        <w:rPr>
          <w:strike/>
        </w:rPr>
        <w:t>(a)</w:t>
      </w:r>
      <w:r w:rsidRPr="00533696">
        <w:rPr>
          <w:u w:val="single"/>
        </w:rPr>
        <w:t>(A)</w:t>
      </w:r>
      <w:r>
        <w:tab/>
      </w:r>
      <w:r w:rsidRPr="00BE13D0">
        <w:t xml:space="preserve">Where a sidewalk is provided and its use is practicable, it shall be unlawful for any pedestrian to walk along and upon an adjacent roadway. </w:t>
      </w: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33696">
        <w:rPr>
          <w:strike/>
        </w:rPr>
        <w:t>(b)</w:t>
      </w:r>
      <w:r w:rsidRPr="00533696">
        <w:rPr>
          <w:u w:val="single"/>
        </w:rPr>
        <w:t>(B)</w:t>
      </w:r>
      <w:r>
        <w:tab/>
      </w:r>
      <w:r w:rsidRPr="00BE13D0">
        <w:t xml:space="preserve">Where a sidewalk is not available any pedestrian walking along and upon a highway shall walk only on a shoulder as far as practicable from the edge of the roadway. </w:t>
      </w: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33696">
        <w:rPr>
          <w:strike/>
        </w:rPr>
        <w:t>(c)</w:t>
      </w:r>
      <w:r w:rsidRPr="00533696">
        <w:rPr>
          <w:u w:val="single"/>
        </w:rPr>
        <w:t>(C)</w:t>
      </w:r>
      <w:r>
        <w:tab/>
      </w:r>
      <w:r w:rsidRPr="00BE13D0">
        <w:t>Where neither a sidewalk nor a shoulder is available, any pedestrian walking along and upon a highway shall walk as near as practicable to an outside edge of the roadway and, if on a two</w:t>
      </w:r>
      <w:r>
        <w:noBreakHyphen/>
      </w:r>
      <w:r w:rsidRPr="00BE13D0">
        <w:t xml:space="preserve">way roadway, shall walk only on the left side of the roadway. </w:t>
      </w:r>
    </w:p>
    <w:p w:rsidR="00533696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33696">
        <w:rPr>
          <w:strike/>
        </w:rPr>
        <w:t>(d)</w:t>
      </w:r>
      <w:r w:rsidRPr="00533696">
        <w:rPr>
          <w:u w:val="single"/>
        </w:rPr>
        <w:t>(D)</w:t>
      </w:r>
      <w:r>
        <w:tab/>
      </w:r>
      <w:r w:rsidRPr="00BE13D0">
        <w:t>Except as otherwise provided in this chapter, any pedestrian upon a roadway shall yield the right</w:t>
      </w:r>
      <w:r>
        <w:noBreakHyphen/>
      </w:r>
      <w:r w:rsidRPr="00BE13D0">
        <w:t>of</w:t>
      </w:r>
      <w:r>
        <w:noBreakHyphen/>
      </w:r>
      <w:r w:rsidRPr="00BE13D0">
        <w:t>way to</w:t>
      </w:r>
      <w:r>
        <w:t xml:space="preserve"> all vehicles upon the roadway.</w:t>
      </w:r>
    </w:p>
    <w:p w:rsidR="00533696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 w:rsidRPr="00533696">
        <w:tab/>
      </w:r>
      <w:r>
        <w:rPr>
          <w:u w:val="single"/>
        </w:rPr>
        <w:t>A pedestrian must wear reflective clothing when he walks along a roadway or highway at night.</w:t>
      </w:r>
      <w:r>
        <w:t>”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3696">
        <w:t>2</w:t>
      </w:r>
      <w:r>
        <w:t>.</w:t>
      </w:r>
      <w:r>
        <w:tab/>
        <w:t>This act takes effect upon approval by the Governor.</w:t>
      </w:r>
    </w:p>
    <w:p w:rsidR="004C11FD" w:rsidRDefault="00533696" w:rsidP="00560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1FD" w:rsidRDefault="004C11FD" w:rsidP="004C11FD">
      <w:pPr>
        <w:suppressAutoHyphens/>
      </w:pPr>
    </w:p>
    <w:sectPr w:rsidR="004C11FD" w:rsidSect="004C11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52E" w:rsidRDefault="00DE452E" w:rsidP="009F0C77">
      <w:r>
        <w:separator/>
      </w:r>
    </w:p>
  </w:endnote>
  <w:endnote w:type="continuationSeparator" w:id="0">
    <w:p w:rsidR="00DE452E" w:rsidRDefault="00DE45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341939-DD46-4F58-BCD3-172C288CA345}"/>
    <w:embedBold r:id="rId2" w:fontKey="{48A67005-5FA7-4F50-AD06-7A0D9CB2C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5ACDC8-ABAF-4225-9BD8-9C827FA46A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C3812C-65EF-408A-989A-50CCB7E62F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726CBC-1962-4B10-BC66-D348C28553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83" w:rsidRPr="004C11FD" w:rsidRDefault="004C11FD" w:rsidP="004C11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52E" w:rsidRDefault="00DE452E" w:rsidP="009F0C77">
      <w:r>
        <w:separator/>
      </w:r>
    </w:p>
  </w:footnote>
  <w:footnote w:type="continuationSeparator" w:id="0">
    <w:p w:rsidR="00DE452E" w:rsidRDefault="00DE45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5CM12"/>
    <w:docVar w:name="CoverBillType" w:val="b"/>
    <w:docVar w:name="docpath" w:val="L:\Council\bills\SWB\5075CM12.DOCX"/>
    <w:docVar w:name="dvBillNumber" w:val="111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33034"/>
    <w:rsid w:val="00026C9A"/>
    <w:rsid w:val="000965A1"/>
    <w:rsid w:val="000B4011"/>
    <w:rsid w:val="000E1785"/>
    <w:rsid w:val="001023A4"/>
    <w:rsid w:val="0010776B"/>
    <w:rsid w:val="00133E66"/>
    <w:rsid w:val="00134ACF"/>
    <w:rsid w:val="00144E15"/>
    <w:rsid w:val="0016751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46E"/>
    <w:rsid w:val="00325348"/>
    <w:rsid w:val="00393688"/>
    <w:rsid w:val="003D411E"/>
    <w:rsid w:val="003E3C1E"/>
    <w:rsid w:val="003E6148"/>
    <w:rsid w:val="00400EAA"/>
    <w:rsid w:val="0041760A"/>
    <w:rsid w:val="004809EE"/>
    <w:rsid w:val="004C11FD"/>
    <w:rsid w:val="00511EE9"/>
    <w:rsid w:val="00521E00"/>
    <w:rsid w:val="00533034"/>
    <w:rsid w:val="00533696"/>
    <w:rsid w:val="005604BC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252C"/>
    <w:rsid w:val="008F4429"/>
    <w:rsid w:val="0092149C"/>
    <w:rsid w:val="009352BB"/>
    <w:rsid w:val="00990668"/>
    <w:rsid w:val="009B182A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43EB"/>
    <w:rsid w:val="00C038D8"/>
    <w:rsid w:val="00C045DD"/>
    <w:rsid w:val="00C20E48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2E83"/>
    <w:rsid w:val="00D95E2F"/>
    <w:rsid w:val="00D970A9"/>
    <w:rsid w:val="00DB3AC0"/>
    <w:rsid w:val="00DE452E"/>
    <w:rsid w:val="00DE68F0"/>
    <w:rsid w:val="00DF3845"/>
    <w:rsid w:val="00DF7E17"/>
    <w:rsid w:val="00E048F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F188-A5ED-4F0D-9B12-FD31F7F1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Company> 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2012-01-11T21:40:00Z</cp:lastPrinted>
  <dcterms:created xsi:type="dcterms:W3CDTF">2012-01-17T17:55:00Z</dcterms:created>
  <dcterms:modified xsi:type="dcterms:W3CDTF">2012-01-17T17:55:00Z</dcterms:modified>
</cp:coreProperties>
</file>