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FD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C3E" w:rsidRDefault="006F1EAB" w:rsidP="00A1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17C3E">
        <w:t xml:space="preserve">CONGRATULATE </w:t>
      </w:r>
      <w:r w:rsidR="000732C8">
        <w:t>THE</w:t>
      </w:r>
      <w:r w:rsidR="006F5AAA">
        <w:t xml:space="preserve"> </w:t>
      </w:r>
      <w:r w:rsidR="006F5AAA" w:rsidRPr="00BE4126">
        <w:rPr>
          <w:rFonts w:eastAsiaTheme="minorHAnsi"/>
          <w:color w:val="000000" w:themeColor="text1"/>
          <w:szCs w:val="22"/>
          <w:u w:color="000000" w:themeColor="text1"/>
        </w:rPr>
        <w:t>LEXINGTON COUNTY PUBLIC LIBRARY SYSTEM</w:t>
      </w:r>
      <w:r w:rsidR="006F5AAA">
        <w:rPr>
          <w:rFonts w:eastAsiaTheme="minorHAnsi"/>
          <w:color w:val="000000" w:themeColor="text1"/>
          <w:szCs w:val="22"/>
          <w:u w:color="000000" w:themeColor="text1"/>
        </w:rPr>
        <w:t xml:space="preserve"> </w:t>
      </w:r>
      <w:r w:rsidR="006F5AAA">
        <w:t>ON THE OCCASION OF ITS ONE HUNDREDTH ANNIVERSARY, TO COM</w:t>
      </w:r>
      <w:r w:rsidR="00A17C3E">
        <w:t xml:space="preserve">MEND THE LIBRARY FOR THE OUTSTANDING JOB IT DOES IN SERVING THE CITIZENS OF </w:t>
      </w:r>
      <w:r w:rsidR="000732C8">
        <w:t>LEXINGTON</w:t>
      </w:r>
      <w:r w:rsidR="00563D5E">
        <w:t xml:space="preserve"> COUNTY</w:t>
      </w:r>
      <w:r w:rsidR="00A17C3E">
        <w:t>, AND TO WISH THIS VENERABLE INSTITUTION MUCH CONTINUED SUCCESS IN THE FUTURE.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incumbent upon a free people that its citizens educate themselves, that they may rightly judge in considering the issues of the day and assessing those elected to govern; and</w:t>
      </w: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free public libraries are open to all and can be a primary aid in obtaining this education, they are a critical part of the public services a community offers its citizens; and</w:t>
      </w: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AA" w:rsidRDefault="006F5AAA" w:rsidP="006F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4126" w:rsidRPr="00BE4126">
        <w:rPr>
          <w:rFonts w:eastAsiaTheme="minorHAnsi"/>
          <w:color w:val="000000" w:themeColor="text1"/>
          <w:szCs w:val="22"/>
          <w:u w:color="000000" w:themeColor="text1"/>
        </w:rPr>
        <w:t>the Lexington County Public Library System</w:t>
      </w:r>
      <w:r>
        <w:t xml:space="preserve">, now celebrating its one hundredth anniversary, has sought to be an accessible public resource for the education and pleasure of its patrons since </w:t>
      </w:r>
      <w:r w:rsidR="00DC7784">
        <w:t>its inception a century ago;</w:t>
      </w:r>
      <w:r>
        <w:t xml:space="preserve"> and</w:t>
      </w:r>
    </w:p>
    <w:p w:rsidR="006F5AAA" w:rsidRDefault="006F5AAA"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which now consists of ten branches and one bookmobile, originated in 1912 under the auspices of the Batesburg Woman</w:t>
      </w:r>
      <w:r w:rsidR="00905177" w:rsidRPr="00905177">
        <w:rPr>
          <w:rFonts w:eastAsiaTheme="minorHAnsi"/>
          <w:color w:val="000000" w:themeColor="text1"/>
          <w:szCs w:val="22"/>
          <w:u w:color="000000" w:themeColor="text1"/>
        </w:rPr>
        <w:t>’</w:t>
      </w:r>
      <w:r w:rsidRPr="00BE4126">
        <w:rPr>
          <w:rFonts w:eastAsiaTheme="minorHAnsi"/>
          <w:color w:val="000000" w:themeColor="text1"/>
          <w:szCs w:val="22"/>
          <w:u w:color="000000" w:themeColor="text1"/>
        </w:rPr>
        <w:t>s Club. Its modest startup inventory boasted three hundred twenty</w:t>
      </w:r>
      <w:r w:rsidR="00905177">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five books situated in a donated bookcase in the old Batesburg Town Hall; and</w:t>
      </w: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from 1948 to 1998, the Batesburg</w:t>
      </w:r>
      <w:r w:rsidR="00905177">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 xml:space="preserve">Leesville Branch Library served as </w:t>
      </w:r>
      <w:r w:rsidR="00831801">
        <w:rPr>
          <w:rFonts w:eastAsiaTheme="minorHAnsi"/>
          <w:color w:val="000000" w:themeColor="text1"/>
          <w:szCs w:val="22"/>
          <w:u w:color="000000" w:themeColor="text1"/>
        </w:rPr>
        <w:t xml:space="preserve">system </w:t>
      </w:r>
      <w:r w:rsidRPr="00BE4126">
        <w:rPr>
          <w:rFonts w:eastAsiaTheme="minorHAnsi"/>
          <w:color w:val="000000" w:themeColor="text1"/>
          <w:szCs w:val="22"/>
          <w:u w:color="000000" w:themeColor="text1"/>
        </w:rPr>
        <w:t xml:space="preserve">headquarters, after which time </w:t>
      </w:r>
      <w:r w:rsidR="00F75CFD">
        <w:rPr>
          <w:rFonts w:eastAsiaTheme="minorHAnsi"/>
          <w:color w:val="000000" w:themeColor="text1"/>
          <w:szCs w:val="22"/>
          <w:u w:color="000000" w:themeColor="text1"/>
        </w:rPr>
        <w:t>headquarters</w:t>
      </w:r>
      <w:r w:rsidR="00831801">
        <w:rPr>
          <w:rFonts w:eastAsiaTheme="minorHAnsi"/>
          <w:color w:val="000000" w:themeColor="text1"/>
          <w:szCs w:val="22"/>
          <w:u w:color="000000" w:themeColor="text1"/>
        </w:rPr>
        <w:t xml:space="preserve"> was </w:t>
      </w:r>
      <w:r w:rsidRPr="00BE4126">
        <w:rPr>
          <w:rFonts w:eastAsiaTheme="minorHAnsi"/>
          <w:color w:val="000000" w:themeColor="text1"/>
          <w:szCs w:val="22"/>
          <w:u w:color="000000" w:themeColor="text1"/>
        </w:rPr>
        <w:t xml:space="preserve">moved to </w:t>
      </w:r>
      <w:r w:rsidR="00A41D31">
        <w:rPr>
          <w:rFonts w:eastAsiaTheme="minorHAnsi"/>
          <w:color w:val="000000" w:themeColor="text1"/>
          <w:szCs w:val="22"/>
          <w:u w:color="000000" w:themeColor="text1"/>
        </w:rPr>
        <w:t>its</w:t>
      </w:r>
      <w:r w:rsidRPr="00BE4126">
        <w:rPr>
          <w:rFonts w:eastAsiaTheme="minorHAnsi"/>
          <w:color w:val="000000" w:themeColor="text1"/>
          <w:szCs w:val="22"/>
          <w:u w:color="000000" w:themeColor="text1"/>
        </w:rPr>
        <w:t xml:space="preserve"> current facility in Lexington; and</w:t>
      </w: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lastRenderedPageBreak/>
        <w:t>Whereas, holding fast to its commitment to provide quality resources and services to the citizens, businesses, and schools of the community, the Lexington County Public Library System continues to enrich the lives of residents of Lexington County through information and community engagement; and</w:t>
      </w:r>
    </w:p>
    <w:p w:rsidR="00BE4126" w:rsidRP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continues to play a pivotal role in its community by supporting economic development, education, technology literacy, lifelong learning, and recreation; and</w:t>
      </w:r>
    </w:p>
    <w:p w:rsidR="00BE4126" w:rsidRDefault="00BE4126" w:rsidP="00BE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5FD8" w:rsidRDefault="001A6A0D" w:rsidP="00D6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grateful for </w:t>
      </w:r>
      <w:r w:rsidR="00D67D6D">
        <w:rPr>
          <w:rFonts w:eastAsiaTheme="minorHAnsi"/>
          <w:color w:val="000000" w:themeColor="text1"/>
          <w:szCs w:val="22"/>
          <w:u w:color="000000" w:themeColor="text1"/>
        </w:rPr>
        <w:t xml:space="preserve">the </w:t>
      </w:r>
      <w:r w:rsidR="00BE4126" w:rsidRPr="00BE4126">
        <w:rPr>
          <w:rFonts w:eastAsiaTheme="minorHAnsi"/>
          <w:color w:val="000000" w:themeColor="text1"/>
          <w:szCs w:val="22"/>
          <w:u w:color="000000" w:themeColor="text1"/>
        </w:rPr>
        <w:t>Lexington County Public Library System</w:t>
      </w:r>
      <w:r w:rsidR="00905177" w:rsidRPr="00905177">
        <w:rPr>
          <w:rFonts w:eastAsiaTheme="minorHAnsi"/>
          <w:color w:val="000000" w:themeColor="text1"/>
          <w:szCs w:val="22"/>
          <w:u w:color="000000" w:themeColor="text1"/>
        </w:rPr>
        <w:t>’</w:t>
      </w:r>
      <w:r w:rsidR="00D67D6D">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w:t>
      </w:r>
      <w:r w:rsidR="005D49B1">
        <w:rPr>
          <w:rFonts w:eastAsiaTheme="minorHAnsi"/>
          <w:color w:val="000000" w:themeColor="text1"/>
          <w:szCs w:val="22"/>
          <w:u w:color="000000" w:themeColor="text1"/>
        </w:rPr>
        <w:t xml:space="preserve">century </w:t>
      </w:r>
      <w:r>
        <w:rPr>
          <w:rFonts w:eastAsiaTheme="minorHAnsi"/>
          <w:color w:val="000000" w:themeColor="text1"/>
          <w:szCs w:val="22"/>
          <w:u w:color="000000" w:themeColor="text1"/>
        </w:rPr>
        <w:t xml:space="preserve">of </w:t>
      </w:r>
      <w:r w:rsidR="00D67D6D">
        <w:rPr>
          <w:rFonts w:eastAsiaTheme="minorHAnsi"/>
          <w:color w:val="000000" w:themeColor="text1"/>
          <w:szCs w:val="22"/>
          <w:u w:color="000000" w:themeColor="text1"/>
        </w:rPr>
        <w:t xml:space="preserve">valuable </w:t>
      </w:r>
      <w:r>
        <w:rPr>
          <w:rFonts w:eastAsiaTheme="minorHAnsi"/>
          <w:color w:val="000000" w:themeColor="text1"/>
          <w:szCs w:val="22"/>
          <w:u w:color="000000" w:themeColor="text1"/>
        </w:rPr>
        <w:t xml:space="preserve">service to </w:t>
      </w:r>
      <w:r w:rsidR="00D67D6D">
        <w:rPr>
          <w:rFonts w:eastAsiaTheme="minorHAnsi"/>
          <w:color w:val="000000" w:themeColor="text1"/>
          <w:szCs w:val="22"/>
          <w:u w:color="000000" w:themeColor="text1"/>
        </w:rPr>
        <w:t>its</w:t>
      </w:r>
      <w:r>
        <w:rPr>
          <w:rFonts w:eastAsiaTheme="minorHAnsi"/>
          <w:color w:val="000000" w:themeColor="text1"/>
          <w:szCs w:val="22"/>
          <w:u w:color="000000" w:themeColor="text1"/>
        </w:rPr>
        <w:t xml:space="preserve"> community, the Senate takes great pleasure in congratulating the </w:t>
      </w:r>
      <w:r w:rsidR="00D67D6D">
        <w:rPr>
          <w:rFonts w:eastAsiaTheme="minorHAnsi"/>
          <w:color w:val="000000" w:themeColor="text1"/>
          <w:szCs w:val="22"/>
          <w:u w:color="000000" w:themeColor="text1"/>
        </w:rPr>
        <w:t>library at the celebration of its one hundredth anniversary. The members</w:t>
      </w:r>
      <w:r w:rsidR="005D49B1">
        <w:rPr>
          <w:rFonts w:eastAsiaTheme="minorHAnsi"/>
          <w:color w:val="000000" w:themeColor="text1"/>
          <w:szCs w:val="22"/>
          <w:u w:color="000000" w:themeColor="text1"/>
        </w:rPr>
        <w:t>,</w:t>
      </w:r>
      <w:r w:rsidR="00D67D6D">
        <w:rPr>
          <w:rFonts w:eastAsiaTheme="minorHAnsi"/>
          <w:color w:val="000000" w:themeColor="text1"/>
          <w:szCs w:val="22"/>
          <w:u w:color="000000" w:themeColor="text1"/>
        </w:rPr>
        <w:t xml:space="preserve"> </w:t>
      </w:r>
      <w:r w:rsidR="005D49B1">
        <w:rPr>
          <w:rFonts w:eastAsiaTheme="minorHAnsi"/>
          <w:color w:val="000000" w:themeColor="text1"/>
          <w:szCs w:val="22"/>
          <w:u w:color="000000" w:themeColor="text1"/>
        </w:rPr>
        <w:t>many of whom have benefitted from the library</w:t>
      </w:r>
      <w:r w:rsidR="00905177" w:rsidRPr="00905177">
        <w:rPr>
          <w:rFonts w:eastAsiaTheme="minorHAnsi"/>
          <w:color w:val="000000" w:themeColor="text1"/>
          <w:szCs w:val="22"/>
          <w:u w:color="000000" w:themeColor="text1"/>
        </w:rPr>
        <w:t>’</w:t>
      </w:r>
      <w:r w:rsidR="005D49B1">
        <w:rPr>
          <w:rFonts w:eastAsiaTheme="minorHAnsi"/>
          <w:color w:val="000000" w:themeColor="text1"/>
          <w:szCs w:val="22"/>
          <w:u w:color="000000" w:themeColor="text1"/>
        </w:rPr>
        <w:t xml:space="preserve">s offerings, </w:t>
      </w:r>
      <w:r w:rsidR="00F62CC6">
        <w:rPr>
          <w:rFonts w:eastAsiaTheme="minorHAnsi"/>
          <w:color w:val="000000" w:themeColor="text1"/>
          <w:szCs w:val="22"/>
          <w:u w:color="000000" w:themeColor="text1"/>
        </w:rPr>
        <w:t xml:space="preserve">also </w:t>
      </w:r>
      <w:r w:rsidR="005D49B1">
        <w:rPr>
          <w:rFonts w:eastAsiaTheme="minorHAnsi"/>
          <w:color w:val="000000" w:themeColor="text1"/>
          <w:szCs w:val="22"/>
          <w:u w:color="000000" w:themeColor="text1"/>
        </w:rPr>
        <w:t>extend</w:t>
      </w:r>
      <w:r w:rsidR="00D67D6D">
        <w:rPr>
          <w:rFonts w:eastAsiaTheme="minorHAnsi"/>
          <w:color w:val="000000" w:themeColor="text1"/>
          <w:szCs w:val="22"/>
          <w:u w:color="000000" w:themeColor="text1"/>
        </w:rPr>
        <w:t xml:space="preserve"> sincerest wishes for many more years of continued excellence in service. </w:t>
      </w:r>
      <w:r w:rsidR="008C5FD8">
        <w:t>Now, therefore,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ED" w:rsidRDefault="008C5FD8" w:rsidP="00B25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B25AED" w:rsidRPr="00B25AED">
        <w:rPr>
          <w:rFonts w:eastAsiaTheme="minorHAnsi"/>
          <w:color w:val="000000" w:themeColor="text1"/>
          <w:szCs w:val="22"/>
          <w:u w:color="000000" w:themeColor="text1"/>
        </w:rPr>
        <w:t>the members of the South Carolina Senate, by this resolution,</w:t>
      </w:r>
      <w:r w:rsidR="00B25AED">
        <w:rPr>
          <w:rFonts w:eastAsiaTheme="minorHAnsi"/>
          <w:color w:val="000000" w:themeColor="text1"/>
          <w:szCs w:val="22"/>
          <w:u w:color="000000" w:themeColor="text1"/>
        </w:rPr>
        <w:t xml:space="preserve"> </w:t>
      </w:r>
      <w:r w:rsidR="00B25AED">
        <w:t>congratulate the L</w:t>
      </w:r>
      <w:r w:rsidR="00B25AED" w:rsidRPr="00BE4126">
        <w:rPr>
          <w:rFonts w:eastAsiaTheme="minorHAnsi"/>
          <w:color w:val="000000" w:themeColor="text1"/>
          <w:szCs w:val="22"/>
          <w:u w:color="000000" w:themeColor="text1"/>
        </w:rPr>
        <w:t xml:space="preserve">exington </w:t>
      </w:r>
      <w:r w:rsidR="00B25AED">
        <w:rPr>
          <w:rFonts w:eastAsiaTheme="minorHAnsi"/>
          <w:color w:val="000000" w:themeColor="text1"/>
          <w:szCs w:val="22"/>
          <w:u w:color="000000" w:themeColor="text1"/>
        </w:rPr>
        <w:t>C</w:t>
      </w:r>
      <w:r w:rsidR="00B25AED" w:rsidRPr="00BE4126">
        <w:rPr>
          <w:rFonts w:eastAsiaTheme="minorHAnsi"/>
          <w:color w:val="000000" w:themeColor="text1"/>
          <w:szCs w:val="22"/>
          <w:u w:color="000000" w:themeColor="text1"/>
        </w:rPr>
        <w:t xml:space="preserve">ounty </w:t>
      </w:r>
      <w:r w:rsidR="00B25AED">
        <w:rPr>
          <w:rFonts w:eastAsiaTheme="minorHAnsi"/>
          <w:color w:val="000000" w:themeColor="text1"/>
          <w:szCs w:val="22"/>
          <w:u w:color="000000" w:themeColor="text1"/>
        </w:rPr>
        <w:t>P</w:t>
      </w:r>
      <w:r w:rsidR="00B25AED" w:rsidRPr="00BE4126">
        <w:rPr>
          <w:rFonts w:eastAsiaTheme="minorHAnsi"/>
          <w:color w:val="000000" w:themeColor="text1"/>
          <w:szCs w:val="22"/>
          <w:u w:color="000000" w:themeColor="text1"/>
        </w:rPr>
        <w:t xml:space="preserve">ublic </w:t>
      </w:r>
      <w:r w:rsidR="00B25AED">
        <w:rPr>
          <w:rFonts w:eastAsiaTheme="minorHAnsi"/>
          <w:color w:val="000000" w:themeColor="text1"/>
          <w:szCs w:val="22"/>
          <w:u w:color="000000" w:themeColor="text1"/>
        </w:rPr>
        <w:t>L</w:t>
      </w:r>
      <w:r w:rsidR="00B25AED" w:rsidRPr="00BE4126">
        <w:rPr>
          <w:rFonts w:eastAsiaTheme="minorHAnsi"/>
          <w:color w:val="000000" w:themeColor="text1"/>
          <w:szCs w:val="22"/>
          <w:u w:color="000000" w:themeColor="text1"/>
        </w:rPr>
        <w:t xml:space="preserve">ibrary </w:t>
      </w:r>
      <w:r w:rsidR="00B25AED">
        <w:rPr>
          <w:rFonts w:eastAsiaTheme="minorHAnsi"/>
          <w:color w:val="000000" w:themeColor="text1"/>
          <w:szCs w:val="22"/>
          <w:u w:color="000000" w:themeColor="text1"/>
        </w:rPr>
        <w:t>S</w:t>
      </w:r>
      <w:r w:rsidR="00B25AED" w:rsidRPr="00BE4126">
        <w:rPr>
          <w:rFonts w:eastAsiaTheme="minorHAnsi"/>
          <w:color w:val="000000" w:themeColor="text1"/>
          <w:szCs w:val="22"/>
          <w:u w:color="000000" w:themeColor="text1"/>
        </w:rPr>
        <w:t>ystem</w:t>
      </w:r>
      <w:r w:rsidR="00B25AED">
        <w:rPr>
          <w:rFonts w:eastAsiaTheme="minorHAnsi"/>
          <w:color w:val="000000" w:themeColor="text1"/>
          <w:szCs w:val="22"/>
          <w:u w:color="000000" w:themeColor="text1"/>
        </w:rPr>
        <w:t xml:space="preserve"> </w:t>
      </w:r>
      <w:r w:rsidR="00B25AED">
        <w:t>on the occasion of its one hundredth anniversary, commend the library for the outstanding job it does in serving the citizens of Lexington</w:t>
      </w:r>
      <w:r w:rsidR="00563D5E">
        <w:t xml:space="preserve"> County</w:t>
      </w:r>
      <w:r w:rsidR="00B25AED">
        <w:t>, and wish this venerable institution much continued success in the future.</w:t>
      </w:r>
    </w:p>
    <w:p w:rsidR="008C5FD8"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5AED">
        <w:t>presented</w:t>
      </w:r>
      <w:r>
        <w:t xml:space="preserve"> to </w:t>
      </w:r>
      <w:r w:rsidR="00B25AED">
        <w:t>the L</w:t>
      </w:r>
      <w:r w:rsidR="00B25AED" w:rsidRPr="00BE4126">
        <w:rPr>
          <w:rFonts w:eastAsiaTheme="minorHAnsi"/>
          <w:color w:val="000000" w:themeColor="text1"/>
          <w:szCs w:val="22"/>
          <w:u w:color="000000" w:themeColor="text1"/>
        </w:rPr>
        <w:t xml:space="preserve">exington </w:t>
      </w:r>
      <w:r w:rsidR="00B25AED">
        <w:rPr>
          <w:rFonts w:eastAsiaTheme="minorHAnsi"/>
          <w:color w:val="000000" w:themeColor="text1"/>
          <w:szCs w:val="22"/>
          <w:u w:color="000000" w:themeColor="text1"/>
        </w:rPr>
        <w:t>C</w:t>
      </w:r>
      <w:r w:rsidR="00B25AED" w:rsidRPr="00BE4126">
        <w:rPr>
          <w:rFonts w:eastAsiaTheme="minorHAnsi"/>
          <w:color w:val="000000" w:themeColor="text1"/>
          <w:szCs w:val="22"/>
          <w:u w:color="000000" w:themeColor="text1"/>
        </w:rPr>
        <w:t xml:space="preserve">ounty </w:t>
      </w:r>
      <w:r w:rsidR="00B25AED">
        <w:rPr>
          <w:rFonts w:eastAsiaTheme="minorHAnsi"/>
          <w:color w:val="000000" w:themeColor="text1"/>
          <w:szCs w:val="22"/>
          <w:u w:color="000000" w:themeColor="text1"/>
        </w:rPr>
        <w:t>P</w:t>
      </w:r>
      <w:r w:rsidR="00B25AED" w:rsidRPr="00BE4126">
        <w:rPr>
          <w:rFonts w:eastAsiaTheme="minorHAnsi"/>
          <w:color w:val="000000" w:themeColor="text1"/>
          <w:szCs w:val="22"/>
          <w:u w:color="000000" w:themeColor="text1"/>
        </w:rPr>
        <w:t xml:space="preserve">ublic </w:t>
      </w:r>
      <w:r w:rsidR="00B25AED">
        <w:rPr>
          <w:rFonts w:eastAsiaTheme="minorHAnsi"/>
          <w:color w:val="000000" w:themeColor="text1"/>
          <w:szCs w:val="22"/>
          <w:u w:color="000000" w:themeColor="text1"/>
        </w:rPr>
        <w:t>L</w:t>
      </w:r>
      <w:r w:rsidR="00B25AED" w:rsidRPr="00BE4126">
        <w:rPr>
          <w:rFonts w:eastAsiaTheme="minorHAnsi"/>
          <w:color w:val="000000" w:themeColor="text1"/>
          <w:szCs w:val="22"/>
          <w:u w:color="000000" w:themeColor="text1"/>
        </w:rPr>
        <w:t xml:space="preserve">ibrary </w:t>
      </w:r>
      <w:r w:rsidR="00B25AED">
        <w:rPr>
          <w:rFonts w:eastAsiaTheme="minorHAnsi"/>
          <w:color w:val="000000" w:themeColor="text1"/>
          <w:szCs w:val="22"/>
          <w:u w:color="000000" w:themeColor="text1"/>
        </w:rPr>
        <w:t>S</w:t>
      </w:r>
      <w:r w:rsidR="00B25AED" w:rsidRPr="00BE4126">
        <w:rPr>
          <w:rFonts w:eastAsiaTheme="minorHAnsi"/>
          <w:color w:val="000000" w:themeColor="text1"/>
          <w:szCs w:val="22"/>
          <w:u w:color="000000" w:themeColor="text1"/>
        </w:rPr>
        <w:t>ystem</w:t>
      </w:r>
      <w:r>
        <w:t>.</w:t>
      </w:r>
    </w:p>
    <w:p w:rsidR="00435F9A" w:rsidRDefault="00905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5F9A" w:rsidRDefault="00435F9A" w:rsidP="00435F9A">
      <w:pPr>
        <w:suppressAutoHyphens/>
      </w:pPr>
    </w:p>
    <w:sectPr w:rsidR="00435F9A" w:rsidSect="00435F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FD8" w:rsidRDefault="008C5FD8" w:rsidP="009F0C77">
      <w:r>
        <w:separator/>
      </w:r>
    </w:p>
  </w:endnote>
  <w:endnote w:type="continuationSeparator" w:id="0">
    <w:p w:rsidR="008C5FD8" w:rsidRDefault="008C5F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1E53C1-6C2E-4EFB-865A-DA4351023D57}"/>
    <w:embedBold r:id="rId2" w:fontKey="{06DF1A22-6E52-492E-BD3B-7FFEF20E6361}"/>
  </w:font>
  <w:font w:name="Calibri">
    <w:panose1 w:val="020F0502020204030204"/>
    <w:charset w:val="00"/>
    <w:family w:val="swiss"/>
    <w:pitch w:val="variable"/>
    <w:sig w:usb0="A00002EF" w:usb1="4000207B" w:usb2="00000000" w:usb3="00000000" w:csb0="0000009F" w:csb1="00000000"/>
    <w:embedRegular r:id="rId3" w:fontKey="{F67CDC6B-978E-439A-875A-3EE189364291}"/>
  </w:font>
  <w:font w:name="Tahoma">
    <w:panose1 w:val="020B0604030504040204"/>
    <w:charset w:val="00"/>
    <w:family w:val="swiss"/>
    <w:pitch w:val="variable"/>
    <w:sig w:usb0="61002A87" w:usb1="80000000" w:usb2="00000008" w:usb3="00000000" w:csb0="000101FF" w:csb1="00000000"/>
    <w:embedRegular r:id="rId4" w:fontKey="{AF7DA5E0-77B3-45AB-9C1D-B71A9FE160C6}"/>
  </w:font>
  <w:font w:name="Cambria">
    <w:panose1 w:val="02040503050406030204"/>
    <w:charset w:val="00"/>
    <w:family w:val="roman"/>
    <w:pitch w:val="variable"/>
    <w:sig w:usb0="A00002EF" w:usb1="4000004B" w:usb2="00000000" w:usb3="00000000" w:csb0="0000009F" w:csb1="00000000"/>
    <w:embedRegular r:id="rId5" w:fontKey="{8859A775-8347-4500-BA3D-DA21A2EAF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DC6" w:rsidRPr="00435F9A" w:rsidRDefault="00435F9A" w:rsidP="00435F9A">
    <w:pPr>
      <w:pStyle w:val="Footer"/>
      <w:tabs>
        <w:tab w:val="clear" w:pos="4680"/>
        <w:tab w:val="clear" w:pos="9360"/>
        <w:tab w:val="center" w:pos="2995"/>
      </w:tabs>
      <w:spacing w:before="120"/>
    </w:pPr>
    <w:r>
      <w:t>[1265]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FD8" w:rsidRDefault="008C5FD8" w:rsidP="009F0C77">
      <w:r>
        <w:separator/>
      </w:r>
    </w:p>
  </w:footnote>
  <w:footnote w:type="continuationSeparator" w:id="0">
    <w:p w:rsidR="008C5FD8" w:rsidRDefault="008C5F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58AC12"/>
    <w:docVar w:name="CoverBillType" w:val="r"/>
    <w:docVar w:name="docpath" w:val="L:\Council\bills\RM\1458AC12.DOCX"/>
    <w:docVar w:name="dvBillNumber" w:val="1265"/>
    <w:docVar w:name="dvBillNumberPrefix" w:val="S. "/>
    <w:docVar w:name="dvOriginalBody" w:val="Senate"/>
    <w:docVar w:name="dvSteno" w:val="RM"/>
    <w:docVar w:name="NameofBody" w:val="s"/>
    <w:docVar w:name="vgroup2" w:val="Council"/>
  </w:docVars>
  <w:rsids>
    <w:rsidRoot w:val="00BD5C44"/>
    <w:rsid w:val="00026C9A"/>
    <w:rsid w:val="000732C8"/>
    <w:rsid w:val="000965A1"/>
    <w:rsid w:val="000B2862"/>
    <w:rsid w:val="000E1785"/>
    <w:rsid w:val="001023A4"/>
    <w:rsid w:val="0010776B"/>
    <w:rsid w:val="00133E66"/>
    <w:rsid w:val="00134ACF"/>
    <w:rsid w:val="00144E15"/>
    <w:rsid w:val="001A4A62"/>
    <w:rsid w:val="001A681E"/>
    <w:rsid w:val="001A6A0D"/>
    <w:rsid w:val="001D08F2"/>
    <w:rsid w:val="002037CA"/>
    <w:rsid w:val="002047A2"/>
    <w:rsid w:val="002321B6"/>
    <w:rsid w:val="00233EC7"/>
    <w:rsid w:val="0023696B"/>
    <w:rsid w:val="00250967"/>
    <w:rsid w:val="002759C5"/>
    <w:rsid w:val="00277DEE"/>
    <w:rsid w:val="00280D88"/>
    <w:rsid w:val="00294ABE"/>
    <w:rsid w:val="002A3EB4"/>
    <w:rsid w:val="002A4AD6"/>
    <w:rsid w:val="00325348"/>
    <w:rsid w:val="00393688"/>
    <w:rsid w:val="003D411E"/>
    <w:rsid w:val="003E3C1E"/>
    <w:rsid w:val="003E6148"/>
    <w:rsid w:val="00400EAA"/>
    <w:rsid w:val="0041760A"/>
    <w:rsid w:val="00435F9A"/>
    <w:rsid w:val="004809EE"/>
    <w:rsid w:val="00511EE9"/>
    <w:rsid w:val="00521E00"/>
    <w:rsid w:val="00563D5E"/>
    <w:rsid w:val="00577C6C"/>
    <w:rsid w:val="0058501B"/>
    <w:rsid w:val="005D49B1"/>
    <w:rsid w:val="006215AA"/>
    <w:rsid w:val="006340D9"/>
    <w:rsid w:val="00643B8E"/>
    <w:rsid w:val="00665EBC"/>
    <w:rsid w:val="0069470D"/>
    <w:rsid w:val="006A476C"/>
    <w:rsid w:val="006C6A93"/>
    <w:rsid w:val="006E02F9"/>
    <w:rsid w:val="006F1EAB"/>
    <w:rsid w:val="006F5AAA"/>
    <w:rsid w:val="007063A6"/>
    <w:rsid w:val="00753C04"/>
    <w:rsid w:val="00756946"/>
    <w:rsid w:val="00757F80"/>
    <w:rsid w:val="00771EEC"/>
    <w:rsid w:val="00786819"/>
    <w:rsid w:val="007A325A"/>
    <w:rsid w:val="007F1523"/>
    <w:rsid w:val="007F509E"/>
    <w:rsid w:val="007F5799"/>
    <w:rsid w:val="007F6947"/>
    <w:rsid w:val="00831801"/>
    <w:rsid w:val="00872729"/>
    <w:rsid w:val="008C5FD8"/>
    <w:rsid w:val="008F4429"/>
    <w:rsid w:val="00905177"/>
    <w:rsid w:val="009352BB"/>
    <w:rsid w:val="00990668"/>
    <w:rsid w:val="009F0C77"/>
    <w:rsid w:val="009F4DD1"/>
    <w:rsid w:val="00A04A45"/>
    <w:rsid w:val="00A17C3E"/>
    <w:rsid w:val="00A41D31"/>
    <w:rsid w:val="00A64E80"/>
    <w:rsid w:val="00A741D9"/>
    <w:rsid w:val="00A9741D"/>
    <w:rsid w:val="00AD4B17"/>
    <w:rsid w:val="00B25AED"/>
    <w:rsid w:val="00B26FA6"/>
    <w:rsid w:val="00B741CB"/>
    <w:rsid w:val="00B934F3"/>
    <w:rsid w:val="00BB6347"/>
    <w:rsid w:val="00BD2134"/>
    <w:rsid w:val="00BD5C44"/>
    <w:rsid w:val="00BE4126"/>
    <w:rsid w:val="00C02DC6"/>
    <w:rsid w:val="00C038D8"/>
    <w:rsid w:val="00C045DD"/>
    <w:rsid w:val="00C3136F"/>
    <w:rsid w:val="00C3483A"/>
    <w:rsid w:val="00C74340"/>
    <w:rsid w:val="00C74E9D"/>
    <w:rsid w:val="00C82FD3"/>
    <w:rsid w:val="00CC6B7B"/>
    <w:rsid w:val="00CD229C"/>
    <w:rsid w:val="00CD3619"/>
    <w:rsid w:val="00CF4447"/>
    <w:rsid w:val="00D002D0"/>
    <w:rsid w:val="00D405E7"/>
    <w:rsid w:val="00D41D56"/>
    <w:rsid w:val="00D6260D"/>
    <w:rsid w:val="00D6662B"/>
    <w:rsid w:val="00D67D6D"/>
    <w:rsid w:val="00D95E2F"/>
    <w:rsid w:val="00D96F1D"/>
    <w:rsid w:val="00D970A9"/>
    <w:rsid w:val="00DB3AC0"/>
    <w:rsid w:val="00DC7784"/>
    <w:rsid w:val="00DE68F0"/>
    <w:rsid w:val="00DF3845"/>
    <w:rsid w:val="00DF7E17"/>
    <w:rsid w:val="00EB00A2"/>
    <w:rsid w:val="00EB1BF3"/>
    <w:rsid w:val="00EF3EEE"/>
    <w:rsid w:val="00F149A7"/>
    <w:rsid w:val="00F50BAF"/>
    <w:rsid w:val="00F52C10"/>
    <w:rsid w:val="00F62CC6"/>
    <w:rsid w:val="00F75CF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4340"/>
    <w:rPr>
      <w:rFonts w:ascii="Tahoma" w:hAnsi="Tahoma" w:cs="Tahoma"/>
      <w:sz w:val="16"/>
      <w:szCs w:val="16"/>
    </w:rPr>
  </w:style>
  <w:style w:type="character" w:customStyle="1" w:styleId="BalloonTextChar">
    <w:name w:val="Balloon Text Char"/>
    <w:basedOn w:val="DefaultParagraphFont"/>
    <w:link w:val="BalloonText"/>
    <w:uiPriority w:val="99"/>
    <w:semiHidden/>
    <w:rsid w:val="00C743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28BFB-DF3A-406E-AE6C-D03C654C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2377</Characters>
  <Application>Microsoft Office Word</Application>
  <DocSecurity>0</DocSecurity>
  <Lines>19</Lines>
  <Paragraphs>5</Paragraphs>
  <ScaleCrop>false</ScaleCrop>
  <Company> </Company>
  <LinksUpToDate>false</LinksUpToDate>
  <CharactersWithSpaces>2789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2012-02-29T15:16:00Z</cp:lastPrinted>
  <dcterms:created xsi:type="dcterms:W3CDTF">2012-02-29T19:45:00Z</dcterms:created>
  <dcterms:modified xsi:type="dcterms:W3CDTF">2012-02-29T19:45:00Z</dcterms:modified>
</cp:coreProperties>
</file>