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0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32B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DESIGNATE M</w:t>
      </w:r>
      <w:r w:rsidRPr="00F10FAE">
        <w:rPr>
          <w:color w:val="000000" w:themeColor="text1"/>
          <w:u w:color="000000" w:themeColor="text1"/>
        </w:rPr>
        <w:t xml:space="preserve">AY AS CONFEDERATE HISTORY AND HERITAGE MONTH IN SOUTH CAROLINA AND </w:t>
      </w:r>
      <w:r>
        <w:rPr>
          <w:color w:val="000000" w:themeColor="text1"/>
          <w:u w:color="000000" w:themeColor="text1"/>
        </w:rPr>
        <w:t xml:space="preserve">TO ENCOURAGE </w:t>
      </w:r>
      <w:r w:rsidRPr="00F10FAE">
        <w:rPr>
          <w:color w:val="000000" w:themeColor="text1"/>
          <w:u w:color="000000" w:themeColor="text1"/>
        </w:rPr>
        <w:t xml:space="preserve">ALL CITIZENS AND GUESTS OF OUR STATE </w:t>
      </w:r>
      <w:r>
        <w:rPr>
          <w:color w:val="000000" w:themeColor="text1"/>
          <w:u w:color="000000" w:themeColor="text1"/>
        </w:rPr>
        <w:t xml:space="preserve">TO LEARN MORE ABOUT THIS </w:t>
      </w:r>
      <w:r w:rsidRPr="00F10FAE">
        <w:rPr>
          <w:color w:val="000000" w:themeColor="text1"/>
          <w:u w:color="000000" w:themeColor="text1"/>
        </w:rPr>
        <w:t>CRUCIAL TIME IN THE HISTORY OF OUR PEOPLE.</w:t>
      </w:r>
      <w:r w:rsidRPr="00F10FAE">
        <w:rPr>
          <w:rFonts w:eastAsia="Times New Roman"/>
        </w:rPr>
        <w:t xml:space="preserve"> </w:t>
      </w:r>
    </w:p>
    <w:p w:rsidR="003332B3" w:rsidRDefault="00333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w:t>
      </w:r>
      <w:r>
        <w:rPr>
          <w:color w:val="000000" w:themeColor="text1"/>
          <w:u w:color="000000" w:themeColor="text1"/>
        </w:rPr>
        <w:t>the y</w:t>
      </w:r>
      <w:r w:rsidRPr="00F10FAE">
        <w:rPr>
          <w:color w:val="000000" w:themeColor="text1"/>
          <w:u w:color="000000" w:themeColor="text1"/>
        </w:rPr>
        <w:t>ears Two Thousand Eleven through Two Thousand Fifteen mark the Sesquicentennial commemoration of the War Between the States</w:t>
      </w:r>
      <w:r>
        <w:rPr>
          <w:color w:val="000000" w:themeColor="text1"/>
          <w:u w:color="000000" w:themeColor="text1"/>
        </w:rPr>
        <w:t>;</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 xml:space="preserve">, </w:t>
      </w:r>
      <w:r w:rsidRPr="00F10FAE">
        <w:rPr>
          <w:color w:val="000000" w:themeColor="text1"/>
          <w:u w:color="000000" w:themeColor="text1"/>
        </w:rPr>
        <w:t xml:space="preserve">South Carolina became the first state to adopt an Ordinance of Secession on </w:t>
      </w:r>
      <w:r>
        <w:rPr>
          <w:color w:val="000000" w:themeColor="text1"/>
          <w:u w:color="000000" w:themeColor="text1"/>
        </w:rPr>
        <w:t>December 20, 1860;</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South Carolina cast her fate with her sister </w:t>
      </w:r>
      <w:r>
        <w:rPr>
          <w:color w:val="000000" w:themeColor="text1"/>
          <w:u w:color="000000" w:themeColor="text1"/>
        </w:rPr>
        <w:t>s</w:t>
      </w:r>
      <w:r w:rsidRPr="00F10FAE">
        <w:rPr>
          <w:color w:val="000000" w:themeColor="text1"/>
          <w:u w:color="000000" w:themeColor="text1"/>
        </w:rPr>
        <w:t>outhern states in ratification of the Confederate Constitution and became a faithful partner in the Confederate States of America</w:t>
      </w:r>
      <w:r>
        <w:rPr>
          <w:color w:val="000000" w:themeColor="text1"/>
          <w:u w:color="000000" w:themeColor="text1"/>
        </w:rPr>
        <w:t>;</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South Carolina provided proud examples of leadership during truly trying times such as the statesmanship of Governor Francis Pickens and the heroism of General Wade Hampton, III whose dashing cavalry exploits were known far and wide</w:t>
      </w:r>
      <w:r>
        <w:rPr>
          <w:color w:val="000000" w:themeColor="text1"/>
          <w:u w:color="000000" w:themeColor="text1"/>
        </w:rPr>
        <w:t>;</w:t>
      </w:r>
      <w:r w:rsidRPr="00F10FAE">
        <w:rPr>
          <w:color w:val="000000" w:themeColor="text1"/>
          <w:u w:color="000000" w:themeColor="text1"/>
        </w:rPr>
        <w:t xml:space="preserve"> and </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the men and women of South Carolina, both civilian and soldier alike, sacrificed so much and contributed so greatly in the defense of their state</w:t>
      </w:r>
      <w:r>
        <w:rPr>
          <w:color w:val="000000" w:themeColor="text1"/>
          <w:u w:color="000000" w:themeColor="text1"/>
        </w:rPr>
        <w:t>;</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the commemoration of South Carolina’s invaluable role to the Confederacy is still today a source of pride among our people and a major reason for citizens and visitors alike to explore the history of our great </w:t>
      </w:r>
      <w:r>
        <w:rPr>
          <w:color w:val="000000" w:themeColor="text1"/>
          <w:u w:color="000000" w:themeColor="text1"/>
        </w:rPr>
        <w:t>S</w:t>
      </w:r>
      <w:r w:rsidRPr="00F10FAE">
        <w:rPr>
          <w:color w:val="000000" w:themeColor="text1"/>
          <w:u w:color="000000" w:themeColor="text1"/>
        </w:rPr>
        <w:t>tate</w:t>
      </w:r>
      <w:r>
        <w:rPr>
          <w:color w:val="000000" w:themeColor="text1"/>
          <w:u w:color="000000" w:themeColor="text1"/>
        </w:rPr>
        <w:t>;</w:t>
      </w:r>
      <w:r w:rsidRPr="00F10FAE">
        <w:rPr>
          <w:color w:val="000000" w:themeColor="text1"/>
          <w:u w:color="000000" w:themeColor="text1"/>
        </w:rPr>
        <w:t xml:space="preserve"> and </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lastRenderedPageBreak/>
        <w:t>Whereas</w:t>
      </w:r>
      <w:r>
        <w:rPr>
          <w:color w:val="000000" w:themeColor="text1"/>
          <w:u w:color="000000" w:themeColor="text1"/>
        </w:rPr>
        <w:t>,</w:t>
      </w:r>
      <w:r w:rsidRPr="00F10FAE">
        <w:rPr>
          <w:color w:val="000000" w:themeColor="text1"/>
          <w:u w:color="000000" w:themeColor="text1"/>
        </w:rPr>
        <w:t xml:space="preserve"> the lessons to be learned from this period of our history are so important, even in matters facing America today</w:t>
      </w:r>
      <w:r>
        <w:rPr>
          <w:color w:val="000000" w:themeColor="text1"/>
          <w:u w:color="000000" w:themeColor="text1"/>
        </w:rPr>
        <w:t>.  Now, therefore,</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0FAE">
        <w:rPr>
          <w:rFonts w:eastAsia="Times New Roman"/>
        </w:rPr>
        <w:t>Be it resolved by the Senate:</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w:t>
      </w:r>
      <w:r w:rsidRPr="00F10FAE">
        <w:rPr>
          <w:color w:val="000000" w:themeColor="text1"/>
          <w:u w:color="000000" w:themeColor="text1"/>
        </w:rPr>
        <w:t xml:space="preserve">at May is officially designated as Confederate History and Heritage Month in South Carolina and </w:t>
      </w:r>
      <w:r>
        <w:rPr>
          <w:color w:val="000000" w:themeColor="text1"/>
          <w:u w:color="000000" w:themeColor="text1"/>
        </w:rPr>
        <w:t xml:space="preserve">to encourage </w:t>
      </w:r>
      <w:r w:rsidRPr="00F10FAE">
        <w:rPr>
          <w:color w:val="000000" w:themeColor="text1"/>
          <w:u w:color="000000" w:themeColor="text1"/>
        </w:rPr>
        <w:t xml:space="preserve">all citizens and guests of our </w:t>
      </w:r>
      <w:r>
        <w:rPr>
          <w:color w:val="000000" w:themeColor="text1"/>
          <w:u w:color="000000" w:themeColor="text1"/>
        </w:rPr>
        <w:t>S</w:t>
      </w:r>
      <w:r w:rsidRPr="00F10FAE">
        <w:rPr>
          <w:color w:val="000000" w:themeColor="text1"/>
          <w:u w:color="000000" w:themeColor="text1"/>
        </w:rPr>
        <w:t>tate to learn more about th</w:t>
      </w:r>
      <w:r>
        <w:rPr>
          <w:color w:val="000000" w:themeColor="text1"/>
          <w:u w:color="000000" w:themeColor="text1"/>
        </w:rPr>
        <w:t xml:space="preserve">is </w:t>
      </w:r>
      <w:r w:rsidRPr="00F10FAE">
        <w:rPr>
          <w:color w:val="000000" w:themeColor="text1"/>
          <w:u w:color="000000" w:themeColor="text1"/>
        </w:rPr>
        <w:t xml:space="preserve">crucial time in the history of our </w:t>
      </w:r>
      <w:r>
        <w:rPr>
          <w:color w:val="000000" w:themeColor="text1"/>
          <w:u w:color="000000" w:themeColor="text1"/>
        </w:rPr>
        <w:t>p</w:t>
      </w:r>
      <w:r w:rsidRPr="00F10FAE">
        <w:rPr>
          <w:color w:val="000000" w:themeColor="text1"/>
          <w:u w:color="000000" w:themeColor="text1"/>
        </w:rPr>
        <w:t>eople.</w:t>
      </w:r>
      <w:r w:rsidRPr="00F10FAE">
        <w:rPr>
          <w:rFonts w:eastAsia="Times New Roman"/>
        </w:rPr>
        <w:t xml:space="preserve"> </w:t>
      </w:r>
    </w:p>
    <w:p w:rsidR="001A0E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0EA6" w:rsidRDefault="001A0EA6" w:rsidP="001A0EA6">
      <w:pPr>
        <w:suppressAutoHyphens/>
        <w:jc w:val="both"/>
        <w:rPr>
          <w:rFonts w:eastAsia="Times New Roman"/>
        </w:rPr>
      </w:pPr>
    </w:p>
    <w:sectPr w:rsidR="001A0EA6" w:rsidSect="001A0E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2B3" w:rsidRDefault="003332B3" w:rsidP="00522CE0">
      <w:r>
        <w:separator/>
      </w:r>
    </w:p>
  </w:endnote>
  <w:endnote w:type="continuationSeparator" w:id="0">
    <w:p w:rsidR="003332B3" w:rsidRDefault="003332B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525B0B-D9E3-48D4-83A7-4A76D8E0B3DC}"/>
    <w:embedBold r:id="rId2" w:fontKey="{AF74C270-FDB0-4637-88FB-7D6D1402ABB6}"/>
  </w:font>
  <w:font w:name="Calibri">
    <w:panose1 w:val="020F0502020204030204"/>
    <w:charset w:val="00"/>
    <w:family w:val="swiss"/>
    <w:pitch w:val="variable"/>
    <w:sig w:usb0="A00002EF" w:usb1="4000207B" w:usb2="00000000" w:usb3="00000000" w:csb0="0000009F" w:csb1="00000000"/>
    <w:embedRegular r:id="rId3" w:fontKey="{7BB2C26C-7B44-4C45-A55E-D3CA577745EE}"/>
  </w:font>
  <w:font w:name="Cambria">
    <w:panose1 w:val="02040503050406030204"/>
    <w:charset w:val="00"/>
    <w:family w:val="roman"/>
    <w:pitch w:val="variable"/>
    <w:sig w:usb0="A00002EF" w:usb1="4000004B" w:usb2="00000000" w:usb3="00000000" w:csb0="0000009F" w:csb1="00000000"/>
    <w:embedRegular r:id="rId4" w:fontKey="{44661484-0309-4E64-B2CC-5F5FBF501B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00D" w:rsidRPr="001A0EA6" w:rsidRDefault="001A0EA6" w:rsidP="001A0EA6">
    <w:pPr>
      <w:pStyle w:val="Footer"/>
      <w:tabs>
        <w:tab w:val="clear" w:pos="4680"/>
        <w:tab w:val="clear" w:pos="9360"/>
        <w:tab w:val="center" w:pos="2995"/>
      </w:tabs>
      <w:spacing w:before="120"/>
    </w:pPr>
    <w:r>
      <w:t>[1513]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2B3" w:rsidRDefault="003332B3" w:rsidP="00522CE0">
      <w:r>
        <w:separator/>
      </w:r>
    </w:p>
  </w:footnote>
  <w:footnote w:type="continuationSeparator" w:id="0">
    <w:p w:rsidR="003332B3" w:rsidRDefault="003332B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7CONF.KMM.DBV"/>
    <w:docVar w:name="CoverAttorneyInitials" w:val="KMM"/>
    <w:docVar w:name="CoverAttorneyLastName" w:val="Moffitt"/>
    <w:docVar w:name="CoverBillType" w:val="r"/>
    <w:docVar w:name="CoverSenator" w:val="DBV"/>
    <w:docVar w:name="dvBillNumber" w:val="1513"/>
    <w:docVar w:name="dvBillNumberPrefix" w:val="S. "/>
    <w:docVar w:name="dvOriginalBody" w:val="Senate"/>
    <w:docVar w:name="fulldraftpath" w:val="L:\S-RES\DBV\017CONF.KMM.DBV.DOCX"/>
    <w:docVar w:name="NameofBody" w:val="S"/>
    <w:docVar w:name="vgroup2" w:val="S-RES"/>
  </w:docVars>
  <w:rsids>
    <w:rsidRoot w:val="00D6018C"/>
    <w:rsid w:val="00042AC1"/>
    <w:rsid w:val="00046516"/>
    <w:rsid w:val="0007601D"/>
    <w:rsid w:val="000A30D7"/>
    <w:rsid w:val="000B0720"/>
    <w:rsid w:val="000B5EAF"/>
    <w:rsid w:val="000D4CF6"/>
    <w:rsid w:val="001309C7"/>
    <w:rsid w:val="00170561"/>
    <w:rsid w:val="00186AC9"/>
    <w:rsid w:val="00197DF1"/>
    <w:rsid w:val="001A0EA6"/>
    <w:rsid w:val="001B3DD9"/>
    <w:rsid w:val="001B7E5D"/>
    <w:rsid w:val="001D3BAC"/>
    <w:rsid w:val="0021778B"/>
    <w:rsid w:val="00245C4E"/>
    <w:rsid w:val="002C1321"/>
    <w:rsid w:val="002C5896"/>
    <w:rsid w:val="002D3BED"/>
    <w:rsid w:val="002F17D7"/>
    <w:rsid w:val="00307C2B"/>
    <w:rsid w:val="003332B3"/>
    <w:rsid w:val="00383247"/>
    <w:rsid w:val="003D6E2B"/>
    <w:rsid w:val="003E7597"/>
    <w:rsid w:val="00450668"/>
    <w:rsid w:val="004524DE"/>
    <w:rsid w:val="004952FA"/>
    <w:rsid w:val="004B6A22"/>
    <w:rsid w:val="004D7F37"/>
    <w:rsid w:val="00522CE0"/>
    <w:rsid w:val="00565148"/>
    <w:rsid w:val="00593361"/>
    <w:rsid w:val="005A413B"/>
    <w:rsid w:val="005A5017"/>
    <w:rsid w:val="005A648C"/>
    <w:rsid w:val="005F1745"/>
    <w:rsid w:val="0062500D"/>
    <w:rsid w:val="006C74EA"/>
    <w:rsid w:val="00720D40"/>
    <w:rsid w:val="007318D4"/>
    <w:rsid w:val="00765784"/>
    <w:rsid w:val="007A4390"/>
    <w:rsid w:val="007E5CB7"/>
    <w:rsid w:val="008314D2"/>
    <w:rsid w:val="0089481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6018C"/>
    <w:rsid w:val="00D86943"/>
    <w:rsid w:val="00DA47B9"/>
    <w:rsid w:val="00E058D3"/>
    <w:rsid w:val="00E76AD9"/>
    <w:rsid w:val="00E91E2F"/>
    <w:rsid w:val="00EA3546"/>
    <w:rsid w:val="00EB47AE"/>
    <w:rsid w:val="00EC34E1"/>
    <w:rsid w:val="00EC60EF"/>
    <w:rsid w:val="00F0234A"/>
    <w:rsid w:val="00F52959"/>
    <w:rsid w:val="00F55884"/>
    <w:rsid w:val="00F6047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1465</Characters>
  <Application>Microsoft Office Word</Application>
  <DocSecurity>0</DocSecurity>
  <Lines>12</Lines>
  <Paragraphs>3</Paragraphs>
  <ScaleCrop>false</ScaleCrop>
  <Company> </Company>
  <LinksUpToDate>false</LinksUpToDate>
  <CharactersWithSpaces>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XXX</cp:lastModifiedBy>
  <cp:revision>2</cp:revision>
  <dcterms:created xsi:type="dcterms:W3CDTF">2012-05-08T16:36:00Z</dcterms:created>
  <dcterms:modified xsi:type="dcterms:W3CDTF">2012-05-08T16:36:00Z</dcterms:modified>
</cp:coreProperties>
</file>